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5FF0" w14:textId="77777777" w:rsidR="004516A5" w:rsidRDefault="004516A5">
      <w:pPr>
        <w:rPr>
          <w:b/>
          <w:sz w:val="24"/>
          <w:szCs w:val="24"/>
          <w:u w:val="single"/>
        </w:rPr>
      </w:pPr>
    </w:p>
    <w:p w14:paraId="35E8AE08" w14:textId="77777777" w:rsidR="004516A5" w:rsidRDefault="004516A5">
      <w:pPr>
        <w:rPr>
          <w:b/>
          <w:sz w:val="24"/>
          <w:szCs w:val="24"/>
          <w:u w:val="single"/>
        </w:rPr>
      </w:pPr>
      <w:r>
        <w:rPr>
          <w:b/>
          <w:sz w:val="24"/>
          <w:szCs w:val="24"/>
          <w:u w:val="single"/>
        </w:rPr>
        <w:t>Submission of information on Synthetic Biology, Ref: SCBD/BS/CG/MPM/DA/8427</w:t>
      </w:r>
    </w:p>
    <w:p w14:paraId="53695C9A" w14:textId="77777777" w:rsidR="004516A5" w:rsidRDefault="004516A5">
      <w:pPr>
        <w:rPr>
          <w:b/>
          <w:sz w:val="24"/>
          <w:szCs w:val="24"/>
          <w:u w:val="single"/>
        </w:rPr>
      </w:pPr>
    </w:p>
    <w:p w14:paraId="223361BD" w14:textId="366A4CEF" w:rsidR="004516A5" w:rsidRDefault="004516A5">
      <w:pPr>
        <w:rPr>
          <w:b/>
          <w:sz w:val="24"/>
          <w:szCs w:val="24"/>
          <w:u w:val="single"/>
        </w:rPr>
      </w:pPr>
      <w:r>
        <w:rPr>
          <w:b/>
          <w:sz w:val="24"/>
          <w:szCs w:val="24"/>
          <w:u w:val="single"/>
        </w:rPr>
        <w:t xml:space="preserve">Prepared on behalf of </w:t>
      </w:r>
      <w:proofErr w:type="spellStart"/>
      <w:r>
        <w:rPr>
          <w:b/>
          <w:sz w:val="24"/>
          <w:szCs w:val="24"/>
          <w:u w:val="single"/>
        </w:rPr>
        <w:t>Biofuelwatch</w:t>
      </w:r>
      <w:proofErr w:type="spellEnd"/>
      <w:r>
        <w:rPr>
          <w:b/>
          <w:sz w:val="24"/>
          <w:szCs w:val="24"/>
          <w:u w:val="single"/>
        </w:rPr>
        <w:t>, by Rachel Smolker Ph.D.</w:t>
      </w:r>
    </w:p>
    <w:p w14:paraId="01AD8039" w14:textId="3B7D5D19" w:rsidR="004516A5" w:rsidRDefault="004516A5">
      <w:pPr>
        <w:rPr>
          <w:b/>
          <w:sz w:val="24"/>
          <w:szCs w:val="24"/>
          <w:u w:val="single"/>
        </w:rPr>
      </w:pPr>
      <w:r>
        <w:rPr>
          <w:b/>
          <w:sz w:val="24"/>
          <w:szCs w:val="24"/>
          <w:u w:val="single"/>
        </w:rPr>
        <w:t xml:space="preserve">April 30, 2015 </w:t>
      </w:r>
    </w:p>
    <w:p w14:paraId="01813AE3" w14:textId="77777777" w:rsidR="004516A5" w:rsidRDefault="004516A5">
      <w:pPr>
        <w:rPr>
          <w:b/>
          <w:sz w:val="24"/>
          <w:szCs w:val="24"/>
          <w:u w:val="single"/>
        </w:rPr>
      </w:pPr>
    </w:p>
    <w:p w14:paraId="43C35110" w14:textId="5FE05E21" w:rsidR="00243C2E" w:rsidRPr="00554FDB" w:rsidRDefault="00881E0C">
      <w:pPr>
        <w:rPr>
          <w:b/>
          <w:sz w:val="24"/>
          <w:szCs w:val="24"/>
          <w:u w:val="single"/>
        </w:rPr>
      </w:pPr>
      <w:r>
        <w:rPr>
          <w:b/>
          <w:sz w:val="24"/>
          <w:szCs w:val="24"/>
          <w:u w:val="single"/>
        </w:rPr>
        <w:t xml:space="preserve">This comment </w:t>
      </w:r>
      <w:r w:rsidR="004516A5">
        <w:rPr>
          <w:b/>
          <w:sz w:val="24"/>
          <w:szCs w:val="24"/>
          <w:u w:val="single"/>
        </w:rPr>
        <w:t xml:space="preserve">is </w:t>
      </w:r>
      <w:r>
        <w:rPr>
          <w:b/>
          <w:sz w:val="24"/>
          <w:szCs w:val="24"/>
          <w:u w:val="single"/>
        </w:rPr>
        <w:t>relevant to</w:t>
      </w:r>
      <w:r w:rsidR="00243C2E" w:rsidRPr="00554FDB">
        <w:rPr>
          <w:b/>
          <w:sz w:val="24"/>
          <w:szCs w:val="24"/>
          <w:u w:val="single"/>
        </w:rPr>
        <w:t xml:space="preserve"> </w:t>
      </w:r>
      <w:r>
        <w:rPr>
          <w:b/>
          <w:sz w:val="24"/>
          <w:szCs w:val="24"/>
          <w:u w:val="single"/>
        </w:rPr>
        <w:t xml:space="preserve">iii (adequacy of </w:t>
      </w:r>
      <w:r w:rsidR="004516A5">
        <w:rPr>
          <w:b/>
          <w:sz w:val="24"/>
          <w:szCs w:val="24"/>
          <w:u w:val="single"/>
        </w:rPr>
        <w:t>existing national, regional and/</w:t>
      </w:r>
      <w:r>
        <w:rPr>
          <w:b/>
          <w:sz w:val="24"/>
          <w:szCs w:val="24"/>
          <w:u w:val="single"/>
        </w:rPr>
        <w:t>or international instruments to regulate) and vii (the degree to which existing arrangements constitute comprehensive framework):</w:t>
      </w:r>
    </w:p>
    <w:p w14:paraId="3709AB14" w14:textId="77777777" w:rsidR="00243C2E" w:rsidRPr="00330CD9" w:rsidRDefault="00243C2E">
      <w:pPr>
        <w:rPr>
          <w:b/>
          <w:sz w:val="24"/>
          <w:szCs w:val="24"/>
        </w:rPr>
      </w:pPr>
    </w:p>
    <w:p w14:paraId="08F4F70F" w14:textId="77777777" w:rsidR="00243C2E" w:rsidRPr="00330CD9" w:rsidRDefault="00243C2E">
      <w:pPr>
        <w:rPr>
          <w:b/>
          <w:sz w:val="24"/>
          <w:szCs w:val="24"/>
        </w:rPr>
      </w:pPr>
    </w:p>
    <w:p w14:paraId="38B6B74B" w14:textId="3D880D54" w:rsidR="00192938" w:rsidRPr="00330CD9" w:rsidRDefault="00673EA1">
      <w:pPr>
        <w:rPr>
          <w:sz w:val="24"/>
          <w:szCs w:val="24"/>
        </w:rPr>
      </w:pPr>
      <w:r>
        <w:rPr>
          <w:b/>
          <w:sz w:val="24"/>
          <w:szCs w:val="24"/>
        </w:rPr>
        <w:t>++</w:t>
      </w:r>
      <w:r w:rsidR="00834E68" w:rsidRPr="00330CD9">
        <w:rPr>
          <w:b/>
          <w:sz w:val="24"/>
          <w:szCs w:val="24"/>
        </w:rPr>
        <w:t>We should l</w:t>
      </w:r>
      <w:r w:rsidR="00E55AF4" w:rsidRPr="00330CD9">
        <w:rPr>
          <w:b/>
          <w:sz w:val="24"/>
          <w:szCs w:val="24"/>
        </w:rPr>
        <w:t>earn</w:t>
      </w:r>
      <w:r w:rsidR="00554FDB">
        <w:rPr>
          <w:b/>
          <w:sz w:val="24"/>
          <w:szCs w:val="24"/>
        </w:rPr>
        <w:t xml:space="preserve"> </w:t>
      </w:r>
      <w:bookmarkStart w:id="0" w:name="_GoBack"/>
      <w:bookmarkEnd w:id="0"/>
      <w:r w:rsidR="00E55AF4" w:rsidRPr="00330CD9">
        <w:rPr>
          <w:b/>
          <w:sz w:val="24"/>
          <w:szCs w:val="24"/>
        </w:rPr>
        <w:t xml:space="preserve">from prior mistakes. </w:t>
      </w:r>
      <w:r w:rsidR="00BF73D3" w:rsidRPr="00330CD9">
        <w:rPr>
          <w:sz w:val="24"/>
          <w:szCs w:val="24"/>
        </w:rPr>
        <w:t xml:space="preserve">Experience with </w:t>
      </w:r>
      <w:r w:rsidR="00834E68" w:rsidRPr="00330CD9">
        <w:rPr>
          <w:sz w:val="24"/>
          <w:szCs w:val="24"/>
        </w:rPr>
        <w:t xml:space="preserve">"traditional" </w:t>
      </w:r>
      <w:r w:rsidR="00BF73D3" w:rsidRPr="00330CD9">
        <w:rPr>
          <w:sz w:val="24"/>
          <w:szCs w:val="24"/>
        </w:rPr>
        <w:t>GMOs so far</w:t>
      </w:r>
      <w:r w:rsidR="00430D79" w:rsidRPr="00330CD9">
        <w:rPr>
          <w:sz w:val="24"/>
          <w:szCs w:val="24"/>
        </w:rPr>
        <w:t xml:space="preserve"> has</w:t>
      </w:r>
      <w:r w:rsidR="00BF73D3" w:rsidRPr="00330CD9">
        <w:rPr>
          <w:sz w:val="24"/>
          <w:szCs w:val="24"/>
        </w:rPr>
        <w:t xml:space="preserve"> </w:t>
      </w:r>
      <w:r w:rsidR="00430D79" w:rsidRPr="00330CD9">
        <w:rPr>
          <w:sz w:val="24"/>
          <w:szCs w:val="24"/>
        </w:rPr>
        <w:t xml:space="preserve">resulted in </w:t>
      </w:r>
      <w:r w:rsidR="00554FDB">
        <w:rPr>
          <w:sz w:val="24"/>
          <w:szCs w:val="24"/>
        </w:rPr>
        <w:t>many unanticipated</w:t>
      </w:r>
      <w:r w:rsidR="00243C2E" w:rsidRPr="00330CD9">
        <w:rPr>
          <w:sz w:val="24"/>
          <w:szCs w:val="24"/>
        </w:rPr>
        <w:t xml:space="preserve"> and </w:t>
      </w:r>
      <w:proofErr w:type="gramStart"/>
      <w:r w:rsidR="00243C2E" w:rsidRPr="00330CD9">
        <w:rPr>
          <w:sz w:val="24"/>
          <w:szCs w:val="24"/>
        </w:rPr>
        <w:t>far reac</w:t>
      </w:r>
      <w:r w:rsidR="009E72FC" w:rsidRPr="00330CD9">
        <w:rPr>
          <w:sz w:val="24"/>
          <w:szCs w:val="24"/>
        </w:rPr>
        <w:t>hing</w:t>
      </w:r>
      <w:proofErr w:type="gramEnd"/>
      <w:r w:rsidR="00F46977">
        <w:rPr>
          <w:sz w:val="24"/>
          <w:szCs w:val="24"/>
        </w:rPr>
        <w:t xml:space="preserve"> </w:t>
      </w:r>
      <w:r w:rsidR="00554FDB">
        <w:rPr>
          <w:sz w:val="24"/>
          <w:szCs w:val="24"/>
        </w:rPr>
        <w:t xml:space="preserve">direct and indirect </w:t>
      </w:r>
      <w:r w:rsidR="00F46977">
        <w:rPr>
          <w:sz w:val="24"/>
          <w:szCs w:val="24"/>
        </w:rPr>
        <w:t>consequences for biodiversity</w:t>
      </w:r>
      <w:r w:rsidR="009E72FC" w:rsidRPr="00330CD9">
        <w:rPr>
          <w:sz w:val="24"/>
          <w:szCs w:val="24"/>
        </w:rPr>
        <w:t xml:space="preserve">. </w:t>
      </w:r>
      <w:r w:rsidR="00554FDB">
        <w:rPr>
          <w:sz w:val="24"/>
          <w:szCs w:val="24"/>
        </w:rPr>
        <w:t xml:space="preserve"> </w:t>
      </w:r>
    </w:p>
    <w:p w14:paraId="54A27E9A" w14:textId="77777777" w:rsidR="00430D79" w:rsidRPr="00330CD9" w:rsidRDefault="00430D79">
      <w:pPr>
        <w:rPr>
          <w:sz w:val="24"/>
          <w:szCs w:val="24"/>
        </w:rPr>
      </w:pPr>
    </w:p>
    <w:p w14:paraId="78DFC949" w14:textId="0E247D19" w:rsidR="003C47CD" w:rsidRDefault="00F46977">
      <w:pPr>
        <w:rPr>
          <w:sz w:val="24"/>
          <w:szCs w:val="24"/>
        </w:rPr>
      </w:pPr>
      <w:r>
        <w:rPr>
          <w:sz w:val="24"/>
          <w:szCs w:val="24"/>
        </w:rPr>
        <w:t>It is essential</w:t>
      </w:r>
      <w:r w:rsidR="009E72FC" w:rsidRPr="00330CD9">
        <w:rPr>
          <w:sz w:val="24"/>
          <w:szCs w:val="24"/>
        </w:rPr>
        <w:t xml:space="preserve"> to</w:t>
      </w:r>
      <w:r w:rsidR="003C47CD" w:rsidRPr="00330CD9">
        <w:rPr>
          <w:sz w:val="24"/>
          <w:szCs w:val="24"/>
        </w:rPr>
        <w:t xml:space="preserve"> cast a wide net and</w:t>
      </w:r>
      <w:r w:rsidR="009E72FC" w:rsidRPr="00330CD9">
        <w:rPr>
          <w:sz w:val="24"/>
          <w:szCs w:val="24"/>
        </w:rPr>
        <w:t xml:space="preserve"> "connect the dots" in order to</w:t>
      </w:r>
      <w:r>
        <w:rPr>
          <w:sz w:val="24"/>
          <w:szCs w:val="24"/>
        </w:rPr>
        <w:t xml:space="preserve"> fully grasp</w:t>
      </w:r>
      <w:r w:rsidR="00243C2E" w:rsidRPr="00330CD9">
        <w:rPr>
          <w:sz w:val="24"/>
          <w:szCs w:val="24"/>
        </w:rPr>
        <w:t xml:space="preserve"> the ever</w:t>
      </w:r>
      <w:r w:rsidR="009E72FC" w:rsidRPr="00330CD9">
        <w:rPr>
          <w:sz w:val="24"/>
          <w:szCs w:val="24"/>
        </w:rPr>
        <w:t xml:space="preserve"> widening scope of consequences</w:t>
      </w:r>
      <w:r w:rsidR="003C47CD" w:rsidRPr="00330CD9">
        <w:rPr>
          <w:sz w:val="24"/>
          <w:szCs w:val="24"/>
        </w:rPr>
        <w:t xml:space="preserve"> from GMOs and thus to learn from those lessons</w:t>
      </w:r>
      <w:r>
        <w:rPr>
          <w:sz w:val="24"/>
          <w:szCs w:val="24"/>
        </w:rPr>
        <w:t xml:space="preserve"> as we approach synthetic biology, since w</w:t>
      </w:r>
      <w:r w:rsidR="003C47CD" w:rsidRPr="00330CD9">
        <w:rPr>
          <w:sz w:val="24"/>
          <w:szCs w:val="24"/>
        </w:rPr>
        <w:t>e have every reason to assume that</w:t>
      </w:r>
      <w:r w:rsidR="009E72FC" w:rsidRPr="00330CD9">
        <w:rPr>
          <w:sz w:val="24"/>
          <w:szCs w:val="24"/>
        </w:rPr>
        <w:t xml:space="preserve"> </w:t>
      </w:r>
      <w:r w:rsidR="000C7E31" w:rsidRPr="00330CD9">
        <w:rPr>
          <w:sz w:val="24"/>
          <w:szCs w:val="24"/>
        </w:rPr>
        <w:t>similar and l</w:t>
      </w:r>
      <w:r w:rsidR="003C47CD" w:rsidRPr="00330CD9">
        <w:rPr>
          <w:sz w:val="24"/>
          <w:szCs w:val="24"/>
        </w:rPr>
        <w:t xml:space="preserve">ikely even more dramatic </w:t>
      </w:r>
      <w:r w:rsidR="000C7E31" w:rsidRPr="00330CD9">
        <w:rPr>
          <w:sz w:val="24"/>
          <w:szCs w:val="24"/>
        </w:rPr>
        <w:t>co</w:t>
      </w:r>
      <w:r>
        <w:rPr>
          <w:sz w:val="24"/>
          <w:szCs w:val="24"/>
        </w:rPr>
        <w:t>nsequences can be expected</w:t>
      </w:r>
      <w:r w:rsidR="009E72FC" w:rsidRPr="00330CD9">
        <w:rPr>
          <w:sz w:val="24"/>
          <w:szCs w:val="24"/>
        </w:rPr>
        <w:t>.</w:t>
      </w:r>
    </w:p>
    <w:p w14:paraId="7403B0A5" w14:textId="77777777" w:rsidR="00F46977" w:rsidRDefault="00F46977">
      <w:pPr>
        <w:rPr>
          <w:sz w:val="24"/>
          <w:szCs w:val="24"/>
        </w:rPr>
      </w:pPr>
    </w:p>
    <w:p w14:paraId="32015623" w14:textId="77777777" w:rsidR="00F46977" w:rsidRPr="00330CD9" w:rsidRDefault="00F46977" w:rsidP="00F46977">
      <w:pPr>
        <w:rPr>
          <w:sz w:val="24"/>
          <w:szCs w:val="24"/>
        </w:rPr>
      </w:pPr>
      <w:r w:rsidRPr="00330CD9">
        <w:rPr>
          <w:sz w:val="24"/>
          <w:szCs w:val="24"/>
        </w:rPr>
        <w:t>Indirect impacts are often more difficult to assess, and are also more serious and of greater magnitude even than direct impacts. They can occur at all levels.  For example, manipulation of one part of an organisms genome can have unanticipated effects on the activity and expression of other non-target genes. That, in turn may alter the role of those organisms within the population, and ultimately be reflected ongoing as some alteration to the ecosystem (for example if traits confer invasiveness for example). Narrow assessments cannot begin to capture the full range of risks. Nor can assessments based purely upon biochemical and genetic analyses in isolation from social and political contexts.</w:t>
      </w:r>
    </w:p>
    <w:p w14:paraId="4C9CAF63" w14:textId="77777777" w:rsidR="00F46977" w:rsidRPr="00330CD9" w:rsidRDefault="00F46977">
      <w:pPr>
        <w:rPr>
          <w:sz w:val="24"/>
          <w:szCs w:val="24"/>
        </w:rPr>
      </w:pPr>
    </w:p>
    <w:p w14:paraId="56F202FE" w14:textId="77777777" w:rsidR="002068CD" w:rsidRDefault="00554FDB">
      <w:pPr>
        <w:rPr>
          <w:sz w:val="24"/>
          <w:szCs w:val="24"/>
        </w:rPr>
      </w:pPr>
      <w:r>
        <w:rPr>
          <w:sz w:val="24"/>
          <w:szCs w:val="24"/>
        </w:rPr>
        <w:t>Many examples of consequences</w:t>
      </w:r>
      <w:r w:rsidR="002068CD">
        <w:rPr>
          <w:sz w:val="24"/>
          <w:szCs w:val="24"/>
        </w:rPr>
        <w:t xml:space="preserve"> of GMOs</w:t>
      </w:r>
      <w:r>
        <w:rPr>
          <w:sz w:val="24"/>
          <w:szCs w:val="24"/>
        </w:rPr>
        <w:t xml:space="preserve"> are available in previously referred: </w:t>
      </w:r>
      <w:hyperlink r:id="rId5" w:history="1">
        <w:r w:rsidRPr="00330CD9">
          <w:rPr>
            <w:rFonts w:cs="Verdana"/>
            <w:b/>
            <w:bCs/>
            <w:color w:val="2965A8"/>
            <w:sz w:val="24"/>
            <w:szCs w:val="24"/>
          </w:rPr>
          <w:t>http://natureinstitute.org/nontarget/report_class.htm</w:t>
        </w:r>
      </w:hyperlink>
      <w:r w:rsidRPr="00330CD9">
        <w:rPr>
          <w:sz w:val="24"/>
          <w:szCs w:val="24"/>
        </w:rPr>
        <w:t>.</w:t>
      </w:r>
      <w:r>
        <w:rPr>
          <w:sz w:val="24"/>
          <w:szCs w:val="24"/>
        </w:rPr>
        <w:t xml:space="preserve"> </w:t>
      </w:r>
    </w:p>
    <w:p w14:paraId="77820CF2" w14:textId="77777777" w:rsidR="002068CD" w:rsidRDefault="002068CD">
      <w:pPr>
        <w:rPr>
          <w:sz w:val="24"/>
          <w:szCs w:val="24"/>
        </w:rPr>
      </w:pPr>
    </w:p>
    <w:p w14:paraId="161BD163" w14:textId="7B1DED2D" w:rsidR="003C47CD" w:rsidRDefault="00554FDB">
      <w:pPr>
        <w:rPr>
          <w:sz w:val="24"/>
          <w:szCs w:val="24"/>
        </w:rPr>
      </w:pPr>
      <w:r>
        <w:rPr>
          <w:sz w:val="24"/>
          <w:szCs w:val="24"/>
        </w:rPr>
        <w:t>However,</w:t>
      </w:r>
      <w:r w:rsidR="002068CD">
        <w:rPr>
          <w:sz w:val="24"/>
          <w:szCs w:val="24"/>
        </w:rPr>
        <w:t xml:space="preserve"> I highlight just a few of the more indirect ones</w:t>
      </w:r>
      <w:r w:rsidR="00F46977">
        <w:rPr>
          <w:sz w:val="24"/>
          <w:szCs w:val="24"/>
        </w:rPr>
        <w:t>:</w:t>
      </w:r>
    </w:p>
    <w:p w14:paraId="17420394" w14:textId="77777777" w:rsidR="00554FDB" w:rsidRPr="00330CD9" w:rsidRDefault="00554FDB">
      <w:pPr>
        <w:rPr>
          <w:sz w:val="24"/>
          <w:szCs w:val="24"/>
        </w:rPr>
      </w:pPr>
    </w:p>
    <w:p w14:paraId="6283D196" w14:textId="77777777" w:rsidR="003C47CD" w:rsidRPr="00330CD9" w:rsidRDefault="003C47CD" w:rsidP="003C47CD">
      <w:pPr>
        <w:rPr>
          <w:sz w:val="24"/>
          <w:szCs w:val="24"/>
        </w:rPr>
      </w:pPr>
      <w:r w:rsidRPr="00330CD9">
        <w:rPr>
          <w:sz w:val="24"/>
          <w:szCs w:val="24"/>
        </w:rPr>
        <w:t>While debates and resea</w:t>
      </w:r>
      <w:r w:rsidR="00D37CF6" w:rsidRPr="00330CD9">
        <w:rPr>
          <w:sz w:val="24"/>
          <w:szCs w:val="24"/>
        </w:rPr>
        <w:t>rch on safety of GMOs have focu</w:t>
      </w:r>
      <w:r w:rsidRPr="00330CD9">
        <w:rPr>
          <w:sz w:val="24"/>
          <w:szCs w:val="24"/>
        </w:rPr>
        <w:t>sed primarily on eff</w:t>
      </w:r>
      <w:r w:rsidR="00D37CF6" w:rsidRPr="00330CD9">
        <w:rPr>
          <w:sz w:val="24"/>
          <w:szCs w:val="24"/>
        </w:rPr>
        <w:t>ects of consuming GMO crops, what may be a greater concern is the</w:t>
      </w:r>
      <w:r w:rsidRPr="00330CD9">
        <w:rPr>
          <w:sz w:val="24"/>
          <w:szCs w:val="24"/>
        </w:rPr>
        <w:t xml:space="preserve"> increased use of herbicides, especially glyphosate used on "roundup ready" </w:t>
      </w:r>
      <w:r w:rsidR="00D37CF6" w:rsidRPr="00330CD9">
        <w:rPr>
          <w:sz w:val="24"/>
          <w:szCs w:val="24"/>
        </w:rPr>
        <w:t xml:space="preserve">GMO </w:t>
      </w:r>
      <w:r w:rsidRPr="00330CD9">
        <w:rPr>
          <w:sz w:val="24"/>
          <w:szCs w:val="24"/>
        </w:rPr>
        <w:t>soya and maize. The WHO recently declared glyphosate to be a human carcinogen.</w:t>
      </w:r>
      <w:r w:rsidR="00D37CF6" w:rsidRPr="00330CD9">
        <w:rPr>
          <w:sz w:val="24"/>
          <w:szCs w:val="24"/>
        </w:rPr>
        <w:t xml:space="preserve"> Hence some cancers should</w:t>
      </w:r>
      <w:r w:rsidRPr="00330CD9">
        <w:rPr>
          <w:sz w:val="24"/>
          <w:szCs w:val="24"/>
        </w:rPr>
        <w:t xml:space="preserve"> now be considered an unanticipated and indirect impact of GMO crops. </w:t>
      </w:r>
    </w:p>
    <w:p w14:paraId="760C546F" w14:textId="77777777" w:rsidR="003C47CD" w:rsidRPr="00330CD9" w:rsidRDefault="003C47CD">
      <w:pPr>
        <w:rPr>
          <w:sz w:val="24"/>
          <w:szCs w:val="24"/>
        </w:rPr>
      </w:pPr>
    </w:p>
    <w:p w14:paraId="52102A92" w14:textId="77777777" w:rsidR="00192938" w:rsidRPr="00330CD9" w:rsidRDefault="003C47CD">
      <w:pPr>
        <w:rPr>
          <w:sz w:val="24"/>
          <w:szCs w:val="24"/>
        </w:rPr>
      </w:pPr>
      <w:r w:rsidRPr="00330CD9">
        <w:rPr>
          <w:sz w:val="24"/>
          <w:szCs w:val="24"/>
        </w:rPr>
        <w:t>Meanwhile, s</w:t>
      </w:r>
      <w:r w:rsidR="000C7E31" w:rsidRPr="00330CD9">
        <w:rPr>
          <w:sz w:val="24"/>
          <w:szCs w:val="24"/>
        </w:rPr>
        <w:t xml:space="preserve">ome targeted </w:t>
      </w:r>
      <w:r w:rsidRPr="00330CD9">
        <w:rPr>
          <w:sz w:val="24"/>
          <w:szCs w:val="24"/>
        </w:rPr>
        <w:t>weeds</w:t>
      </w:r>
      <w:r w:rsidR="00D355F0" w:rsidRPr="00330CD9">
        <w:rPr>
          <w:sz w:val="24"/>
          <w:szCs w:val="24"/>
        </w:rPr>
        <w:t xml:space="preserve"> developed r</w:t>
      </w:r>
      <w:r w:rsidR="00192938" w:rsidRPr="00330CD9">
        <w:rPr>
          <w:sz w:val="24"/>
          <w:szCs w:val="24"/>
        </w:rPr>
        <w:t>esistance to glyphosate</w:t>
      </w:r>
      <w:r w:rsidRPr="00330CD9">
        <w:rPr>
          <w:sz w:val="24"/>
          <w:szCs w:val="24"/>
        </w:rPr>
        <w:t xml:space="preserve"> herbicides</w:t>
      </w:r>
      <w:r w:rsidR="00D355F0" w:rsidRPr="00330CD9">
        <w:rPr>
          <w:sz w:val="24"/>
          <w:szCs w:val="24"/>
        </w:rPr>
        <w:t xml:space="preserve"> as a</w:t>
      </w:r>
      <w:r w:rsidR="000C7E31" w:rsidRPr="00330CD9">
        <w:rPr>
          <w:sz w:val="24"/>
          <w:szCs w:val="24"/>
        </w:rPr>
        <w:t xml:space="preserve"> consequence of its rampant use.</w:t>
      </w:r>
      <w:r w:rsidR="00D355F0" w:rsidRPr="00330CD9">
        <w:rPr>
          <w:sz w:val="24"/>
          <w:szCs w:val="24"/>
        </w:rPr>
        <w:t xml:space="preserve"> </w:t>
      </w:r>
      <w:r w:rsidR="000C7E31" w:rsidRPr="00330CD9">
        <w:rPr>
          <w:sz w:val="24"/>
          <w:szCs w:val="24"/>
        </w:rPr>
        <w:t>In response, industry has developed, and agencies have</w:t>
      </w:r>
      <w:r w:rsidR="00D37CF6" w:rsidRPr="00330CD9">
        <w:rPr>
          <w:sz w:val="24"/>
          <w:szCs w:val="24"/>
        </w:rPr>
        <w:t xml:space="preserve"> recently</w:t>
      </w:r>
      <w:r w:rsidR="000C7E31" w:rsidRPr="00330CD9">
        <w:rPr>
          <w:sz w:val="24"/>
          <w:szCs w:val="24"/>
        </w:rPr>
        <w:t xml:space="preserve"> permitted the sale of</w:t>
      </w:r>
      <w:r w:rsidR="00D355F0" w:rsidRPr="00330CD9">
        <w:rPr>
          <w:sz w:val="24"/>
          <w:szCs w:val="24"/>
        </w:rPr>
        <w:t xml:space="preserve"> 2,4-D resistant varieties and </w:t>
      </w:r>
      <w:r w:rsidR="000C7E31" w:rsidRPr="00330CD9">
        <w:rPr>
          <w:sz w:val="24"/>
          <w:szCs w:val="24"/>
        </w:rPr>
        <w:t xml:space="preserve">the associated </w:t>
      </w:r>
      <w:r w:rsidR="00D355F0" w:rsidRPr="00330CD9">
        <w:rPr>
          <w:sz w:val="24"/>
          <w:szCs w:val="24"/>
        </w:rPr>
        <w:t>new formulations of herbicides (</w:t>
      </w:r>
      <w:r w:rsidR="00D37CF6" w:rsidRPr="00330CD9">
        <w:rPr>
          <w:sz w:val="24"/>
          <w:szCs w:val="24"/>
        </w:rPr>
        <w:t>"</w:t>
      </w:r>
      <w:r w:rsidR="00D355F0" w:rsidRPr="00330CD9">
        <w:rPr>
          <w:sz w:val="24"/>
          <w:szCs w:val="24"/>
        </w:rPr>
        <w:t>Enlist</w:t>
      </w:r>
      <w:r w:rsidR="00D37CF6" w:rsidRPr="00330CD9">
        <w:rPr>
          <w:sz w:val="24"/>
          <w:szCs w:val="24"/>
        </w:rPr>
        <w:t>"</w:t>
      </w:r>
      <w:r w:rsidR="00D355F0" w:rsidRPr="00330CD9">
        <w:rPr>
          <w:sz w:val="24"/>
          <w:szCs w:val="24"/>
        </w:rPr>
        <w:t>)</w:t>
      </w:r>
      <w:r w:rsidR="000C7E31" w:rsidRPr="00330CD9">
        <w:rPr>
          <w:sz w:val="24"/>
          <w:szCs w:val="24"/>
        </w:rPr>
        <w:t xml:space="preserve">. </w:t>
      </w:r>
      <w:r w:rsidR="00192938" w:rsidRPr="00330CD9">
        <w:rPr>
          <w:sz w:val="24"/>
          <w:szCs w:val="24"/>
        </w:rPr>
        <w:t>S</w:t>
      </w:r>
      <w:r w:rsidR="00D37CF6" w:rsidRPr="00330CD9">
        <w:rPr>
          <w:sz w:val="24"/>
          <w:szCs w:val="24"/>
        </w:rPr>
        <w:t xml:space="preserve">praying </w:t>
      </w:r>
      <w:proofErr w:type="gramStart"/>
      <w:r w:rsidR="00D37CF6" w:rsidRPr="00330CD9">
        <w:rPr>
          <w:sz w:val="24"/>
          <w:szCs w:val="24"/>
        </w:rPr>
        <w:t>agent orange</w:t>
      </w:r>
      <w:proofErr w:type="gramEnd"/>
      <w:r w:rsidR="00D37CF6" w:rsidRPr="00330CD9">
        <w:rPr>
          <w:sz w:val="24"/>
          <w:szCs w:val="24"/>
        </w:rPr>
        <w:t xml:space="preserve"> on crops can hardly be considered </w:t>
      </w:r>
      <w:r w:rsidR="000C7E31" w:rsidRPr="00330CD9">
        <w:rPr>
          <w:sz w:val="24"/>
          <w:szCs w:val="24"/>
        </w:rPr>
        <w:t>likely to benefit</w:t>
      </w:r>
      <w:r w:rsidR="00192938" w:rsidRPr="00330CD9">
        <w:rPr>
          <w:sz w:val="24"/>
          <w:szCs w:val="24"/>
        </w:rPr>
        <w:t xml:space="preserve"> biodiversity (or human health). Damages that </w:t>
      </w:r>
      <w:r w:rsidR="00D355F0" w:rsidRPr="00330CD9">
        <w:rPr>
          <w:sz w:val="24"/>
          <w:szCs w:val="24"/>
        </w:rPr>
        <w:t>are likely to be inflicted</w:t>
      </w:r>
      <w:r w:rsidRPr="00330CD9">
        <w:rPr>
          <w:sz w:val="24"/>
          <w:szCs w:val="24"/>
        </w:rPr>
        <w:t xml:space="preserve"> from this escalating GMO "warfare" against </w:t>
      </w:r>
      <w:r w:rsidR="00D37CF6" w:rsidRPr="00330CD9">
        <w:rPr>
          <w:sz w:val="24"/>
          <w:szCs w:val="24"/>
        </w:rPr>
        <w:t xml:space="preserve">increasingly resistant </w:t>
      </w:r>
      <w:r w:rsidRPr="00330CD9">
        <w:rPr>
          <w:sz w:val="24"/>
          <w:szCs w:val="24"/>
        </w:rPr>
        <w:t>weeds and pests</w:t>
      </w:r>
      <w:r w:rsidR="00D355F0" w:rsidRPr="00330CD9">
        <w:rPr>
          <w:sz w:val="24"/>
          <w:szCs w:val="24"/>
        </w:rPr>
        <w:t xml:space="preserve"> </w:t>
      </w:r>
      <w:r w:rsidR="00D37CF6" w:rsidRPr="00330CD9">
        <w:rPr>
          <w:sz w:val="24"/>
          <w:szCs w:val="24"/>
        </w:rPr>
        <w:t>constitute</w:t>
      </w:r>
      <w:r w:rsidRPr="00330CD9">
        <w:rPr>
          <w:sz w:val="24"/>
          <w:szCs w:val="24"/>
        </w:rPr>
        <w:t xml:space="preserve"> </w:t>
      </w:r>
      <w:r w:rsidR="00D355F0" w:rsidRPr="00330CD9">
        <w:rPr>
          <w:sz w:val="24"/>
          <w:szCs w:val="24"/>
        </w:rPr>
        <w:t>part of an evolving</w:t>
      </w:r>
      <w:r w:rsidR="00243C2E" w:rsidRPr="00330CD9">
        <w:rPr>
          <w:sz w:val="24"/>
          <w:szCs w:val="24"/>
        </w:rPr>
        <w:t xml:space="preserve"> and expanding</w:t>
      </w:r>
      <w:r w:rsidR="00D355F0" w:rsidRPr="00330CD9">
        <w:rPr>
          <w:sz w:val="24"/>
          <w:szCs w:val="24"/>
        </w:rPr>
        <w:t xml:space="preserve"> history</w:t>
      </w:r>
      <w:r w:rsidR="00D37CF6" w:rsidRPr="00330CD9">
        <w:rPr>
          <w:sz w:val="24"/>
          <w:szCs w:val="24"/>
        </w:rPr>
        <w:t xml:space="preserve"> and scope of unanticipated and</w:t>
      </w:r>
      <w:r w:rsidR="00D355F0" w:rsidRPr="00330CD9">
        <w:rPr>
          <w:sz w:val="24"/>
          <w:szCs w:val="24"/>
        </w:rPr>
        <w:t xml:space="preserve"> </w:t>
      </w:r>
      <w:r w:rsidR="00430D79" w:rsidRPr="00330CD9">
        <w:rPr>
          <w:sz w:val="24"/>
          <w:szCs w:val="24"/>
        </w:rPr>
        <w:t xml:space="preserve">indirect </w:t>
      </w:r>
      <w:r w:rsidR="00D355F0" w:rsidRPr="00330CD9">
        <w:rPr>
          <w:sz w:val="24"/>
          <w:szCs w:val="24"/>
        </w:rPr>
        <w:t>consequences</w:t>
      </w:r>
      <w:r w:rsidR="00243C2E" w:rsidRPr="00330CD9">
        <w:rPr>
          <w:sz w:val="24"/>
          <w:szCs w:val="24"/>
        </w:rPr>
        <w:t xml:space="preserve"> of GMOs</w:t>
      </w:r>
      <w:r w:rsidR="00D355F0" w:rsidRPr="00330CD9">
        <w:rPr>
          <w:sz w:val="24"/>
          <w:szCs w:val="24"/>
        </w:rPr>
        <w:t>.</w:t>
      </w:r>
      <w:r w:rsidR="00192938" w:rsidRPr="00330CD9">
        <w:rPr>
          <w:sz w:val="24"/>
          <w:szCs w:val="24"/>
        </w:rPr>
        <w:t xml:space="preserve"> </w:t>
      </w:r>
    </w:p>
    <w:p w14:paraId="513E13CE" w14:textId="77777777" w:rsidR="00192938" w:rsidRPr="00330CD9" w:rsidRDefault="00192938">
      <w:pPr>
        <w:rPr>
          <w:sz w:val="24"/>
          <w:szCs w:val="24"/>
        </w:rPr>
      </w:pPr>
    </w:p>
    <w:p w14:paraId="558AADD6" w14:textId="51E3A690" w:rsidR="003C47CD" w:rsidRPr="00330CD9" w:rsidRDefault="002068CD" w:rsidP="003C47CD">
      <w:pPr>
        <w:rPr>
          <w:sz w:val="24"/>
          <w:szCs w:val="24"/>
        </w:rPr>
      </w:pPr>
      <w:r>
        <w:rPr>
          <w:sz w:val="24"/>
          <w:szCs w:val="24"/>
        </w:rPr>
        <w:t xml:space="preserve">Farmer suicides resulting from </w:t>
      </w:r>
      <w:r w:rsidR="003C47CD" w:rsidRPr="00330CD9">
        <w:rPr>
          <w:sz w:val="24"/>
          <w:szCs w:val="24"/>
        </w:rPr>
        <w:t>indebtedness incurred by farmers who pur</w:t>
      </w:r>
      <w:r w:rsidR="00F46977">
        <w:rPr>
          <w:sz w:val="24"/>
          <w:szCs w:val="24"/>
        </w:rPr>
        <w:t>chased propr</w:t>
      </w:r>
      <w:r>
        <w:rPr>
          <w:sz w:val="24"/>
          <w:szCs w:val="24"/>
        </w:rPr>
        <w:t xml:space="preserve">ietary GMO seeds and experience crop failures should be considered an unanticipated </w:t>
      </w:r>
      <w:r w:rsidR="003C47CD" w:rsidRPr="00330CD9">
        <w:rPr>
          <w:sz w:val="24"/>
          <w:szCs w:val="24"/>
        </w:rPr>
        <w:t xml:space="preserve">indirect impact of GMOs.  </w:t>
      </w:r>
    </w:p>
    <w:p w14:paraId="443BC914" w14:textId="77777777" w:rsidR="00192938" w:rsidRPr="00330CD9" w:rsidRDefault="00192938">
      <w:pPr>
        <w:rPr>
          <w:sz w:val="24"/>
          <w:szCs w:val="24"/>
        </w:rPr>
      </w:pPr>
    </w:p>
    <w:p w14:paraId="449DD20B" w14:textId="031447FA" w:rsidR="00243C2E" w:rsidRPr="00330CD9" w:rsidRDefault="00D37CF6">
      <w:pPr>
        <w:rPr>
          <w:sz w:val="24"/>
          <w:szCs w:val="24"/>
        </w:rPr>
      </w:pPr>
      <w:r w:rsidRPr="00330CD9">
        <w:rPr>
          <w:sz w:val="24"/>
          <w:szCs w:val="24"/>
        </w:rPr>
        <w:lastRenderedPageBreak/>
        <w:t>Is it not</w:t>
      </w:r>
      <w:r w:rsidR="00F46977">
        <w:rPr>
          <w:sz w:val="24"/>
          <w:szCs w:val="24"/>
        </w:rPr>
        <w:t xml:space="preserve"> </w:t>
      </w:r>
      <w:r w:rsidR="00D611C0" w:rsidRPr="00330CD9">
        <w:rPr>
          <w:sz w:val="24"/>
          <w:szCs w:val="24"/>
        </w:rPr>
        <w:t xml:space="preserve">logical </w:t>
      </w:r>
      <w:r w:rsidR="00192938" w:rsidRPr="00330CD9">
        <w:rPr>
          <w:sz w:val="24"/>
          <w:szCs w:val="24"/>
        </w:rPr>
        <w:t xml:space="preserve">to assume synthetic biology </w:t>
      </w:r>
      <w:r w:rsidR="00D611C0" w:rsidRPr="00330CD9">
        <w:rPr>
          <w:sz w:val="24"/>
          <w:szCs w:val="24"/>
        </w:rPr>
        <w:t>will</w:t>
      </w:r>
      <w:r w:rsidR="00D355F0" w:rsidRPr="00330CD9">
        <w:rPr>
          <w:sz w:val="24"/>
          <w:szCs w:val="24"/>
        </w:rPr>
        <w:t xml:space="preserve"> </w:t>
      </w:r>
      <w:r w:rsidR="00192938" w:rsidRPr="00330CD9">
        <w:rPr>
          <w:sz w:val="24"/>
          <w:szCs w:val="24"/>
        </w:rPr>
        <w:t>dramatically expand upon</w:t>
      </w:r>
      <w:r w:rsidR="00D355F0" w:rsidRPr="00330CD9">
        <w:rPr>
          <w:sz w:val="24"/>
          <w:szCs w:val="24"/>
        </w:rPr>
        <w:t xml:space="preserve"> the litany of</w:t>
      </w:r>
      <w:r w:rsidR="00D611C0" w:rsidRPr="00330CD9">
        <w:rPr>
          <w:sz w:val="24"/>
          <w:szCs w:val="24"/>
        </w:rPr>
        <w:t xml:space="preserve"> </w:t>
      </w:r>
      <w:proofErr w:type="gramStart"/>
      <w:r w:rsidR="00430D79" w:rsidRPr="00330CD9">
        <w:rPr>
          <w:sz w:val="24"/>
          <w:szCs w:val="24"/>
        </w:rPr>
        <w:t xml:space="preserve">such </w:t>
      </w:r>
      <w:r w:rsidR="00243C2E" w:rsidRPr="00330CD9">
        <w:rPr>
          <w:sz w:val="24"/>
          <w:szCs w:val="24"/>
        </w:rPr>
        <w:t xml:space="preserve"> </w:t>
      </w:r>
      <w:r w:rsidRPr="00330CD9">
        <w:rPr>
          <w:sz w:val="24"/>
          <w:szCs w:val="24"/>
        </w:rPr>
        <w:t>impacts</w:t>
      </w:r>
      <w:proofErr w:type="gramEnd"/>
      <w:r w:rsidRPr="00330CD9">
        <w:rPr>
          <w:sz w:val="24"/>
          <w:szCs w:val="24"/>
        </w:rPr>
        <w:t>?</w:t>
      </w:r>
      <w:r w:rsidR="00D611C0" w:rsidRPr="00330CD9">
        <w:rPr>
          <w:sz w:val="24"/>
          <w:szCs w:val="24"/>
        </w:rPr>
        <w:t xml:space="preserve"> Many of those</w:t>
      </w:r>
      <w:r w:rsidR="00D355F0" w:rsidRPr="00330CD9">
        <w:rPr>
          <w:sz w:val="24"/>
          <w:szCs w:val="24"/>
        </w:rPr>
        <w:t xml:space="preserve"> will likely have </w:t>
      </w:r>
      <w:r w:rsidR="00D611C0" w:rsidRPr="00330CD9">
        <w:rPr>
          <w:sz w:val="24"/>
          <w:szCs w:val="24"/>
        </w:rPr>
        <w:t xml:space="preserve">far reaching negative consequences </w:t>
      </w:r>
      <w:r w:rsidR="00192938" w:rsidRPr="00330CD9">
        <w:rPr>
          <w:sz w:val="24"/>
          <w:szCs w:val="24"/>
        </w:rPr>
        <w:t xml:space="preserve">on biodiversity and </w:t>
      </w:r>
      <w:r w:rsidR="00243C2E" w:rsidRPr="00330CD9">
        <w:rPr>
          <w:sz w:val="24"/>
          <w:szCs w:val="24"/>
        </w:rPr>
        <w:t xml:space="preserve">on </w:t>
      </w:r>
      <w:r w:rsidR="00192938" w:rsidRPr="00330CD9">
        <w:rPr>
          <w:sz w:val="24"/>
          <w:szCs w:val="24"/>
        </w:rPr>
        <w:t>human welfare</w:t>
      </w:r>
      <w:r w:rsidR="00243C2E" w:rsidRPr="00330CD9">
        <w:rPr>
          <w:sz w:val="24"/>
          <w:szCs w:val="24"/>
        </w:rPr>
        <w:t xml:space="preserve"> (which in turn feeds back to negatively impact on biodiversity)</w:t>
      </w:r>
      <w:r w:rsidR="00192938" w:rsidRPr="00330CD9">
        <w:rPr>
          <w:sz w:val="24"/>
          <w:szCs w:val="24"/>
        </w:rPr>
        <w:t>.</w:t>
      </w:r>
    </w:p>
    <w:p w14:paraId="758FB84D" w14:textId="77777777" w:rsidR="00243C2E" w:rsidRPr="00330CD9" w:rsidRDefault="00243C2E">
      <w:pPr>
        <w:rPr>
          <w:sz w:val="24"/>
          <w:szCs w:val="24"/>
        </w:rPr>
      </w:pPr>
    </w:p>
    <w:p w14:paraId="574C0D55" w14:textId="77A94EB8" w:rsidR="00A87B26" w:rsidRPr="00330CD9" w:rsidRDefault="00F46977">
      <w:pPr>
        <w:rPr>
          <w:sz w:val="24"/>
          <w:szCs w:val="24"/>
        </w:rPr>
      </w:pPr>
      <w:r>
        <w:rPr>
          <w:sz w:val="24"/>
          <w:szCs w:val="24"/>
        </w:rPr>
        <w:t xml:space="preserve">Understanding the full extent and reach of potential impacts requires that we </w:t>
      </w:r>
      <w:r w:rsidR="00A87B26" w:rsidRPr="00330CD9">
        <w:rPr>
          <w:sz w:val="24"/>
          <w:szCs w:val="24"/>
        </w:rPr>
        <w:t>acknowledge and</w:t>
      </w:r>
      <w:r w:rsidR="00F2049C" w:rsidRPr="00330CD9">
        <w:rPr>
          <w:sz w:val="24"/>
          <w:szCs w:val="24"/>
        </w:rPr>
        <w:t xml:space="preserve"> identify that </w:t>
      </w:r>
      <w:r w:rsidR="000051DC" w:rsidRPr="00330CD9">
        <w:rPr>
          <w:sz w:val="24"/>
          <w:szCs w:val="24"/>
        </w:rPr>
        <w:t xml:space="preserve">market </w:t>
      </w:r>
      <w:r w:rsidR="00F2049C" w:rsidRPr="00330CD9">
        <w:rPr>
          <w:sz w:val="24"/>
          <w:szCs w:val="24"/>
        </w:rPr>
        <w:t>forces are driving</w:t>
      </w:r>
      <w:r w:rsidR="000051DC" w:rsidRPr="00330CD9">
        <w:rPr>
          <w:sz w:val="24"/>
          <w:szCs w:val="24"/>
        </w:rPr>
        <w:t xml:space="preserve"> research and development </w:t>
      </w:r>
      <w:r w:rsidR="00F2049C" w:rsidRPr="00330CD9">
        <w:rPr>
          <w:sz w:val="24"/>
          <w:szCs w:val="24"/>
        </w:rPr>
        <w:t>in synthetic biology</w:t>
      </w:r>
      <w:r w:rsidR="00A87B26" w:rsidRPr="00330CD9">
        <w:rPr>
          <w:sz w:val="24"/>
          <w:szCs w:val="24"/>
        </w:rPr>
        <w:t xml:space="preserve"> (and some with interests in those markets are playing a role in establishing policy)</w:t>
      </w:r>
      <w:r w:rsidR="00F2049C" w:rsidRPr="00330CD9">
        <w:rPr>
          <w:sz w:val="24"/>
          <w:szCs w:val="24"/>
        </w:rPr>
        <w:t>. T</w:t>
      </w:r>
      <w:r w:rsidR="000051DC" w:rsidRPr="00330CD9">
        <w:rPr>
          <w:sz w:val="24"/>
          <w:szCs w:val="24"/>
        </w:rPr>
        <w:t xml:space="preserve">he </w:t>
      </w:r>
      <w:r w:rsidR="00F2049C" w:rsidRPr="00330CD9">
        <w:rPr>
          <w:sz w:val="24"/>
          <w:szCs w:val="24"/>
        </w:rPr>
        <w:t xml:space="preserve">fundamental </w:t>
      </w:r>
      <w:r w:rsidR="000051DC" w:rsidRPr="00330CD9">
        <w:rPr>
          <w:sz w:val="24"/>
          <w:szCs w:val="24"/>
        </w:rPr>
        <w:t>aim</w:t>
      </w:r>
      <w:r w:rsidR="00A87B26" w:rsidRPr="00330CD9">
        <w:rPr>
          <w:sz w:val="24"/>
          <w:szCs w:val="24"/>
        </w:rPr>
        <w:t xml:space="preserve"> of marketing</w:t>
      </w:r>
      <w:r w:rsidR="000051DC" w:rsidRPr="00330CD9">
        <w:rPr>
          <w:sz w:val="24"/>
          <w:szCs w:val="24"/>
        </w:rPr>
        <w:t xml:space="preserve"> is not protection of biodiversity, but profitability. </w:t>
      </w:r>
      <w:r w:rsidR="00A87B26" w:rsidRPr="00330CD9">
        <w:rPr>
          <w:sz w:val="24"/>
          <w:szCs w:val="24"/>
        </w:rPr>
        <w:t xml:space="preserve">The CBD should </w:t>
      </w:r>
      <w:r w:rsidR="00D37CF6" w:rsidRPr="00330CD9">
        <w:rPr>
          <w:sz w:val="24"/>
          <w:szCs w:val="24"/>
        </w:rPr>
        <w:t>not</w:t>
      </w:r>
      <w:r w:rsidR="00A87B26" w:rsidRPr="00330CD9">
        <w:rPr>
          <w:sz w:val="24"/>
          <w:szCs w:val="24"/>
        </w:rPr>
        <w:t xml:space="preserve"> assume itself to operate </w:t>
      </w:r>
      <w:r w:rsidR="00D37CF6" w:rsidRPr="00330CD9">
        <w:rPr>
          <w:sz w:val="24"/>
          <w:szCs w:val="24"/>
        </w:rPr>
        <w:t>outside of the social and political sphere.</w:t>
      </w:r>
      <w:r w:rsidR="000051DC" w:rsidRPr="00330CD9">
        <w:rPr>
          <w:sz w:val="24"/>
          <w:szCs w:val="24"/>
        </w:rPr>
        <w:t xml:space="preserve"> This should be openly recognized and incorporated into </w:t>
      </w:r>
      <w:proofErr w:type="gramStart"/>
      <w:r w:rsidR="000051DC" w:rsidRPr="00330CD9">
        <w:rPr>
          <w:sz w:val="24"/>
          <w:szCs w:val="24"/>
        </w:rPr>
        <w:t>an</w:t>
      </w:r>
      <w:proofErr w:type="gramEnd"/>
      <w:r w:rsidR="000051DC" w:rsidRPr="00330CD9">
        <w:rPr>
          <w:sz w:val="24"/>
          <w:szCs w:val="24"/>
        </w:rPr>
        <w:t xml:space="preserve"> holistic consideration of the impact</w:t>
      </w:r>
      <w:r w:rsidR="005B38F6">
        <w:rPr>
          <w:sz w:val="24"/>
          <w:szCs w:val="24"/>
        </w:rPr>
        <w:t>s</w:t>
      </w:r>
      <w:r w:rsidR="000051DC" w:rsidRPr="00330CD9">
        <w:rPr>
          <w:sz w:val="24"/>
          <w:szCs w:val="24"/>
        </w:rPr>
        <w:t xml:space="preserve"> of synthetic biology, and the CBD's role </w:t>
      </w:r>
      <w:r w:rsidR="00F2049C" w:rsidRPr="00330CD9">
        <w:rPr>
          <w:sz w:val="24"/>
          <w:szCs w:val="24"/>
        </w:rPr>
        <w:t>in determining policy</w:t>
      </w:r>
      <w:r w:rsidR="000051DC" w:rsidRPr="00330CD9">
        <w:rPr>
          <w:sz w:val="24"/>
          <w:szCs w:val="24"/>
        </w:rPr>
        <w:t xml:space="preserve">. </w:t>
      </w:r>
    </w:p>
    <w:p w14:paraId="1BA85411" w14:textId="77777777" w:rsidR="00A87B26" w:rsidRPr="00330CD9" w:rsidRDefault="00A87B26" w:rsidP="00A87B26">
      <w:pPr>
        <w:rPr>
          <w:sz w:val="24"/>
          <w:szCs w:val="24"/>
        </w:rPr>
      </w:pPr>
    </w:p>
    <w:p w14:paraId="1EB20107" w14:textId="77777777" w:rsidR="005B38F6" w:rsidRDefault="00A87B26" w:rsidP="00A87B26">
      <w:pPr>
        <w:rPr>
          <w:sz w:val="24"/>
          <w:szCs w:val="24"/>
        </w:rPr>
      </w:pPr>
      <w:r w:rsidRPr="00330CD9">
        <w:rPr>
          <w:sz w:val="24"/>
          <w:szCs w:val="24"/>
        </w:rPr>
        <w:t>Again, we can learn f</w:t>
      </w:r>
      <w:r w:rsidR="005B38F6">
        <w:rPr>
          <w:sz w:val="24"/>
          <w:szCs w:val="24"/>
        </w:rPr>
        <w:t>rom experience with GMOs</w:t>
      </w:r>
      <w:r w:rsidRPr="00330CD9">
        <w:rPr>
          <w:sz w:val="24"/>
          <w:szCs w:val="24"/>
        </w:rPr>
        <w:t>: an ongoing "battle</w:t>
      </w:r>
      <w:r w:rsidR="005B38F6">
        <w:rPr>
          <w:sz w:val="24"/>
          <w:szCs w:val="24"/>
        </w:rPr>
        <w:t>" for public approval of GMOs continues to rage</w:t>
      </w:r>
      <w:r w:rsidRPr="00330CD9">
        <w:rPr>
          <w:sz w:val="24"/>
          <w:szCs w:val="24"/>
        </w:rPr>
        <w:t>, with industry backed interests promoting a message that GMOs are "proven safe" for consumers. Scientists on the other hand have clearly articulated "there is no consensus on GMO safety", with analyses from peer reviewed literature clearly demonstrating that the</w:t>
      </w:r>
      <w:r w:rsidR="005B38F6">
        <w:rPr>
          <w:sz w:val="24"/>
          <w:szCs w:val="24"/>
        </w:rPr>
        <w:t xml:space="preserve"> scientific</w:t>
      </w:r>
      <w:r w:rsidRPr="00330CD9">
        <w:rPr>
          <w:sz w:val="24"/>
          <w:szCs w:val="24"/>
        </w:rPr>
        <w:t xml:space="preserve"> debate over GMO safety has hardly been resolved</w:t>
      </w:r>
      <w:r w:rsidR="005B38F6">
        <w:rPr>
          <w:sz w:val="24"/>
          <w:szCs w:val="24"/>
        </w:rPr>
        <w:t>, even in spite of many commercially grown GMO crops on the market, and</w:t>
      </w:r>
      <w:r w:rsidRPr="00330CD9">
        <w:rPr>
          <w:sz w:val="24"/>
          <w:szCs w:val="24"/>
        </w:rPr>
        <w:t xml:space="preserve"> even with (lax) regulatory processes and</w:t>
      </w:r>
      <w:r w:rsidR="005447DD" w:rsidRPr="00330CD9">
        <w:rPr>
          <w:sz w:val="24"/>
          <w:szCs w:val="24"/>
        </w:rPr>
        <w:t xml:space="preserve"> assessments in place. </w:t>
      </w:r>
    </w:p>
    <w:p w14:paraId="404DB4FC" w14:textId="77777777" w:rsidR="005B38F6" w:rsidRDefault="005B38F6" w:rsidP="00A87B26">
      <w:pPr>
        <w:rPr>
          <w:sz w:val="24"/>
          <w:szCs w:val="24"/>
        </w:rPr>
      </w:pPr>
    </w:p>
    <w:p w14:paraId="23ADD004" w14:textId="5E48BEBF" w:rsidR="00A87B26" w:rsidRPr="00330CD9" w:rsidRDefault="005447DD" w:rsidP="00A87B26">
      <w:pPr>
        <w:rPr>
          <w:sz w:val="24"/>
          <w:szCs w:val="24"/>
        </w:rPr>
      </w:pPr>
      <w:r w:rsidRPr="00330CD9">
        <w:rPr>
          <w:sz w:val="24"/>
          <w:szCs w:val="24"/>
        </w:rPr>
        <w:t xml:space="preserve">We should aspire to avoid replication of </w:t>
      </w:r>
      <w:r w:rsidR="00A87B26" w:rsidRPr="00330CD9">
        <w:rPr>
          <w:sz w:val="24"/>
          <w:szCs w:val="24"/>
        </w:rPr>
        <w:t>this scenario</w:t>
      </w:r>
      <w:r w:rsidR="00881E0C">
        <w:rPr>
          <w:sz w:val="24"/>
          <w:szCs w:val="24"/>
        </w:rPr>
        <w:t>, where regulatory oversight has failed to prevent harms. Especially given</w:t>
      </w:r>
      <w:r w:rsidR="00A87B26" w:rsidRPr="00330CD9">
        <w:rPr>
          <w:sz w:val="24"/>
          <w:szCs w:val="24"/>
        </w:rPr>
        <w:t xml:space="preserve"> the ever more risky and dramatic manipulations of life that synthetic biology makes possible.</w:t>
      </w:r>
    </w:p>
    <w:p w14:paraId="5E11FA00" w14:textId="77777777" w:rsidR="00A87B26" w:rsidRPr="00330CD9" w:rsidRDefault="00A87B26">
      <w:pPr>
        <w:rPr>
          <w:sz w:val="24"/>
          <w:szCs w:val="24"/>
        </w:rPr>
      </w:pPr>
    </w:p>
    <w:p w14:paraId="00413753" w14:textId="25C18F81" w:rsidR="00F2049C" w:rsidRPr="00330CD9" w:rsidRDefault="00A87B26">
      <w:pPr>
        <w:rPr>
          <w:sz w:val="24"/>
          <w:szCs w:val="24"/>
        </w:rPr>
      </w:pPr>
      <w:r w:rsidRPr="00330CD9">
        <w:rPr>
          <w:sz w:val="24"/>
          <w:szCs w:val="24"/>
        </w:rPr>
        <w:t>While the CBD has debated whether or not synthetic biology is a new and emerging threat, out i</w:t>
      </w:r>
      <w:r w:rsidR="000051DC" w:rsidRPr="00330CD9">
        <w:rPr>
          <w:sz w:val="24"/>
          <w:szCs w:val="24"/>
        </w:rPr>
        <w:t xml:space="preserve">n the "real world" research and development of synthetic biology is speeding rapidly ahead with </w:t>
      </w:r>
      <w:r w:rsidR="00F2049C" w:rsidRPr="00330CD9">
        <w:rPr>
          <w:sz w:val="24"/>
          <w:szCs w:val="24"/>
        </w:rPr>
        <w:t xml:space="preserve">numerous </w:t>
      </w:r>
      <w:r w:rsidR="000051DC" w:rsidRPr="00330CD9">
        <w:rPr>
          <w:sz w:val="24"/>
          <w:szCs w:val="24"/>
        </w:rPr>
        <w:t>products</w:t>
      </w:r>
      <w:r w:rsidR="005B38F6">
        <w:rPr>
          <w:sz w:val="24"/>
          <w:szCs w:val="24"/>
        </w:rPr>
        <w:t xml:space="preserve"> already available on</w:t>
      </w:r>
      <w:r w:rsidR="00F2049C" w:rsidRPr="00330CD9">
        <w:rPr>
          <w:sz w:val="24"/>
          <w:szCs w:val="24"/>
        </w:rPr>
        <w:t xml:space="preserve"> commercial markets - from cosmetics and flavorings to drilling lubricants</w:t>
      </w:r>
      <w:r w:rsidR="00D37CF6" w:rsidRPr="00330CD9">
        <w:rPr>
          <w:sz w:val="24"/>
          <w:szCs w:val="24"/>
        </w:rPr>
        <w:t xml:space="preserve"> for fossil fuel extraction</w:t>
      </w:r>
      <w:r w:rsidR="00F2049C" w:rsidRPr="00330CD9">
        <w:rPr>
          <w:sz w:val="24"/>
          <w:szCs w:val="24"/>
        </w:rPr>
        <w:t xml:space="preserve"> (</w:t>
      </w:r>
      <w:proofErr w:type="spellStart"/>
      <w:r w:rsidR="00F2049C" w:rsidRPr="00330CD9">
        <w:rPr>
          <w:sz w:val="24"/>
          <w:szCs w:val="24"/>
        </w:rPr>
        <w:t>Encapso</w:t>
      </w:r>
      <w:proofErr w:type="spellEnd"/>
      <w:r w:rsidR="00F2049C" w:rsidRPr="00330CD9">
        <w:rPr>
          <w:sz w:val="24"/>
          <w:szCs w:val="24"/>
        </w:rPr>
        <w:t>). Furthermore there is a strong DIY "movement" that entirely</w:t>
      </w:r>
      <w:r w:rsidR="000051DC" w:rsidRPr="00330CD9">
        <w:rPr>
          <w:sz w:val="24"/>
          <w:szCs w:val="24"/>
        </w:rPr>
        <w:t xml:space="preserve"> lack</w:t>
      </w:r>
      <w:r w:rsidR="00F2049C" w:rsidRPr="00330CD9">
        <w:rPr>
          <w:sz w:val="24"/>
          <w:szCs w:val="24"/>
        </w:rPr>
        <w:t>s any o</w:t>
      </w:r>
      <w:r w:rsidR="00D37CF6" w:rsidRPr="00330CD9">
        <w:rPr>
          <w:sz w:val="24"/>
          <w:szCs w:val="24"/>
        </w:rPr>
        <w:t>versight or regulation even as there exist troubling</w:t>
      </w:r>
      <w:r w:rsidR="00F2049C" w:rsidRPr="00330CD9">
        <w:rPr>
          <w:sz w:val="24"/>
          <w:szCs w:val="24"/>
        </w:rPr>
        <w:t xml:space="preserve"> potentials for the development of pathogens and </w:t>
      </w:r>
      <w:proofErr w:type="spellStart"/>
      <w:r w:rsidR="00F2049C" w:rsidRPr="00330CD9">
        <w:rPr>
          <w:sz w:val="24"/>
          <w:szCs w:val="24"/>
        </w:rPr>
        <w:t>bioweaponry</w:t>
      </w:r>
      <w:proofErr w:type="spellEnd"/>
      <w:r w:rsidR="00F2049C" w:rsidRPr="00330CD9">
        <w:rPr>
          <w:sz w:val="24"/>
          <w:szCs w:val="24"/>
        </w:rPr>
        <w:t xml:space="preserve"> using synthetic biology techniques.</w:t>
      </w:r>
    </w:p>
    <w:p w14:paraId="60F40AFF" w14:textId="77777777" w:rsidR="00F2049C" w:rsidRPr="00330CD9" w:rsidRDefault="00F2049C">
      <w:pPr>
        <w:rPr>
          <w:sz w:val="24"/>
          <w:szCs w:val="24"/>
        </w:rPr>
      </w:pPr>
    </w:p>
    <w:p w14:paraId="0D56BA0C" w14:textId="77777777" w:rsidR="003C47CD" w:rsidRPr="00330CD9" w:rsidRDefault="000051DC">
      <w:pPr>
        <w:rPr>
          <w:sz w:val="24"/>
          <w:szCs w:val="24"/>
        </w:rPr>
      </w:pPr>
      <w:r w:rsidRPr="00330CD9">
        <w:rPr>
          <w:sz w:val="24"/>
          <w:szCs w:val="24"/>
        </w:rPr>
        <w:t xml:space="preserve">This should be cause for alarm and </w:t>
      </w:r>
      <w:r w:rsidR="00EF0932" w:rsidRPr="00330CD9">
        <w:rPr>
          <w:sz w:val="24"/>
          <w:szCs w:val="24"/>
        </w:rPr>
        <w:t>requires a strong</w:t>
      </w:r>
      <w:r w:rsidR="00A87B26" w:rsidRPr="00330CD9">
        <w:rPr>
          <w:sz w:val="24"/>
          <w:szCs w:val="24"/>
        </w:rPr>
        <w:t>, rapid</w:t>
      </w:r>
      <w:r w:rsidR="00EF0932" w:rsidRPr="00330CD9">
        <w:rPr>
          <w:sz w:val="24"/>
          <w:szCs w:val="24"/>
        </w:rPr>
        <w:t xml:space="preserve"> response based</w:t>
      </w:r>
      <w:r w:rsidR="00F2049C" w:rsidRPr="00330CD9">
        <w:rPr>
          <w:sz w:val="24"/>
          <w:szCs w:val="24"/>
        </w:rPr>
        <w:t xml:space="preserve"> very soundly</w:t>
      </w:r>
      <w:r w:rsidR="00EF0932" w:rsidRPr="00330CD9">
        <w:rPr>
          <w:sz w:val="24"/>
          <w:szCs w:val="24"/>
        </w:rPr>
        <w:t xml:space="preserve"> </w:t>
      </w:r>
      <w:r w:rsidR="00F2049C" w:rsidRPr="00330CD9">
        <w:rPr>
          <w:sz w:val="24"/>
          <w:szCs w:val="24"/>
        </w:rPr>
        <w:t>on the principles of preca</w:t>
      </w:r>
      <w:r w:rsidR="00D37CF6" w:rsidRPr="00330CD9">
        <w:rPr>
          <w:sz w:val="24"/>
          <w:szCs w:val="24"/>
        </w:rPr>
        <w:t xml:space="preserve">ution </w:t>
      </w:r>
      <w:r w:rsidR="00A87B26" w:rsidRPr="00330CD9">
        <w:rPr>
          <w:sz w:val="24"/>
          <w:szCs w:val="24"/>
        </w:rPr>
        <w:t>and with rigorous enforceability</w:t>
      </w:r>
      <w:r w:rsidR="00D37CF6" w:rsidRPr="00330CD9">
        <w:rPr>
          <w:sz w:val="24"/>
          <w:szCs w:val="24"/>
        </w:rPr>
        <w:t xml:space="preserve">. </w:t>
      </w:r>
    </w:p>
    <w:p w14:paraId="532C2551" w14:textId="77777777" w:rsidR="003C47CD" w:rsidRPr="00330CD9" w:rsidRDefault="003C47CD">
      <w:pPr>
        <w:rPr>
          <w:sz w:val="24"/>
          <w:szCs w:val="24"/>
        </w:rPr>
      </w:pPr>
    </w:p>
    <w:p w14:paraId="5FA06ECA" w14:textId="77777777" w:rsidR="00A87B26" w:rsidRPr="00330CD9" w:rsidRDefault="00A87B26" w:rsidP="003C47CD">
      <w:pPr>
        <w:rPr>
          <w:sz w:val="24"/>
          <w:szCs w:val="24"/>
        </w:rPr>
      </w:pPr>
    </w:p>
    <w:p w14:paraId="28C71779" w14:textId="306F62B3" w:rsidR="00A87B26" w:rsidRPr="00330CD9" w:rsidRDefault="00A87B26" w:rsidP="003C47CD">
      <w:pPr>
        <w:rPr>
          <w:b/>
          <w:sz w:val="24"/>
          <w:szCs w:val="24"/>
        </w:rPr>
      </w:pPr>
      <w:r w:rsidRPr="00554FDB">
        <w:rPr>
          <w:b/>
          <w:sz w:val="24"/>
          <w:szCs w:val="24"/>
          <w:u w:val="single"/>
        </w:rPr>
        <w:t>Risks to biodiversity include harms</w:t>
      </w:r>
      <w:r w:rsidR="00673EA1" w:rsidRPr="00554FDB">
        <w:rPr>
          <w:b/>
          <w:sz w:val="24"/>
          <w:szCs w:val="24"/>
          <w:u w:val="single"/>
        </w:rPr>
        <w:t xml:space="preserve"> resulting from industries</w:t>
      </w:r>
      <w:r w:rsidR="005B38F6" w:rsidRPr="00554FDB">
        <w:rPr>
          <w:b/>
          <w:sz w:val="24"/>
          <w:szCs w:val="24"/>
          <w:u w:val="single"/>
        </w:rPr>
        <w:t xml:space="preserve"> that</w:t>
      </w:r>
      <w:r w:rsidRPr="00554FDB">
        <w:rPr>
          <w:b/>
          <w:sz w:val="24"/>
          <w:szCs w:val="24"/>
          <w:u w:val="single"/>
        </w:rPr>
        <w:t xml:space="preserve"> synthetic biology applications</w:t>
      </w:r>
      <w:r w:rsidR="00673EA1" w:rsidRPr="00554FDB">
        <w:rPr>
          <w:b/>
          <w:sz w:val="24"/>
          <w:szCs w:val="24"/>
          <w:u w:val="single"/>
        </w:rPr>
        <w:t xml:space="preserve"> seek to</w:t>
      </w:r>
      <w:r w:rsidR="005B38F6" w:rsidRPr="00554FDB">
        <w:rPr>
          <w:b/>
          <w:sz w:val="24"/>
          <w:szCs w:val="24"/>
          <w:u w:val="single"/>
        </w:rPr>
        <w:t xml:space="preserve"> enable</w:t>
      </w:r>
      <w:r w:rsidRPr="00330CD9">
        <w:rPr>
          <w:b/>
          <w:sz w:val="24"/>
          <w:szCs w:val="24"/>
        </w:rPr>
        <w:t>.</w:t>
      </w:r>
    </w:p>
    <w:p w14:paraId="78DC397F" w14:textId="77777777" w:rsidR="00A87B26" w:rsidRPr="00330CD9" w:rsidRDefault="00A87B26" w:rsidP="003C47CD">
      <w:pPr>
        <w:rPr>
          <w:b/>
          <w:sz w:val="24"/>
          <w:szCs w:val="24"/>
        </w:rPr>
      </w:pPr>
    </w:p>
    <w:p w14:paraId="3396B459" w14:textId="5309B675" w:rsidR="00A87B26" w:rsidRPr="00330CD9" w:rsidRDefault="005B38F6" w:rsidP="00A87B26">
      <w:pPr>
        <w:rPr>
          <w:sz w:val="24"/>
          <w:szCs w:val="24"/>
        </w:rPr>
      </w:pPr>
      <w:r>
        <w:rPr>
          <w:sz w:val="24"/>
          <w:szCs w:val="24"/>
        </w:rPr>
        <w:t>A</w:t>
      </w:r>
      <w:r w:rsidR="00A87B26" w:rsidRPr="00330CD9">
        <w:rPr>
          <w:sz w:val="24"/>
          <w:szCs w:val="24"/>
        </w:rPr>
        <w:t xml:space="preserve"> large sector of synthetic biology</w:t>
      </w:r>
      <w:r>
        <w:rPr>
          <w:sz w:val="24"/>
          <w:szCs w:val="24"/>
        </w:rPr>
        <w:t xml:space="preserve"> research</w:t>
      </w:r>
      <w:r w:rsidR="00A87B26" w:rsidRPr="00330CD9">
        <w:rPr>
          <w:sz w:val="24"/>
          <w:szCs w:val="24"/>
        </w:rPr>
        <w:t xml:space="preserve"> is aimed at development of microbes capable of breaking dow</w:t>
      </w:r>
      <w:r>
        <w:rPr>
          <w:sz w:val="24"/>
          <w:szCs w:val="24"/>
        </w:rPr>
        <w:t xml:space="preserve">n plant cellulose </w:t>
      </w:r>
      <w:proofErr w:type="spellStart"/>
      <w:r>
        <w:rPr>
          <w:sz w:val="24"/>
          <w:szCs w:val="24"/>
        </w:rPr>
        <w:t>feedstocks</w:t>
      </w:r>
      <w:proofErr w:type="spellEnd"/>
      <w:r>
        <w:rPr>
          <w:sz w:val="24"/>
          <w:szCs w:val="24"/>
        </w:rPr>
        <w:t xml:space="preserve"> </w:t>
      </w:r>
      <w:r w:rsidR="00A87B26" w:rsidRPr="00330CD9">
        <w:rPr>
          <w:sz w:val="24"/>
          <w:szCs w:val="24"/>
        </w:rPr>
        <w:t>that can then be used to produce fuels and chemicals. These synthetic "</w:t>
      </w:r>
      <w:proofErr w:type="spellStart"/>
      <w:r w:rsidR="00A87B26" w:rsidRPr="00330CD9">
        <w:rPr>
          <w:sz w:val="24"/>
          <w:szCs w:val="24"/>
        </w:rPr>
        <w:t>biorefinery</w:t>
      </w:r>
      <w:proofErr w:type="spellEnd"/>
      <w:r w:rsidR="00A87B26" w:rsidRPr="00330CD9">
        <w:rPr>
          <w:sz w:val="24"/>
          <w:szCs w:val="24"/>
        </w:rPr>
        <w:t>" approaches, like other forms of bioenergy, rely upon</w:t>
      </w:r>
      <w:r w:rsidR="005447DD" w:rsidRPr="00330CD9">
        <w:rPr>
          <w:sz w:val="24"/>
          <w:szCs w:val="24"/>
        </w:rPr>
        <w:t xml:space="preserve"> assumed</w:t>
      </w:r>
      <w:r>
        <w:rPr>
          <w:sz w:val="24"/>
          <w:szCs w:val="24"/>
        </w:rPr>
        <w:t xml:space="preserve"> access to staggering quantities of plant biomass</w:t>
      </w:r>
      <w:r w:rsidR="00A87B26" w:rsidRPr="00330CD9">
        <w:rPr>
          <w:sz w:val="24"/>
          <w:szCs w:val="24"/>
        </w:rPr>
        <w:t>.</w:t>
      </w:r>
      <w:r>
        <w:rPr>
          <w:sz w:val="24"/>
          <w:szCs w:val="24"/>
        </w:rPr>
        <w:t xml:space="preserve"> </w:t>
      </w:r>
      <w:r w:rsidR="00A87B26" w:rsidRPr="00330CD9">
        <w:rPr>
          <w:sz w:val="24"/>
          <w:szCs w:val="24"/>
        </w:rPr>
        <w:t xml:space="preserve"> </w:t>
      </w:r>
    </w:p>
    <w:p w14:paraId="379193DF" w14:textId="77777777" w:rsidR="00A87B26" w:rsidRPr="00330CD9" w:rsidRDefault="00A87B26" w:rsidP="00A87B26">
      <w:pPr>
        <w:rPr>
          <w:sz w:val="24"/>
          <w:szCs w:val="24"/>
        </w:rPr>
      </w:pPr>
    </w:p>
    <w:p w14:paraId="66E2AE2C" w14:textId="0515AE39" w:rsidR="00A87B26" w:rsidRPr="00330CD9" w:rsidRDefault="00A87B26" w:rsidP="00A87B26">
      <w:pPr>
        <w:rPr>
          <w:sz w:val="24"/>
          <w:szCs w:val="24"/>
        </w:rPr>
      </w:pPr>
      <w:r w:rsidRPr="00330CD9">
        <w:rPr>
          <w:sz w:val="24"/>
          <w:szCs w:val="24"/>
        </w:rPr>
        <w:t>The impacts of huge new demands for biomass crops, wood and the water, nutrients and soils required for their production have already had serious neg</w:t>
      </w:r>
      <w:r w:rsidR="005B38F6">
        <w:rPr>
          <w:sz w:val="24"/>
          <w:szCs w:val="24"/>
        </w:rPr>
        <w:t>ative impacts on biodiversity and those will</w:t>
      </w:r>
      <w:r w:rsidRPr="00330CD9">
        <w:rPr>
          <w:sz w:val="24"/>
          <w:szCs w:val="24"/>
        </w:rPr>
        <w:t xml:space="preserve"> increase many</w:t>
      </w:r>
      <w:r w:rsidR="005447DD" w:rsidRPr="00330CD9">
        <w:rPr>
          <w:sz w:val="24"/>
          <w:szCs w:val="24"/>
        </w:rPr>
        <w:t xml:space="preserve"> </w:t>
      </w:r>
      <w:r w:rsidRPr="00330CD9">
        <w:rPr>
          <w:sz w:val="24"/>
          <w:szCs w:val="24"/>
        </w:rPr>
        <w:t>fold if technologies for conversion</w:t>
      </w:r>
      <w:r w:rsidR="005B38F6">
        <w:rPr>
          <w:sz w:val="24"/>
          <w:szCs w:val="24"/>
        </w:rPr>
        <w:t xml:space="preserve"> of cellulose</w:t>
      </w:r>
      <w:r w:rsidRPr="00330CD9">
        <w:rPr>
          <w:sz w:val="24"/>
          <w:szCs w:val="24"/>
        </w:rPr>
        <w:t xml:space="preserve"> are further advanced b</w:t>
      </w:r>
      <w:r w:rsidR="005B38F6">
        <w:rPr>
          <w:sz w:val="24"/>
          <w:szCs w:val="24"/>
        </w:rPr>
        <w:t>y synthetic biology</w:t>
      </w:r>
      <w:r w:rsidRPr="00330CD9">
        <w:rPr>
          <w:sz w:val="24"/>
          <w:szCs w:val="24"/>
        </w:rPr>
        <w:t xml:space="preserve">.  </w:t>
      </w:r>
    </w:p>
    <w:p w14:paraId="2140B7DC" w14:textId="77777777" w:rsidR="00A87B26" w:rsidRPr="00330CD9" w:rsidRDefault="00A87B26" w:rsidP="00A87B26">
      <w:pPr>
        <w:rPr>
          <w:sz w:val="24"/>
          <w:szCs w:val="24"/>
        </w:rPr>
      </w:pPr>
    </w:p>
    <w:p w14:paraId="7841661C" w14:textId="054784C4" w:rsidR="00A87B26" w:rsidRPr="00330CD9" w:rsidRDefault="005B38F6" w:rsidP="00A87B26">
      <w:pPr>
        <w:rPr>
          <w:sz w:val="24"/>
          <w:szCs w:val="24"/>
        </w:rPr>
      </w:pPr>
      <w:r>
        <w:rPr>
          <w:sz w:val="24"/>
          <w:szCs w:val="24"/>
        </w:rPr>
        <w:t xml:space="preserve">Even at current scales, demand for biomass for bioenergy is having serious consequences on biodiversity - resulting in increasing scope and intensity of forest </w:t>
      </w:r>
      <w:r w:rsidR="00A87B26" w:rsidRPr="00330CD9">
        <w:rPr>
          <w:sz w:val="24"/>
          <w:szCs w:val="24"/>
        </w:rPr>
        <w:t>harvest</w:t>
      </w:r>
      <w:r>
        <w:rPr>
          <w:sz w:val="24"/>
          <w:szCs w:val="24"/>
        </w:rPr>
        <w:t xml:space="preserve">s, conversion of forests to tree monocultures, </w:t>
      </w:r>
      <w:r w:rsidR="00A87B26" w:rsidRPr="00330CD9">
        <w:rPr>
          <w:sz w:val="24"/>
          <w:szCs w:val="24"/>
        </w:rPr>
        <w:t xml:space="preserve">expanding demand for </w:t>
      </w:r>
      <w:r>
        <w:rPr>
          <w:sz w:val="24"/>
          <w:szCs w:val="24"/>
        </w:rPr>
        <w:t xml:space="preserve">biomass </w:t>
      </w:r>
      <w:r w:rsidR="00A87B26" w:rsidRPr="00330CD9">
        <w:rPr>
          <w:sz w:val="24"/>
          <w:szCs w:val="24"/>
        </w:rPr>
        <w:t xml:space="preserve">crops </w:t>
      </w:r>
      <w:r>
        <w:rPr>
          <w:sz w:val="24"/>
          <w:szCs w:val="24"/>
        </w:rPr>
        <w:t>resu</w:t>
      </w:r>
      <w:r w:rsidR="00554FDB">
        <w:rPr>
          <w:sz w:val="24"/>
          <w:szCs w:val="24"/>
        </w:rPr>
        <w:t>l</w:t>
      </w:r>
      <w:r>
        <w:rPr>
          <w:sz w:val="24"/>
          <w:szCs w:val="24"/>
        </w:rPr>
        <w:t xml:space="preserve">ting in </w:t>
      </w:r>
      <w:r w:rsidR="00A87B26" w:rsidRPr="00330CD9">
        <w:rPr>
          <w:sz w:val="24"/>
          <w:szCs w:val="24"/>
        </w:rPr>
        <w:t>displacement of food</w:t>
      </w:r>
      <w:r>
        <w:rPr>
          <w:sz w:val="24"/>
          <w:szCs w:val="24"/>
        </w:rPr>
        <w:t xml:space="preserve"> production and other land uses, etc</w:t>
      </w:r>
      <w:r w:rsidR="00A87B26" w:rsidRPr="00330CD9">
        <w:rPr>
          <w:sz w:val="24"/>
          <w:szCs w:val="24"/>
        </w:rPr>
        <w:t>.</w:t>
      </w:r>
      <w:r w:rsidR="00554FDB">
        <w:rPr>
          <w:sz w:val="24"/>
          <w:szCs w:val="24"/>
        </w:rPr>
        <w:t xml:space="preserve"> </w:t>
      </w:r>
      <w:r w:rsidR="00A87B26" w:rsidRPr="00330CD9">
        <w:rPr>
          <w:sz w:val="24"/>
          <w:szCs w:val="24"/>
        </w:rPr>
        <w:t>Some examples:</w:t>
      </w:r>
    </w:p>
    <w:p w14:paraId="7FF73FEC" w14:textId="77777777" w:rsidR="00A87B26" w:rsidRPr="00330CD9" w:rsidRDefault="00A87B26" w:rsidP="00A87B26">
      <w:pPr>
        <w:rPr>
          <w:sz w:val="24"/>
          <w:szCs w:val="24"/>
        </w:rPr>
      </w:pPr>
    </w:p>
    <w:p w14:paraId="4B5C3566" w14:textId="56C951D4" w:rsidR="00A87B26" w:rsidRPr="00330CD9" w:rsidRDefault="00A87B26" w:rsidP="00A87B26">
      <w:pPr>
        <w:rPr>
          <w:sz w:val="24"/>
          <w:szCs w:val="24"/>
        </w:rPr>
      </w:pPr>
      <w:r w:rsidRPr="00330CD9">
        <w:rPr>
          <w:sz w:val="24"/>
          <w:szCs w:val="24"/>
        </w:rPr>
        <w:t>++In the southeastern USA, wood pellet product</w:t>
      </w:r>
      <w:r w:rsidR="00673EA1">
        <w:rPr>
          <w:sz w:val="24"/>
          <w:szCs w:val="24"/>
        </w:rPr>
        <w:t>ion has grown very rapidly</w:t>
      </w:r>
      <w:r w:rsidRPr="00330CD9">
        <w:rPr>
          <w:sz w:val="24"/>
          <w:szCs w:val="24"/>
        </w:rPr>
        <w:t xml:space="preserve"> with demand from European energy companies subsidized for producing "renewable energy".  </w:t>
      </w:r>
      <w:r w:rsidR="00C71EAE">
        <w:rPr>
          <w:sz w:val="24"/>
          <w:szCs w:val="24"/>
        </w:rPr>
        <w:t xml:space="preserve">According to </w:t>
      </w:r>
      <w:hyperlink r:id="rId6" w:history="1">
        <w:r w:rsidR="00C71EAE" w:rsidRPr="00C71EAE">
          <w:rPr>
            <w:rStyle w:val="Hyperlink"/>
            <w:sz w:val="24"/>
            <w:szCs w:val="24"/>
          </w:rPr>
          <w:t>the FAO</w:t>
        </w:r>
      </w:hyperlink>
      <w:r w:rsidR="00C71EAE">
        <w:rPr>
          <w:sz w:val="24"/>
          <w:szCs w:val="24"/>
        </w:rPr>
        <w:t xml:space="preserve"> pellet exports from North America to Europe doubled in one year, between 2012 and 2013, and globally expanded by 12%. </w:t>
      </w:r>
      <w:r w:rsidRPr="00330CD9">
        <w:rPr>
          <w:sz w:val="24"/>
          <w:szCs w:val="24"/>
        </w:rPr>
        <w:t>The southeast has already suffered massive losses of biodiversity due</w:t>
      </w:r>
      <w:r w:rsidR="00C71EAE">
        <w:rPr>
          <w:sz w:val="24"/>
          <w:szCs w:val="24"/>
        </w:rPr>
        <w:t xml:space="preserve"> including </w:t>
      </w:r>
      <w:proofErr w:type="spellStart"/>
      <w:r w:rsidR="00C71EAE">
        <w:rPr>
          <w:sz w:val="24"/>
          <w:szCs w:val="24"/>
        </w:rPr>
        <w:t>fromexpanding</w:t>
      </w:r>
      <w:proofErr w:type="spellEnd"/>
      <w:r w:rsidR="00C71EAE">
        <w:rPr>
          <w:sz w:val="24"/>
          <w:szCs w:val="24"/>
        </w:rPr>
        <w:t xml:space="preserve"> monoculture pine </w:t>
      </w:r>
      <w:r w:rsidRPr="00330CD9">
        <w:rPr>
          <w:sz w:val="24"/>
          <w:szCs w:val="24"/>
        </w:rPr>
        <w:t>plantations in service of the pulp industry.</w:t>
      </w:r>
      <w:r w:rsidR="00C71EAE">
        <w:rPr>
          <w:sz w:val="24"/>
          <w:szCs w:val="24"/>
        </w:rPr>
        <w:t xml:space="preserve"> The National Academy of Sciences reported the region was experiencing a rate of deforestation four times faster than Brazil between 200 and 2012. </w:t>
      </w:r>
      <w:r w:rsidRPr="00330CD9">
        <w:rPr>
          <w:sz w:val="24"/>
          <w:szCs w:val="24"/>
        </w:rPr>
        <w:t xml:space="preserve"> Now pellet manufacturing is contributing to further</w:t>
      </w:r>
      <w:r w:rsidR="00C71EAE">
        <w:rPr>
          <w:sz w:val="24"/>
          <w:szCs w:val="24"/>
        </w:rPr>
        <w:t xml:space="preserve"> logging and</w:t>
      </w:r>
      <w:r w:rsidRPr="00330CD9">
        <w:rPr>
          <w:sz w:val="24"/>
          <w:szCs w:val="24"/>
        </w:rPr>
        <w:t xml:space="preserve"> conversion of land. </w:t>
      </w:r>
    </w:p>
    <w:p w14:paraId="2B795CDA" w14:textId="77777777" w:rsidR="00A87B26" w:rsidRPr="00330CD9" w:rsidRDefault="00A87B26" w:rsidP="00A87B26">
      <w:pPr>
        <w:rPr>
          <w:sz w:val="24"/>
          <w:szCs w:val="24"/>
        </w:rPr>
      </w:pPr>
    </w:p>
    <w:p w14:paraId="69EBE605" w14:textId="6E3633D5" w:rsidR="00A87B26" w:rsidRDefault="00A87B26" w:rsidP="00A87B26">
      <w:pPr>
        <w:rPr>
          <w:sz w:val="24"/>
          <w:szCs w:val="24"/>
        </w:rPr>
      </w:pPr>
      <w:r w:rsidRPr="00330CD9">
        <w:rPr>
          <w:sz w:val="24"/>
          <w:szCs w:val="24"/>
        </w:rPr>
        <w:t>An investigation revealed that pellet manufacturers were</w:t>
      </w:r>
      <w:r w:rsidR="00554FDB">
        <w:rPr>
          <w:sz w:val="24"/>
          <w:szCs w:val="24"/>
        </w:rPr>
        <w:t xml:space="preserve"> in fact </w:t>
      </w:r>
      <w:proofErr w:type="spellStart"/>
      <w:r w:rsidR="00554FDB">
        <w:rPr>
          <w:sz w:val="24"/>
          <w:szCs w:val="24"/>
        </w:rPr>
        <w:t>clearcutting</w:t>
      </w:r>
      <w:proofErr w:type="spellEnd"/>
      <w:r w:rsidRPr="00330CD9">
        <w:rPr>
          <w:sz w:val="24"/>
          <w:szCs w:val="24"/>
        </w:rPr>
        <w:t xml:space="preserve"> remaining pockets of </w:t>
      </w:r>
      <w:r w:rsidR="00554FDB">
        <w:rPr>
          <w:sz w:val="24"/>
          <w:szCs w:val="24"/>
        </w:rPr>
        <w:t xml:space="preserve">endangered </w:t>
      </w:r>
      <w:r w:rsidRPr="00330CD9">
        <w:rPr>
          <w:sz w:val="24"/>
          <w:szCs w:val="24"/>
        </w:rPr>
        <w:t xml:space="preserve">Mid-Atlantic Coastal wetland forests. </w:t>
      </w:r>
    </w:p>
    <w:p w14:paraId="23BCF6A5" w14:textId="6C678F10" w:rsidR="00554FDB" w:rsidRPr="00330CD9" w:rsidRDefault="004516A5" w:rsidP="00A87B26">
      <w:pPr>
        <w:rPr>
          <w:sz w:val="24"/>
          <w:szCs w:val="24"/>
        </w:rPr>
      </w:pPr>
      <w:hyperlink r:id="rId7" w:history="1">
        <w:r w:rsidR="00554FDB" w:rsidRPr="00554FDB">
          <w:rPr>
            <w:rStyle w:val="Hyperlink"/>
            <w:sz w:val="24"/>
            <w:szCs w:val="24"/>
          </w:rPr>
          <w:t>http://www.nrdc.org/energy/forestnotfuel/files/enviva-wood-pellets-FS.pdf</w:t>
        </w:r>
      </w:hyperlink>
    </w:p>
    <w:p w14:paraId="6150A403" w14:textId="77777777" w:rsidR="00A87B26" w:rsidRPr="00330CD9" w:rsidRDefault="00A87B26" w:rsidP="00A87B26">
      <w:pPr>
        <w:rPr>
          <w:sz w:val="24"/>
          <w:szCs w:val="24"/>
        </w:rPr>
      </w:pPr>
    </w:p>
    <w:p w14:paraId="37330ACE" w14:textId="77777777" w:rsidR="00A87B26" w:rsidRPr="00330CD9" w:rsidRDefault="00A87B26" w:rsidP="00A87B26">
      <w:pPr>
        <w:rPr>
          <w:sz w:val="24"/>
          <w:szCs w:val="24"/>
        </w:rPr>
      </w:pPr>
    </w:p>
    <w:p w14:paraId="3C324B17" w14:textId="77777777" w:rsidR="00A87B26" w:rsidRPr="00330CD9" w:rsidRDefault="00A87B26" w:rsidP="00A87B26">
      <w:pPr>
        <w:rPr>
          <w:sz w:val="24"/>
          <w:szCs w:val="24"/>
        </w:rPr>
      </w:pPr>
      <w:r w:rsidRPr="00330CD9">
        <w:rPr>
          <w:sz w:val="24"/>
          <w:szCs w:val="24"/>
        </w:rPr>
        <w:t>++ Climate change perhaps now represents the biggest threat to biodiversity, as recognized by CBD. Land use change, especially conversion of natural ecosystems, forests, grasslands etc. is a major source of GHG emissions, as acknowledged in CBD reporting (Tech report 65) on biofuels and biodiversity Hence when demand for biomass results in land conversion, it contributes to climate change, hence to biodiversity loss. This includes not only the foregone sequestration resulting from harvesting of trees or other biomass, but also impacts from harvest and transport machinery and soil disturbance. Recent studies of forest soils</w:t>
      </w:r>
      <w:r w:rsidR="005447DD" w:rsidRPr="00330CD9">
        <w:rPr>
          <w:sz w:val="24"/>
          <w:szCs w:val="24"/>
        </w:rPr>
        <w:t xml:space="preserve"> for example</w:t>
      </w:r>
      <w:r w:rsidRPr="00330CD9">
        <w:rPr>
          <w:sz w:val="24"/>
          <w:szCs w:val="24"/>
        </w:rPr>
        <w:t xml:space="preserve"> indicate ongoing emissions of carbon from that can continue ongoing for decades after trees are cut and removed. </w:t>
      </w:r>
      <w:hyperlink r:id="rId8" w:history="1">
        <w:r w:rsidRPr="00330CD9">
          <w:rPr>
            <w:rStyle w:val="Hyperlink"/>
            <w:sz w:val="24"/>
            <w:szCs w:val="24"/>
          </w:rPr>
          <w:t>http://onlinelibrary.wiley.com/doi/10.1111/gcbb.12221/abstract</w:t>
        </w:r>
      </w:hyperlink>
    </w:p>
    <w:p w14:paraId="70778B6B" w14:textId="77777777" w:rsidR="00A87B26" w:rsidRPr="00330CD9" w:rsidRDefault="00A87B26" w:rsidP="00A87B26">
      <w:pPr>
        <w:rPr>
          <w:sz w:val="24"/>
          <w:szCs w:val="24"/>
        </w:rPr>
      </w:pPr>
    </w:p>
    <w:p w14:paraId="352C6E73" w14:textId="455C17EB" w:rsidR="00A87B26" w:rsidRPr="00330CD9" w:rsidRDefault="00A87B26" w:rsidP="00A87B26">
      <w:pPr>
        <w:rPr>
          <w:rFonts w:eastAsia="TimesNewRomanPSMT" w:cs="TimesNewRomanPSMT"/>
          <w:color w:val="000000"/>
          <w:kern w:val="24"/>
          <w:sz w:val="24"/>
          <w:szCs w:val="24"/>
        </w:rPr>
      </w:pPr>
      <w:r w:rsidRPr="00330CD9">
        <w:rPr>
          <w:sz w:val="24"/>
          <w:szCs w:val="24"/>
        </w:rPr>
        <w:t xml:space="preserve">++A </w:t>
      </w:r>
      <w:proofErr w:type="spellStart"/>
      <w:r w:rsidRPr="00330CD9">
        <w:rPr>
          <w:sz w:val="24"/>
          <w:szCs w:val="24"/>
        </w:rPr>
        <w:t>modelling</w:t>
      </w:r>
      <w:proofErr w:type="spellEnd"/>
      <w:r w:rsidRPr="00330CD9">
        <w:rPr>
          <w:sz w:val="24"/>
          <w:szCs w:val="24"/>
        </w:rPr>
        <w:t xml:space="preserve"> study of the consequences of an aggressive cellulosic biofuel program revealed that by 2050 up to 103 billion </w:t>
      </w:r>
      <w:proofErr w:type="spellStart"/>
      <w:r w:rsidRPr="00330CD9">
        <w:rPr>
          <w:sz w:val="24"/>
          <w:szCs w:val="24"/>
        </w:rPr>
        <w:t>tonnes</w:t>
      </w:r>
      <w:proofErr w:type="spellEnd"/>
      <w:r w:rsidRPr="00330CD9">
        <w:rPr>
          <w:sz w:val="24"/>
          <w:szCs w:val="24"/>
        </w:rPr>
        <w:t xml:space="preserve"> of carbon would be released and under a more conservative scenario </w:t>
      </w:r>
      <w:r w:rsidRPr="00330CD9">
        <w:rPr>
          <w:rFonts w:eastAsia="TimesNewRomanPSMT" w:cs="TimesNewRomanPSMT"/>
          <w:color w:val="000000"/>
          <w:kern w:val="24"/>
          <w:sz w:val="24"/>
          <w:szCs w:val="24"/>
        </w:rPr>
        <w:t>would see the loss of 3.4 million km</w:t>
      </w:r>
      <w:r w:rsidRPr="00330CD9">
        <w:rPr>
          <w:rFonts w:eastAsia="TimesNewRomanPSMT" w:cs="TimesNewRomanPSMT"/>
          <w:color w:val="000000"/>
          <w:kern w:val="24"/>
          <w:sz w:val="24"/>
          <w:szCs w:val="24"/>
          <w:vertAlign w:val="superscript"/>
        </w:rPr>
        <w:t>2</w:t>
      </w:r>
      <w:r w:rsidRPr="00330CD9">
        <w:rPr>
          <w:rFonts w:eastAsia="TimesNewRomanPSMT" w:cs="TimesNewRomanPSMT"/>
          <w:color w:val="000000"/>
          <w:kern w:val="24"/>
          <w:sz w:val="24"/>
          <w:szCs w:val="24"/>
        </w:rPr>
        <w:t xml:space="preserve"> of grasslands currently used for grazing</w:t>
      </w:r>
      <w:proofErr w:type="gramStart"/>
      <w:r w:rsidRPr="00330CD9">
        <w:rPr>
          <w:rFonts w:eastAsia="TimesNewRomanPSMT" w:cs="TimesNewRomanPSMT"/>
          <w:color w:val="000000"/>
          <w:kern w:val="24"/>
          <w:sz w:val="24"/>
          <w:szCs w:val="24"/>
        </w:rPr>
        <w:t>,  38</w:t>
      </w:r>
      <w:proofErr w:type="gramEnd"/>
      <w:r w:rsidRPr="00330CD9">
        <w:rPr>
          <w:rFonts w:eastAsia="TimesNewRomanPSMT" w:cs="TimesNewRomanPSMT"/>
          <w:color w:val="000000"/>
          <w:kern w:val="24"/>
          <w:sz w:val="24"/>
          <w:szCs w:val="24"/>
        </w:rPr>
        <w:t>% of the natural forest cover and 38% of wooded savannah in sub-Saharan Africa based on 2000 figures.  In Latin America, the same scenario would be associated with the loss of 20% of natural forests and savannah.</w:t>
      </w:r>
      <w:r w:rsidR="00554FDB">
        <w:rPr>
          <w:rFonts w:eastAsia="TimesNewRomanPSMT" w:cs="TimesNewRomanPSMT"/>
          <w:color w:val="000000"/>
          <w:kern w:val="24"/>
          <w:sz w:val="24"/>
          <w:szCs w:val="24"/>
        </w:rPr>
        <w:t xml:space="preserve"> </w:t>
      </w:r>
      <w:hyperlink r:id="rId9" w:history="1">
        <w:r w:rsidR="00554FDB" w:rsidRPr="00554FDB">
          <w:rPr>
            <w:rStyle w:val="Hyperlink"/>
            <w:rFonts w:eastAsia="TimesNewRomanPSMT" w:cs="TimesNewRomanPSMT"/>
            <w:kern w:val="24"/>
            <w:sz w:val="24"/>
            <w:szCs w:val="24"/>
          </w:rPr>
          <w:t>http://www.calepa.ca.gov/cepc/2010/AsltonBird/AppAEx13.pdf</w:t>
        </w:r>
      </w:hyperlink>
    </w:p>
    <w:p w14:paraId="0495FEE2" w14:textId="5A8FF5D4" w:rsidR="00A87B26" w:rsidRPr="00330CD9" w:rsidRDefault="00A87B26" w:rsidP="00A87B26">
      <w:pPr>
        <w:rPr>
          <w:rFonts w:eastAsia="TimesNewRomanPSMT" w:cs="TimesNewRomanPSMT"/>
          <w:color w:val="000000"/>
          <w:kern w:val="24"/>
          <w:sz w:val="24"/>
          <w:szCs w:val="24"/>
        </w:rPr>
      </w:pPr>
      <w:r w:rsidRPr="00330CD9">
        <w:rPr>
          <w:b/>
          <w:bCs/>
          <w:color w:val="000000"/>
          <w:kern w:val="24"/>
          <w:sz w:val="24"/>
          <w:szCs w:val="24"/>
        </w:rPr>
        <w:t xml:space="preserve">Unintended Environmental Consequences of a Global Biofuels Program, Jerry M. </w:t>
      </w:r>
      <w:proofErr w:type="spellStart"/>
      <w:r w:rsidRPr="00330CD9">
        <w:rPr>
          <w:b/>
          <w:bCs/>
          <w:color w:val="000000"/>
          <w:kern w:val="24"/>
          <w:sz w:val="24"/>
          <w:szCs w:val="24"/>
        </w:rPr>
        <w:t>Melillo</w:t>
      </w:r>
      <w:proofErr w:type="spellEnd"/>
      <w:r w:rsidRPr="00330CD9">
        <w:rPr>
          <w:b/>
          <w:bCs/>
          <w:color w:val="000000"/>
          <w:kern w:val="24"/>
          <w:sz w:val="24"/>
          <w:szCs w:val="24"/>
        </w:rPr>
        <w:t xml:space="preserve"> et al, MIT Joint Program on the Science and Policy of Global Change, Report No. 168, January 2009</w:t>
      </w:r>
      <w:r w:rsidRPr="00330CD9">
        <w:rPr>
          <w:color w:val="000000"/>
          <w:kern w:val="24"/>
          <w:sz w:val="24"/>
          <w:szCs w:val="24"/>
        </w:rPr>
        <w:t xml:space="preserve"> </w:t>
      </w:r>
    </w:p>
    <w:p w14:paraId="3C570084" w14:textId="77777777" w:rsidR="00A87B26" w:rsidRPr="00330CD9" w:rsidRDefault="00A87B26" w:rsidP="00A87B26">
      <w:pPr>
        <w:rPr>
          <w:rFonts w:eastAsia="AdvTT3713a231" w:cs="AdvTT3713a231"/>
          <w:b/>
          <w:kern w:val="24"/>
          <w:sz w:val="24"/>
          <w:szCs w:val="24"/>
        </w:rPr>
      </w:pPr>
    </w:p>
    <w:p w14:paraId="70BBA337" w14:textId="15EE1B55" w:rsidR="00A87B26" w:rsidRPr="00330CD9" w:rsidRDefault="00A87B26" w:rsidP="00A87B26">
      <w:pPr>
        <w:rPr>
          <w:sz w:val="24"/>
          <w:szCs w:val="24"/>
          <w:lang w:bidi="en-US"/>
        </w:rPr>
      </w:pPr>
      <w:r w:rsidRPr="00330CD9">
        <w:rPr>
          <w:rFonts w:eastAsia="AdvTT3713a231" w:cs="AdvTT3713a231"/>
          <w:kern w:val="24"/>
          <w:sz w:val="24"/>
          <w:szCs w:val="24"/>
        </w:rPr>
        <w:t xml:space="preserve">++ Bioenergy crops result in a domino effect on land use involving displacement of food production and livestock grazing into </w:t>
      </w:r>
      <w:proofErr w:type="spellStart"/>
      <w:r w:rsidRPr="00330CD9">
        <w:rPr>
          <w:rFonts w:eastAsia="AdvTT3713a231" w:cs="AdvTT3713a231"/>
          <w:kern w:val="24"/>
          <w:sz w:val="24"/>
          <w:szCs w:val="24"/>
        </w:rPr>
        <w:t>biodiverse</w:t>
      </w:r>
      <w:proofErr w:type="spellEnd"/>
      <w:r w:rsidRPr="00330CD9">
        <w:rPr>
          <w:rFonts w:eastAsia="AdvTT3713a231" w:cs="AdvTT3713a231"/>
          <w:kern w:val="24"/>
          <w:sz w:val="24"/>
          <w:szCs w:val="24"/>
        </w:rPr>
        <w:t xml:space="preserve"> ecosystems.</w:t>
      </w:r>
      <w:r w:rsidRPr="00330CD9">
        <w:rPr>
          <w:rFonts w:eastAsia="AdvTT3713a231" w:cs="AdvTT3713a231"/>
          <w:b/>
          <w:kern w:val="24"/>
          <w:sz w:val="24"/>
          <w:szCs w:val="24"/>
        </w:rPr>
        <w:t xml:space="preserve"> </w:t>
      </w:r>
      <w:r w:rsidRPr="00330CD9">
        <w:rPr>
          <w:rFonts w:eastAsia="AdvTT3713a231" w:cs="AdvTT3713a231"/>
          <w:kern w:val="24"/>
          <w:sz w:val="24"/>
          <w:szCs w:val="24"/>
        </w:rPr>
        <w:t xml:space="preserve">A study modeled the projected impacts of planned expansion of Brazilian biofuels (cane ethanol and soya biodiesel), showing the interaction between crop expansion into existing rangelands, and resulting displacement of cattle ranching into forested areas.  </w:t>
      </w:r>
      <w:r w:rsidRPr="00330CD9">
        <w:rPr>
          <w:sz w:val="24"/>
          <w:szCs w:val="24"/>
          <w:lang w:bidi="en-US"/>
        </w:rPr>
        <w:t>“</w:t>
      </w:r>
      <w:r w:rsidRPr="00330CD9">
        <w:rPr>
          <w:i/>
          <w:sz w:val="24"/>
          <w:szCs w:val="24"/>
          <w:lang w:bidi="en-US"/>
        </w:rPr>
        <w:t>Sugarcane ethanol and soybean biodiesel each contribute to nearly half of the projected indirect deforestation of 121,970 km2 by 2020, creating a carbon debt that would take about 250 years to be repaid using these biofuels instead of fossil fuels</w:t>
      </w:r>
      <w:r w:rsidRPr="00330CD9">
        <w:rPr>
          <w:sz w:val="24"/>
          <w:szCs w:val="24"/>
          <w:lang w:bidi="en-US"/>
        </w:rPr>
        <w:t>.”</w:t>
      </w:r>
      <w:r w:rsidR="00554FDB">
        <w:rPr>
          <w:sz w:val="24"/>
          <w:szCs w:val="24"/>
          <w:lang w:bidi="en-US"/>
        </w:rPr>
        <w:t xml:space="preserve"> </w:t>
      </w:r>
      <w:hyperlink r:id="rId10" w:history="1">
        <w:r w:rsidR="00554FDB" w:rsidRPr="00554FDB">
          <w:rPr>
            <w:rStyle w:val="Hyperlink"/>
            <w:sz w:val="24"/>
            <w:szCs w:val="24"/>
            <w:lang w:bidi="en-US"/>
          </w:rPr>
          <w:t>http://www.pnas.org/content/107/8/3388.full</w:t>
        </w:r>
      </w:hyperlink>
    </w:p>
    <w:p w14:paraId="697157F5" w14:textId="77777777" w:rsidR="00A87B26" w:rsidRPr="00330CD9" w:rsidRDefault="00A87B26" w:rsidP="00A87B26">
      <w:pPr>
        <w:rPr>
          <w:sz w:val="24"/>
          <w:szCs w:val="24"/>
          <w:lang w:bidi="en-US"/>
        </w:rPr>
      </w:pPr>
      <w:proofErr w:type="spellStart"/>
      <w:r w:rsidRPr="00330CD9">
        <w:rPr>
          <w:rFonts w:eastAsia="AdvTT3713a231" w:cs="AdvTT3713a231"/>
          <w:b/>
          <w:kern w:val="24"/>
          <w:sz w:val="24"/>
          <w:szCs w:val="24"/>
        </w:rPr>
        <w:t>Lapola</w:t>
      </w:r>
      <w:proofErr w:type="spellEnd"/>
      <w:r w:rsidRPr="00330CD9">
        <w:rPr>
          <w:rFonts w:eastAsia="AdvTT3713a231" w:cs="AdvTT3713a231"/>
          <w:b/>
          <w:kern w:val="24"/>
          <w:sz w:val="24"/>
          <w:szCs w:val="24"/>
        </w:rPr>
        <w:t xml:space="preserve">, D. et al.  2010. Indirect land use changes can overcome carbon savings from biofuels in Brazil. </w:t>
      </w:r>
      <w:r w:rsidRPr="00330CD9">
        <w:rPr>
          <w:rFonts w:eastAsia="AdvTT3713a231" w:cs="AdvTT3713a231"/>
          <w:b/>
          <w:i/>
          <w:kern w:val="24"/>
          <w:sz w:val="24"/>
          <w:szCs w:val="24"/>
        </w:rPr>
        <w:t>PNAS.</w:t>
      </w:r>
      <w:r w:rsidRPr="00330CD9">
        <w:rPr>
          <w:rFonts w:eastAsia="AdvTT3713a231" w:cs="AdvTT3713a231"/>
          <w:b/>
          <w:kern w:val="24"/>
          <w:sz w:val="24"/>
          <w:szCs w:val="24"/>
        </w:rPr>
        <w:t xml:space="preserve"> </w:t>
      </w:r>
      <w:proofErr w:type="gramStart"/>
      <w:r w:rsidRPr="00330CD9">
        <w:rPr>
          <w:rFonts w:eastAsia="AdvTT3713a231" w:cs="AdvTT3713a231"/>
          <w:b/>
          <w:kern w:val="24"/>
          <w:sz w:val="24"/>
          <w:szCs w:val="24"/>
        </w:rPr>
        <w:t>107, no. 8.</w:t>
      </w:r>
      <w:proofErr w:type="gramEnd"/>
    </w:p>
    <w:p w14:paraId="3C485042" w14:textId="77777777" w:rsidR="00A87B26" w:rsidRPr="00330CD9" w:rsidRDefault="00A87B26" w:rsidP="00A87B26">
      <w:pPr>
        <w:rPr>
          <w:sz w:val="24"/>
          <w:szCs w:val="24"/>
        </w:rPr>
      </w:pPr>
    </w:p>
    <w:p w14:paraId="3D3BD04A" w14:textId="49953093" w:rsidR="00A87B26" w:rsidRPr="00330CD9" w:rsidRDefault="00A87B26" w:rsidP="00A87B26">
      <w:pPr>
        <w:rPr>
          <w:rFonts w:eastAsia="AdvTT3713a231" w:cs="AdvTT3713a231"/>
          <w:kern w:val="24"/>
          <w:sz w:val="24"/>
          <w:szCs w:val="24"/>
        </w:rPr>
      </w:pPr>
      <w:r w:rsidRPr="00330CD9">
        <w:rPr>
          <w:rFonts w:eastAsia="AdvTT3713a231" w:cs="AdvTT3713a231"/>
          <w:kern w:val="24"/>
          <w:sz w:val="24"/>
          <w:szCs w:val="24"/>
        </w:rPr>
        <w:t xml:space="preserve">++ Researchers found that 530,000 hectares of diverse native grasslands in the western U.S. </w:t>
      </w:r>
      <w:proofErr w:type="spellStart"/>
      <w:r w:rsidRPr="00330CD9">
        <w:rPr>
          <w:rFonts w:eastAsia="AdvTT3713a231" w:cs="AdvTT3713a231"/>
          <w:kern w:val="24"/>
          <w:sz w:val="24"/>
          <w:szCs w:val="24"/>
        </w:rPr>
        <w:t>cornbelt</w:t>
      </w:r>
      <w:proofErr w:type="spellEnd"/>
      <w:r w:rsidRPr="00330CD9">
        <w:rPr>
          <w:rFonts w:eastAsia="AdvTT3713a231" w:cs="AdvTT3713a231"/>
          <w:kern w:val="24"/>
          <w:sz w:val="24"/>
          <w:szCs w:val="24"/>
        </w:rPr>
        <w:t xml:space="preserve"> had been converted to corn and soya monocultures between 2006 and 2011, with associated loss of bird and other species. This was largely as a result of biofuel mandates increasing demand.</w:t>
      </w:r>
      <w:r w:rsidR="00554FDB">
        <w:rPr>
          <w:rFonts w:eastAsia="AdvTT3713a231" w:cs="AdvTT3713a231"/>
          <w:kern w:val="24"/>
          <w:sz w:val="24"/>
          <w:szCs w:val="24"/>
        </w:rPr>
        <w:t xml:space="preserve"> </w:t>
      </w:r>
      <w:hyperlink r:id="rId11" w:history="1">
        <w:r w:rsidR="00554FDB" w:rsidRPr="00554FDB">
          <w:rPr>
            <w:rStyle w:val="Hyperlink"/>
            <w:rFonts w:eastAsia="AdvTT3713a231" w:cs="AdvTT3713a231"/>
            <w:kern w:val="24"/>
            <w:sz w:val="24"/>
            <w:szCs w:val="24"/>
          </w:rPr>
          <w:t>http://www.pnas.org/content/110/10/4134.abstract</w:t>
        </w:r>
      </w:hyperlink>
    </w:p>
    <w:p w14:paraId="3AB27855" w14:textId="77777777" w:rsidR="00A87B26" w:rsidRPr="00330CD9" w:rsidRDefault="00A87B26" w:rsidP="00A87B26">
      <w:pPr>
        <w:rPr>
          <w:rFonts w:eastAsia="AdvTT3713a231" w:cs="AdvTT3713a231"/>
          <w:b/>
          <w:kern w:val="24"/>
          <w:sz w:val="24"/>
          <w:szCs w:val="24"/>
        </w:rPr>
      </w:pPr>
      <w:r w:rsidRPr="00330CD9">
        <w:rPr>
          <w:rFonts w:eastAsia="AdvTT3713a231" w:cs="AdvTT3713a231"/>
          <w:b/>
          <w:kern w:val="24"/>
          <w:sz w:val="24"/>
          <w:szCs w:val="24"/>
        </w:rPr>
        <w:t xml:space="preserve">Wright, C. and Wimberley, M.C. 2012. Recent land use change in the Western </w:t>
      </w:r>
      <w:proofErr w:type="gramStart"/>
      <w:r w:rsidRPr="00330CD9">
        <w:rPr>
          <w:rFonts w:eastAsia="AdvTT3713a231" w:cs="AdvTT3713a231"/>
          <w:b/>
          <w:kern w:val="24"/>
          <w:sz w:val="24"/>
          <w:szCs w:val="24"/>
        </w:rPr>
        <w:t>corn belt</w:t>
      </w:r>
      <w:proofErr w:type="gramEnd"/>
      <w:r w:rsidRPr="00330CD9">
        <w:rPr>
          <w:rFonts w:eastAsia="AdvTT3713a231" w:cs="AdvTT3713a231"/>
          <w:b/>
          <w:kern w:val="24"/>
          <w:sz w:val="24"/>
          <w:szCs w:val="24"/>
        </w:rPr>
        <w:t xml:space="preserve"> threatens grasslands and wetlands. </w:t>
      </w:r>
      <w:proofErr w:type="gramStart"/>
      <w:r w:rsidRPr="00330CD9">
        <w:rPr>
          <w:rFonts w:eastAsia="AdvTT3713a231" w:cs="AdvTT3713a231"/>
          <w:b/>
          <w:kern w:val="24"/>
          <w:sz w:val="24"/>
          <w:szCs w:val="24"/>
        </w:rPr>
        <w:t xml:space="preserve">PNAS </w:t>
      </w:r>
      <w:proofErr w:type="spellStart"/>
      <w:r w:rsidRPr="00330CD9">
        <w:rPr>
          <w:rFonts w:eastAsia="AdvTT3713a231" w:cs="AdvTT3713a231"/>
          <w:b/>
          <w:kern w:val="24"/>
          <w:sz w:val="24"/>
          <w:szCs w:val="24"/>
        </w:rPr>
        <w:t>vol</w:t>
      </w:r>
      <w:proofErr w:type="spellEnd"/>
      <w:r w:rsidRPr="00330CD9">
        <w:rPr>
          <w:rFonts w:eastAsia="AdvTT3713a231" w:cs="AdvTT3713a231"/>
          <w:b/>
          <w:kern w:val="24"/>
          <w:sz w:val="24"/>
          <w:szCs w:val="24"/>
        </w:rPr>
        <w:t xml:space="preserve"> 110, no. 10.</w:t>
      </w:r>
      <w:proofErr w:type="gramEnd"/>
    </w:p>
    <w:p w14:paraId="6BBF195C" w14:textId="77777777" w:rsidR="00A87B26" w:rsidRPr="00330CD9" w:rsidRDefault="00A87B26" w:rsidP="003C47CD">
      <w:pPr>
        <w:rPr>
          <w:b/>
          <w:sz w:val="24"/>
          <w:szCs w:val="24"/>
        </w:rPr>
      </w:pPr>
    </w:p>
    <w:p w14:paraId="1D3CDF60" w14:textId="77777777" w:rsidR="00A87B26" w:rsidRPr="00330CD9" w:rsidRDefault="00A87B26" w:rsidP="003C47CD">
      <w:pPr>
        <w:rPr>
          <w:b/>
          <w:sz w:val="24"/>
          <w:szCs w:val="24"/>
        </w:rPr>
      </w:pPr>
    </w:p>
    <w:p w14:paraId="43523094" w14:textId="77777777" w:rsidR="00A87B26" w:rsidRPr="00330CD9" w:rsidRDefault="00A87B26" w:rsidP="003C47CD">
      <w:pPr>
        <w:rPr>
          <w:b/>
          <w:sz w:val="24"/>
          <w:szCs w:val="24"/>
        </w:rPr>
      </w:pPr>
      <w:r w:rsidRPr="00330CD9">
        <w:rPr>
          <w:b/>
          <w:sz w:val="24"/>
          <w:szCs w:val="24"/>
        </w:rPr>
        <w:t xml:space="preserve"> </w:t>
      </w:r>
    </w:p>
    <w:p w14:paraId="431E7B47" w14:textId="77777777" w:rsidR="00243C2E" w:rsidRPr="00330CD9" w:rsidRDefault="005447DD">
      <w:pPr>
        <w:rPr>
          <w:sz w:val="24"/>
          <w:szCs w:val="24"/>
        </w:rPr>
      </w:pPr>
      <w:r w:rsidRPr="00330CD9">
        <w:rPr>
          <w:sz w:val="24"/>
          <w:szCs w:val="24"/>
        </w:rPr>
        <w:t xml:space="preserve">The above examples represent just a very small sampling of studies that point to the very serious impacts on biodiversity resulting from ever expanding demands for biomass.  The development of synthetic microbes to facilitate further conversion of biomass into fuels and chemicals etc. only contributes further towards locking us onto this dangerously misguided pathway that assumes we can simply substitute living biomass (and biodiversity) as an alternative to fossil energy sources.   </w:t>
      </w:r>
    </w:p>
    <w:p w14:paraId="036C20A6" w14:textId="77777777" w:rsidR="00192938" w:rsidRPr="00330CD9" w:rsidRDefault="00192938">
      <w:pPr>
        <w:rPr>
          <w:sz w:val="24"/>
          <w:szCs w:val="24"/>
        </w:rPr>
      </w:pPr>
    </w:p>
    <w:p w14:paraId="662D2937" w14:textId="77777777" w:rsidR="00834E68" w:rsidRPr="00330CD9" w:rsidRDefault="00834E68">
      <w:pPr>
        <w:rPr>
          <w:sz w:val="24"/>
          <w:szCs w:val="24"/>
        </w:rPr>
      </w:pPr>
    </w:p>
    <w:p w14:paraId="6D930390" w14:textId="77777777" w:rsidR="00E55AF4" w:rsidRPr="00330CD9" w:rsidRDefault="00E55AF4">
      <w:pPr>
        <w:rPr>
          <w:sz w:val="24"/>
          <w:szCs w:val="24"/>
        </w:rPr>
      </w:pPr>
    </w:p>
    <w:p w14:paraId="3F9171F8" w14:textId="7F3F893D" w:rsidR="00174B1D" w:rsidRPr="00330CD9" w:rsidRDefault="00881E0C" w:rsidP="00174B1D">
      <w:pPr>
        <w:rPr>
          <w:b/>
          <w:sz w:val="24"/>
          <w:szCs w:val="24"/>
        </w:rPr>
      </w:pPr>
      <w:r>
        <w:rPr>
          <w:b/>
          <w:sz w:val="24"/>
          <w:szCs w:val="24"/>
        </w:rPr>
        <w:t>Re:</w:t>
      </w:r>
      <w:r w:rsidR="005B38F6">
        <w:rPr>
          <w:b/>
          <w:sz w:val="24"/>
          <w:szCs w:val="24"/>
        </w:rPr>
        <w:t xml:space="preserve"> </w:t>
      </w:r>
      <w:r>
        <w:rPr>
          <w:b/>
          <w:sz w:val="24"/>
          <w:szCs w:val="24"/>
        </w:rPr>
        <w:t>risks and risk assessment</w:t>
      </w:r>
    </w:p>
    <w:p w14:paraId="49CE01CC" w14:textId="77777777" w:rsidR="00174B1D" w:rsidRPr="00330CD9" w:rsidRDefault="00174B1D" w:rsidP="00174B1D">
      <w:pPr>
        <w:rPr>
          <w:b/>
          <w:sz w:val="24"/>
          <w:szCs w:val="24"/>
        </w:rPr>
      </w:pPr>
    </w:p>
    <w:p w14:paraId="7F27CC9E" w14:textId="4EEFBEB0" w:rsidR="00174B1D" w:rsidRPr="00330CD9" w:rsidRDefault="00174B1D" w:rsidP="00174B1D">
      <w:pPr>
        <w:rPr>
          <w:sz w:val="24"/>
          <w:szCs w:val="24"/>
        </w:rPr>
      </w:pPr>
      <w:r w:rsidRPr="00330CD9">
        <w:rPr>
          <w:sz w:val="24"/>
          <w:szCs w:val="24"/>
        </w:rPr>
        <w:t>It is critical that risk assessments take into account</w:t>
      </w:r>
      <w:r w:rsidR="00330CD9" w:rsidRPr="00330CD9">
        <w:rPr>
          <w:sz w:val="24"/>
          <w:szCs w:val="24"/>
        </w:rPr>
        <w:t xml:space="preserve"> the full breadth of</w:t>
      </w:r>
      <w:r w:rsidRPr="00330CD9">
        <w:rPr>
          <w:sz w:val="24"/>
          <w:szCs w:val="24"/>
        </w:rPr>
        <w:t xml:space="preserve"> what is not known</w:t>
      </w:r>
      <w:r w:rsidR="00330CD9" w:rsidRPr="00330CD9">
        <w:rPr>
          <w:sz w:val="24"/>
          <w:szCs w:val="24"/>
        </w:rPr>
        <w:t xml:space="preserve"> or is unknowable.</w:t>
      </w:r>
      <w:r w:rsidR="005B38F6">
        <w:rPr>
          <w:sz w:val="24"/>
          <w:szCs w:val="24"/>
        </w:rPr>
        <w:t xml:space="preserve"> In doing so it may only make sense to assume assessments are not feasible and precaution is advised.</w:t>
      </w:r>
    </w:p>
    <w:p w14:paraId="625351EA" w14:textId="77777777" w:rsidR="004542B4" w:rsidRPr="00330CD9" w:rsidRDefault="004542B4">
      <w:pPr>
        <w:rPr>
          <w:b/>
          <w:sz w:val="24"/>
          <w:szCs w:val="24"/>
        </w:rPr>
      </w:pPr>
    </w:p>
    <w:p w14:paraId="317A6DF4" w14:textId="77777777" w:rsidR="00EF0932" w:rsidRPr="00330CD9" w:rsidRDefault="00BF73D3">
      <w:pPr>
        <w:rPr>
          <w:sz w:val="24"/>
          <w:szCs w:val="24"/>
        </w:rPr>
      </w:pPr>
      <w:r w:rsidRPr="00330CD9">
        <w:rPr>
          <w:b/>
          <w:sz w:val="24"/>
          <w:szCs w:val="24"/>
        </w:rPr>
        <w:t xml:space="preserve">Predicting outcomes for synthetic organisms </w:t>
      </w:r>
      <w:r w:rsidR="00E55AF4" w:rsidRPr="00330CD9">
        <w:rPr>
          <w:b/>
          <w:sz w:val="24"/>
          <w:szCs w:val="24"/>
        </w:rPr>
        <w:t xml:space="preserve">is impossible hence risks </w:t>
      </w:r>
      <w:r w:rsidR="00834E68" w:rsidRPr="00330CD9">
        <w:rPr>
          <w:b/>
          <w:sz w:val="24"/>
          <w:szCs w:val="24"/>
        </w:rPr>
        <w:t xml:space="preserve">simply </w:t>
      </w:r>
      <w:r w:rsidR="00E55AF4" w:rsidRPr="00330CD9">
        <w:rPr>
          <w:b/>
          <w:sz w:val="24"/>
          <w:szCs w:val="24"/>
        </w:rPr>
        <w:t>cannot be accurately assessed.</w:t>
      </w:r>
      <w:r w:rsidRPr="00330CD9">
        <w:rPr>
          <w:b/>
          <w:sz w:val="24"/>
          <w:szCs w:val="24"/>
        </w:rPr>
        <w:t xml:space="preserve"> </w:t>
      </w:r>
      <w:r w:rsidR="00E55AF4" w:rsidRPr="00330CD9">
        <w:rPr>
          <w:sz w:val="24"/>
          <w:szCs w:val="24"/>
        </w:rPr>
        <w:t>P</w:t>
      </w:r>
      <w:r w:rsidR="00EF0932" w:rsidRPr="00330CD9">
        <w:rPr>
          <w:sz w:val="24"/>
          <w:szCs w:val="24"/>
        </w:rPr>
        <w:t xml:space="preserve">redicting the full range of outcomes from development of synthetic organisms </w:t>
      </w:r>
      <w:r w:rsidR="0061294A" w:rsidRPr="00330CD9">
        <w:rPr>
          <w:sz w:val="24"/>
          <w:szCs w:val="24"/>
        </w:rPr>
        <w:t>is not possible</w:t>
      </w:r>
      <w:r w:rsidR="00EF0932" w:rsidRPr="00330CD9">
        <w:rPr>
          <w:sz w:val="24"/>
          <w:szCs w:val="24"/>
        </w:rPr>
        <w:t xml:space="preserve"> with current levels of understanding. It is especially impossible at this stage</w:t>
      </w:r>
      <w:r w:rsidR="00E55AF4" w:rsidRPr="00330CD9">
        <w:rPr>
          <w:sz w:val="24"/>
          <w:szCs w:val="24"/>
        </w:rPr>
        <w:t xml:space="preserve"> to predict</w:t>
      </w:r>
      <w:r w:rsidR="004542B4" w:rsidRPr="00330CD9">
        <w:rPr>
          <w:sz w:val="24"/>
          <w:szCs w:val="24"/>
        </w:rPr>
        <w:t xml:space="preserve"> ho</w:t>
      </w:r>
      <w:r w:rsidR="00EF0932" w:rsidRPr="00330CD9">
        <w:rPr>
          <w:sz w:val="24"/>
          <w:szCs w:val="24"/>
        </w:rPr>
        <w:t>w a synthetic organism</w:t>
      </w:r>
      <w:r w:rsidR="004542B4" w:rsidRPr="00330CD9">
        <w:rPr>
          <w:sz w:val="24"/>
          <w:szCs w:val="24"/>
        </w:rPr>
        <w:t xml:space="preserve"> will </w:t>
      </w:r>
      <w:r w:rsidR="00EF0932" w:rsidRPr="00330CD9">
        <w:rPr>
          <w:sz w:val="24"/>
          <w:szCs w:val="24"/>
        </w:rPr>
        <w:t xml:space="preserve">behave in nature, or how it may </w:t>
      </w:r>
      <w:r w:rsidR="004542B4" w:rsidRPr="00330CD9">
        <w:rPr>
          <w:sz w:val="24"/>
          <w:szCs w:val="24"/>
        </w:rPr>
        <w:t>change</w:t>
      </w:r>
      <w:r w:rsidR="00EF0932" w:rsidRPr="00330CD9">
        <w:rPr>
          <w:sz w:val="24"/>
          <w:szCs w:val="24"/>
        </w:rPr>
        <w:t xml:space="preserve"> or evolve</w:t>
      </w:r>
      <w:r w:rsidR="004542B4" w:rsidRPr="00330CD9">
        <w:rPr>
          <w:sz w:val="24"/>
          <w:szCs w:val="24"/>
        </w:rPr>
        <w:t xml:space="preserve"> over time in the </w:t>
      </w:r>
      <w:r w:rsidR="00EF0932" w:rsidRPr="00330CD9">
        <w:rPr>
          <w:sz w:val="24"/>
          <w:szCs w:val="24"/>
        </w:rPr>
        <w:t>event of environmental release.</w:t>
      </w:r>
    </w:p>
    <w:p w14:paraId="40D8EB5A" w14:textId="77777777" w:rsidR="00EF0932" w:rsidRPr="00330CD9" w:rsidRDefault="00EF0932">
      <w:pPr>
        <w:rPr>
          <w:sz w:val="24"/>
          <w:szCs w:val="24"/>
        </w:rPr>
      </w:pPr>
    </w:p>
    <w:p w14:paraId="5CC9C0FF" w14:textId="09D3B6EB" w:rsidR="00204C41" w:rsidRPr="00330CD9" w:rsidRDefault="00EF0932">
      <w:pPr>
        <w:rPr>
          <w:sz w:val="24"/>
          <w:szCs w:val="24"/>
        </w:rPr>
      </w:pPr>
      <w:r w:rsidRPr="00330CD9">
        <w:rPr>
          <w:sz w:val="24"/>
          <w:szCs w:val="24"/>
        </w:rPr>
        <w:t>The focus of synthetic biology has been on microbes</w:t>
      </w:r>
      <w:r w:rsidR="00BF7154" w:rsidRPr="00330CD9">
        <w:rPr>
          <w:sz w:val="24"/>
          <w:szCs w:val="24"/>
        </w:rPr>
        <w:t xml:space="preserve"> and microalgae</w:t>
      </w:r>
      <w:r w:rsidR="005447DD" w:rsidRPr="00330CD9">
        <w:rPr>
          <w:sz w:val="24"/>
          <w:szCs w:val="24"/>
        </w:rPr>
        <w:t xml:space="preserve">, which present </w:t>
      </w:r>
      <w:r w:rsidR="00330CD9" w:rsidRPr="00330CD9">
        <w:rPr>
          <w:sz w:val="24"/>
          <w:szCs w:val="24"/>
        </w:rPr>
        <w:t xml:space="preserve">some very </w:t>
      </w:r>
      <w:r w:rsidR="005447DD" w:rsidRPr="00330CD9">
        <w:rPr>
          <w:sz w:val="24"/>
          <w:szCs w:val="24"/>
        </w:rPr>
        <w:t>unique</w:t>
      </w:r>
      <w:r w:rsidRPr="00330CD9">
        <w:rPr>
          <w:sz w:val="24"/>
          <w:szCs w:val="24"/>
        </w:rPr>
        <w:t xml:space="preserve"> concerns:</w:t>
      </w:r>
      <w:r w:rsidR="00204C41" w:rsidRPr="00330CD9">
        <w:rPr>
          <w:sz w:val="24"/>
          <w:szCs w:val="24"/>
        </w:rPr>
        <w:t xml:space="preserve"> </w:t>
      </w:r>
    </w:p>
    <w:p w14:paraId="42FDE6A8" w14:textId="77777777" w:rsidR="00EF0932" w:rsidRPr="00330CD9" w:rsidRDefault="00EF0932">
      <w:pPr>
        <w:rPr>
          <w:sz w:val="24"/>
          <w:szCs w:val="24"/>
        </w:rPr>
      </w:pPr>
    </w:p>
    <w:p w14:paraId="218683B7" w14:textId="77777777" w:rsidR="00EF0932" w:rsidRPr="00330CD9" w:rsidRDefault="00EF0932" w:rsidP="00EF0932">
      <w:pPr>
        <w:rPr>
          <w:sz w:val="24"/>
          <w:szCs w:val="24"/>
        </w:rPr>
      </w:pPr>
      <w:r w:rsidRPr="00330CD9">
        <w:rPr>
          <w:sz w:val="24"/>
          <w:szCs w:val="24"/>
        </w:rPr>
        <w:t xml:space="preserve">1) </w:t>
      </w:r>
      <w:r w:rsidR="00BF7154" w:rsidRPr="00330CD9">
        <w:rPr>
          <w:b/>
          <w:sz w:val="24"/>
          <w:szCs w:val="24"/>
        </w:rPr>
        <w:t>They cannot be contained</w:t>
      </w:r>
      <w:r w:rsidR="00BF7154" w:rsidRPr="00330CD9">
        <w:rPr>
          <w:sz w:val="24"/>
          <w:szCs w:val="24"/>
        </w:rPr>
        <w:t xml:space="preserve">: </w:t>
      </w:r>
      <w:r w:rsidRPr="00330CD9">
        <w:rPr>
          <w:sz w:val="24"/>
          <w:szCs w:val="24"/>
        </w:rPr>
        <w:t>Most synthetic biology</w:t>
      </w:r>
      <w:r w:rsidR="00EA0E80" w:rsidRPr="00330CD9">
        <w:rPr>
          <w:sz w:val="24"/>
          <w:szCs w:val="24"/>
        </w:rPr>
        <w:t xml:space="preserve"> applications involve</w:t>
      </w:r>
      <w:r w:rsidRPr="00330CD9">
        <w:rPr>
          <w:sz w:val="24"/>
          <w:szCs w:val="24"/>
        </w:rPr>
        <w:t xml:space="preserve"> use of microbes such as </w:t>
      </w:r>
      <w:proofErr w:type="spellStart"/>
      <w:r w:rsidRPr="00330CD9">
        <w:rPr>
          <w:sz w:val="24"/>
          <w:szCs w:val="24"/>
        </w:rPr>
        <w:t>ecoli</w:t>
      </w:r>
      <w:proofErr w:type="spellEnd"/>
      <w:r w:rsidRPr="00330CD9">
        <w:rPr>
          <w:sz w:val="24"/>
          <w:szCs w:val="24"/>
        </w:rPr>
        <w:t xml:space="preserve"> and yeast, as well as various species of microalgae. These are so small, generally invisible to the naked eye, </w:t>
      </w:r>
      <w:r w:rsidR="00BF7154" w:rsidRPr="00330CD9">
        <w:rPr>
          <w:sz w:val="24"/>
          <w:szCs w:val="24"/>
        </w:rPr>
        <w:t>difficult to detect</w:t>
      </w:r>
      <w:r w:rsidRPr="00330CD9">
        <w:rPr>
          <w:sz w:val="24"/>
          <w:szCs w:val="24"/>
        </w:rPr>
        <w:t>, and easily become air or waterborne. Some are capable of surviving under ot</w:t>
      </w:r>
      <w:r w:rsidR="00BF7154" w:rsidRPr="00330CD9">
        <w:rPr>
          <w:sz w:val="24"/>
          <w:szCs w:val="24"/>
        </w:rPr>
        <w:t>herwise harsh circumstances, are highly adaptable, have prolific and rapid reproductive cycles and frequently engage in horizontal gene transfer with other organisms.</w:t>
      </w:r>
      <w:r w:rsidRPr="00330CD9">
        <w:rPr>
          <w:sz w:val="24"/>
          <w:szCs w:val="24"/>
        </w:rPr>
        <w:t xml:space="preserve"> </w:t>
      </w:r>
      <w:r w:rsidR="00EA0E80" w:rsidRPr="00330CD9">
        <w:rPr>
          <w:sz w:val="24"/>
          <w:szCs w:val="24"/>
        </w:rPr>
        <w:t>Microbes and single celled organisms should be considered essentially impossible to "contain" and environmental release should, honestly, be considered inevitable.</w:t>
      </w:r>
    </w:p>
    <w:p w14:paraId="4077BE4D" w14:textId="77777777" w:rsidR="00C7318D" w:rsidRPr="00330CD9" w:rsidRDefault="00C7318D" w:rsidP="00EF0932">
      <w:pPr>
        <w:rPr>
          <w:sz w:val="24"/>
          <w:szCs w:val="24"/>
        </w:rPr>
      </w:pPr>
    </w:p>
    <w:p w14:paraId="4CCC5A00" w14:textId="66304412" w:rsidR="00C7318D" w:rsidRPr="00330CD9" w:rsidRDefault="00C7318D" w:rsidP="00C7318D">
      <w:pPr>
        <w:rPr>
          <w:sz w:val="24"/>
          <w:szCs w:val="24"/>
        </w:rPr>
      </w:pPr>
      <w:r w:rsidRPr="00330CD9">
        <w:rPr>
          <w:sz w:val="24"/>
          <w:szCs w:val="24"/>
        </w:rPr>
        <w:t>In the context of research and development using GMO and synthetic microalgae</w:t>
      </w:r>
      <w:r w:rsidR="0072097E">
        <w:rPr>
          <w:sz w:val="24"/>
          <w:szCs w:val="24"/>
        </w:rPr>
        <w:t xml:space="preserve"> for biofuel production</w:t>
      </w:r>
      <w:r w:rsidRPr="00330CD9">
        <w:rPr>
          <w:sz w:val="24"/>
          <w:szCs w:val="24"/>
        </w:rPr>
        <w:t>, researchers have repeatedly raised concerns about the po</w:t>
      </w:r>
      <w:r w:rsidR="0072097E">
        <w:rPr>
          <w:sz w:val="24"/>
          <w:szCs w:val="24"/>
        </w:rPr>
        <w:t xml:space="preserve">tential for environmental release, </w:t>
      </w:r>
      <w:r w:rsidR="00673EA1">
        <w:rPr>
          <w:sz w:val="24"/>
          <w:szCs w:val="24"/>
        </w:rPr>
        <w:t xml:space="preserve">and they </w:t>
      </w:r>
      <w:r w:rsidR="0072097E">
        <w:rPr>
          <w:sz w:val="24"/>
          <w:szCs w:val="24"/>
        </w:rPr>
        <w:t>assume escape into the environ</w:t>
      </w:r>
      <w:r w:rsidR="00673EA1">
        <w:rPr>
          <w:sz w:val="24"/>
          <w:szCs w:val="24"/>
        </w:rPr>
        <w:t>ment to be simply unavoidable. S</w:t>
      </w:r>
      <w:r w:rsidR="0072097E">
        <w:rPr>
          <w:sz w:val="24"/>
          <w:szCs w:val="24"/>
        </w:rPr>
        <w:t xml:space="preserve">ee for example: </w:t>
      </w:r>
      <w:hyperlink r:id="rId12" w:history="1">
        <w:r w:rsidR="0072097E" w:rsidRPr="0072097E">
          <w:rPr>
            <w:rStyle w:val="Hyperlink"/>
            <w:sz w:val="24"/>
            <w:szCs w:val="24"/>
          </w:rPr>
          <w:t>http://www.sciencedirect.com/science/article/pii/S2211926412000549</w:t>
        </w:r>
      </w:hyperlink>
    </w:p>
    <w:p w14:paraId="56A59D85" w14:textId="77777777" w:rsidR="00EA0E80" w:rsidRPr="00330CD9" w:rsidRDefault="00EA0E80" w:rsidP="00C7318D">
      <w:pPr>
        <w:rPr>
          <w:sz w:val="24"/>
          <w:szCs w:val="24"/>
        </w:rPr>
      </w:pPr>
    </w:p>
    <w:p w14:paraId="475FB1E1" w14:textId="77777777" w:rsidR="00C7318D" w:rsidRPr="00330CD9" w:rsidRDefault="00C7318D" w:rsidP="00C7318D">
      <w:pPr>
        <w:rPr>
          <w:sz w:val="24"/>
          <w:szCs w:val="24"/>
        </w:rPr>
      </w:pPr>
    </w:p>
    <w:p w14:paraId="3D37DEA7" w14:textId="3498CE46" w:rsidR="00EA0E80" w:rsidRPr="00330CD9" w:rsidRDefault="00174B1D" w:rsidP="00C7318D">
      <w:pPr>
        <w:rPr>
          <w:sz w:val="24"/>
          <w:szCs w:val="24"/>
        </w:rPr>
      </w:pPr>
      <w:r w:rsidRPr="00330CD9">
        <w:rPr>
          <w:sz w:val="24"/>
          <w:szCs w:val="24"/>
        </w:rPr>
        <w:t xml:space="preserve">2) </w:t>
      </w:r>
      <w:r w:rsidRPr="00330CD9">
        <w:rPr>
          <w:b/>
          <w:sz w:val="24"/>
          <w:szCs w:val="24"/>
        </w:rPr>
        <w:t>Engineered traits often overlap quite precisely with those that</w:t>
      </w:r>
      <w:r w:rsidR="00673EA1">
        <w:rPr>
          <w:b/>
          <w:sz w:val="24"/>
          <w:szCs w:val="24"/>
        </w:rPr>
        <w:t xml:space="preserve"> are associated with</w:t>
      </w:r>
      <w:r w:rsidRPr="00330CD9">
        <w:rPr>
          <w:b/>
          <w:sz w:val="24"/>
          <w:szCs w:val="24"/>
        </w:rPr>
        <w:t xml:space="preserve"> invasiveness.</w:t>
      </w:r>
      <w:r w:rsidRPr="00330CD9">
        <w:rPr>
          <w:sz w:val="24"/>
          <w:szCs w:val="24"/>
        </w:rPr>
        <w:t xml:space="preserve"> T</w:t>
      </w:r>
      <w:r w:rsidR="00EA0E80" w:rsidRPr="00330CD9">
        <w:rPr>
          <w:sz w:val="24"/>
          <w:szCs w:val="24"/>
        </w:rPr>
        <w:t xml:space="preserve">he </w:t>
      </w:r>
      <w:r w:rsidR="00C7318D" w:rsidRPr="00330CD9">
        <w:rPr>
          <w:sz w:val="24"/>
          <w:szCs w:val="24"/>
        </w:rPr>
        <w:t xml:space="preserve">characteristics that are </w:t>
      </w:r>
      <w:proofErr w:type="spellStart"/>
      <w:r w:rsidR="00C7318D" w:rsidRPr="00330CD9">
        <w:rPr>
          <w:sz w:val="24"/>
          <w:szCs w:val="24"/>
        </w:rPr>
        <w:t>desireable</w:t>
      </w:r>
      <w:proofErr w:type="spellEnd"/>
      <w:r w:rsidR="00C7318D" w:rsidRPr="00330CD9">
        <w:rPr>
          <w:sz w:val="24"/>
          <w:szCs w:val="24"/>
        </w:rPr>
        <w:t xml:space="preserve"> for fuel and chemical production</w:t>
      </w:r>
      <w:r w:rsidR="00EA0E80" w:rsidRPr="00330CD9">
        <w:rPr>
          <w:sz w:val="24"/>
          <w:szCs w:val="24"/>
        </w:rPr>
        <w:t xml:space="preserve"> from microalgae</w:t>
      </w:r>
      <w:r w:rsidRPr="00330CD9">
        <w:rPr>
          <w:sz w:val="24"/>
          <w:szCs w:val="24"/>
        </w:rPr>
        <w:t xml:space="preserve"> for example,</w:t>
      </w:r>
      <w:r w:rsidR="00EA0E80" w:rsidRPr="00330CD9">
        <w:rPr>
          <w:sz w:val="24"/>
          <w:szCs w:val="24"/>
        </w:rPr>
        <w:t xml:space="preserve"> include </w:t>
      </w:r>
      <w:r w:rsidR="00C7318D" w:rsidRPr="00330CD9">
        <w:rPr>
          <w:sz w:val="24"/>
          <w:szCs w:val="24"/>
        </w:rPr>
        <w:t xml:space="preserve">tolerance to conditions of mass cultivation, </w:t>
      </w:r>
      <w:r w:rsidR="00EA0E80" w:rsidRPr="00330CD9">
        <w:rPr>
          <w:sz w:val="24"/>
          <w:szCs w:val="24"/>
        </w:rPr>
        <w:t xml:space="preserve">hardiness, resistance to predators and pests, fast growth and ability to </w:t>
      </w:r>
      <w:r w:rsidRPr="00330CD9">
        <w:rPr>
          <w:sz w:val="24"/>
          <w:szCs w:val="24"/>
        </w:rPr>
        <w:t>out</w:t>
      </w:r>
      <w:r w:rsidR="00EA0E80" w:rsidRPr="00330CD9">
        <w:rPr>
          <w:sz w:val="24"/>
          <w:szCs w:val="24"/>
        </w:rPr>
        <w:t>compete for nutrients etc.</w:t>
      </w:r>
    </w:p>
    <w:p w14:paraId="157084B2" w14:textId="77777777" w:rsidR="00C7318D" w:rsidRPr="00330CD9" w:rsidRDefault="00C7318D" w:rsidP="00EF0932">
      <w:pPr>
        <w:rPr>
          <w:sz w:val="24"/>
          <w:szCs w:val="24"/>
        </w:rPr>
      </w:pPr>
    </w:p>
    <w:p w14:paraId="189F68E6" w14:textId="77777777" w:rsidR="00EF0932" w:rsidRPr="00330CD9" w:rsidRDefault="00EF0932">
      <w:pPr>
        <w:rPr>
          <w:sz w:val="24"/>
          <w:szCs w:val="24"/>
        </w:rPr>
      </w:pPr>
    </w:p>
    <w:p w14:paraId="36FEA813" w14:textId="77777777" w:rsidR="00673EA1" w:rsidRPr="00330CD9" w:rsidRDefault="00330CD9" w:rsidP="00673EA1">
      <w:pPr>
        <w:rPr>
          <w:sz w:val="24"/>
          <w:szCs w:val="24"/>
        </w:rPr>
      </w:pPr>
      <w:r w:rsidRPr="00330CD9">
        <w:rPr>
          <w:sz w:val="24"/>
          <w:szCs w:val="24"/>
        </w:rPr>
        <w:t>3</w:t>
      </w:r>
      <w:r w:rsidR="00BF7154" w:rsidRPr="00330CD9">
        <w:rPr>
          <w:sz w:val="24"/>
          <w:szCs w:val="24"/>
        </w:rPr>
        <w:t xml:space="preserve">) </w:t>
      </w:r>
      <w:r w:rsidR="00EA0E80" w:rsidRPr="00330CD9">
        <w:rPr>
          <w:b/>
          <w:sz w:val="24"/>
          <w:szCs w:val="24"/>
        </w:rPr>
        <w:t>Microbes</w:t>
      </w:r>
      <w:r w:rsidR="00BF7154" w:rsidRPr="00330CD9">
        <w:rPr>
          <w:b/>
          <w:sz w:val="24"/>
          <w:szCs w:val="24"/>
        </w:rPr>
        <w:t xml:space="preserve"> play </w:t>
      </w:r>
      <w:r w:rsidR="00EA0E80" w:rsidRPr="00330CD9">
        <w:rPr>
          <w:b/>
          <w:sz w:val="24"/>
          <w:szCs w:val="24"/>
        </w:rPr>
        <w:t xml:space="preserve">key </w:t>
      </w:r>
      <w:r w:rsidR="00BF7154" w:rsidRPr="00330CD9">
        <w:rPr>
          <w:b/>
          <w:sz w:val="24"/>
          <w:szCs w:val="24"/>
        </w:rPr>
        <w:t>fundamental roles in maintaining crucial processes</w:t>
      </w:r>
      <w:r w:rsidR="005447DD" w:rsidRPr="00330CD9">
        <w:rPr>
          <w:b/>
          <w:sz w:val="24"/>
          <w:szCs w:val="24"/>
        </w:rPr>
        <w:t xml:space="preserve"> hence disruption </w:t>
      </w:r>
      <w:r w:rsidR="00EA0E80" w:rsidRPr="00330CD9">
        <w:rPr>
          <w:b/>
          <w:sz w:val="24"/>
          <w:szCs w:val="24"/>
        </w:rPr>
        <w:t xml:space="preserve">of their biology </w:t>
      </w:r>
      <w:r w:rsidR="005447DD" w:rsidRPr="00330CD9">
        <w:rPr>
          <w:b/>
          <w:sz w:val="24"/>
          <w:szCs w:val="24"/>
        </w:rPr>
        <w:t>could have far reaching consequences</w:t>
      </w:r>
      <w:r w:rsidR="00BF7154" w:rsidRPr="00330CD9">
        <w:rPr>
          <w:sz w:val="24"/>
          <w:szCs w:val="24"/>
        </w:rPr>
        <w:t>: W</w:t>
      </w:r>
      <w:r w:rsidR="00204C41" w:rsidRPr="00330CD9">
        <w:rPr>
          <w:sz w:val="24"/>
          <w:szCs w:val="24"/>
        </w:rPr>
        <w:t xml:space="preserve">e are only </w:t>
      </w:r>
      <w:r w:rsidR="00BF7154" w:rsidRPr="00330CD9">
        <w:rPr>
          <w:sz w:val="24"/>
          <w:szCs w:val="24"/>
        </w:rPr>
        <w:t xml:space="preserve">just </w:t>
      </w:r>
      <w:r w:rsidR="00204C41" w:rsidRPr="00330CD9">
        <w:rPr>
          <w:sz w:val="24"/>
          <w:szCs w:val="24"/>
        </w:rPr>
        <w:t xml:space="preserve">beginning to understand the </w:t>
      </w:r>
      <w:r w:rsidR="00BF7154" w:rsidRPr="00330CD9">
        <w:rPr>
          <w:sz w:val="24"/>
          <w:szCs w:val="24"/>
        </w:rPr>
        <w:t xml:space="preserve">key </w:t>
      </w:r>
      <w:r w:rsidR="00204C41" w:rsidRPr="00330CD9">
        <w:rPr>
          <w:sz w:val="24"/>
          <w:szCs w:val="24"/>
        </w:rPr>
        <w:t>role of microbes in regulating and maintaining</w:t>
      </w:r>
      <w:r w:rsidR="00EA0E80" w:rsidRPr="00330CD9">
        <w:rPr>
          <w:sz w:val="24"/>
          <w:szCs w:val="24"/>
        </w:rPr>
        <w:t xml:space="preserve"> life: </w:t>
      </w:r>
      <w:r w:rsidR="00BF7154" w:rsidRPr="00330CD9">
        <w:rPr>
          <w:sz w:val="24"/>
          <w:szCs w:val="24"/>
        </w:rPr>
        <w:t xml:space="preserve">producing oxygen, assisting in digestion, fermentation, decomposition, nutrient uptake and many other processes. </w:t>
      </w:r>
      <w:r w:rsidR="00673EA1" w:rsidRPr="00330CD9">
        <w:rPr>
          <w:sz w:val="24"/>
          <w:szCs w:val="24"/>
        </w:rPr>
        <w:t xml:space="preserve">Hence any negative impacts from synthetic biology, and especially if/when environmental release occurs as appears likely, could potentially have broad, far-reaching and most likely irreversible consequences. </w:t>
      </w:r>
    </w:p>
    <w:p w14:paraId="6282C468" w14:textId="77777777" w:rsidR="00673EA1" w:rsidRDefault="00673EA1" w:rsidP="00BF7154">
      <w:pPr>
        <w:rPr>
          <w:sz w:val="24"/>
          <w:szCs w:val="24"/>
        </w:rPr>
      </w:pPr>
    </w:p>
    <w:p w14:paraId="3687F6ED" w14:textId="60ADBB77" w:rsidR="00444DAD" w:rsidRPr="00330CD9" w:rsidRDefault="00EA0E80" w:rsidP="00BF7154">
      <w:pPr>
        <w:rPr>
          <w:rFonts w:cs="Arial"/>
          <w:sz w:val="24"/>
          <w:szCs w:val="24"/>
        </w:rPr>
      </w:pPr>
      <w:r w:rsidRPr="00330CD9">
        <w:rPr>
          <w:sz w:val="24"/>
          <w:szCs w:val="24"/>
        </w:rPr>
        <w:t>A recent review, for example,</w:t>
      </w:r>
      <w:r w:rsidR="00673EA1">
        <w:rPr>
          <w:sz w:val="24"/>
          <w:szCs w:val="24"/>
        </w:rPr>
        <w:t xml:space="preserve"> concludes</w:t>
      </w:r>
      <w:r w:rsidR="005447DD" w:rsidRPr="00330CD9">
        <w:rPr>
          <w:sz w:val="24"/>
          <w:szCs w:val="24"/>
        </w:rPr>
        <w:t xml:space="preserve"> "</w:t>
      </w:r>
      <w:r w:rsidR="005447DD" w:rsidRPr="00330CD9">
        <w:rPr>
          <w:rFonts w:cs="Arial"/>
          <w:sz w:val="24"/>
          <w:szCs w:val="24"/>
        </w:rPr>
        <w:t>Growing evidence points to belowground biota</w:t>
      </w:r>
      <w:r w:rsidRPr="00330CD9">
        <w:rPr>
          <w:rFonts w:cs="Arial"/>
          <w:sz w:val="24"/>
          <w:szCs w:val="24"/>
        </w:rPr>
        <w:t xml:space="preserve"> (microbial)</w:t>
      </w:r>
      <w:r w:rsidR="005447DD" w:rsidRPr="00330CD9">
        <w:rPr>
          <w:rFonts w:cs="Arial"/>
          <w:sz w:val="24"/>
          <w:szCs w:val="24"/>
        </w:rPr>
        <w:t xml:space="preserve"> as a significant contributor to aboveground diversity and functioning as well as impacting eco-evolutionary responses to environmental change."</w:t>
      </w:r>
    </w:p>
    <w:p w14:paraId="1918C4DB" w14:textId="77777777" w:rsidR="005447DD" w:rsidRPr="00330CD9" w:rsidRDefault="004516A5" w:rsidP="00BF7154">
      <w:pPr>
        <w:rPr>
          <w:sz w:val="24"/>
          <w:szCs w:val="24"/>
        </w:rPr>
      </w:pPr>
      <w:hyperlink r:id="rId13" w:history="1">
        <w:r w:rsidR="00444DAD" w:rsidRPr="00330CD9">
          <w:rPr>
            <w:rStyle w:val="Hyperlink"/>
            <w:rFonts w:cs="Arial"/>
            <w:sz w:val="24"/>
            <w:szCs w:val="24"/>
          </w:rPr>
          <w:t>http://www.nature.com/nature/journal/v515/n7528/full/nature13855.html</w:t>
        </w:r>
      </w:hyperlink>
    </w:p>
    <w:p w14:paraId="6644C878" w14:textId="77777777" w:rsidR="005447DD" w:rsidRPr="00330CD9" w:rsidRDefault="005447DD" w:rsidP="00BF7154">
      <w:pPr>
        <w:rPr>
          <w:sz w:val="24"/>
          <w:szCs w:val="24"/>
        </w:rPr>
      </w:pPr>
    </w:p>
    <w:p w14:paraId="55C5AF6A" w14:textId="77777777" w:rsidR="00BF7154" w:rsidRPr="00330CD9" w:rsidRDefault="00BF7154" w:rsidP="00204C41">
      <w:pPr>
        <w:widowControl w:val="0"/>
        <w:autoSpaceDE w:val="0"/>
        <w:autoSpaceDN w:val="0"/>
        <w:adjustRightInd w:val="0"/>
        <w:rPr>
          <w:rFonts w:cs="Arial"/>
          <w:sz w:val="24"/>
          <w:szCs w:val="24"/>
        </w:rPr>
      </w:pPr>
    </w:p>
    <w:p w14:paraId="1BE76AA0" w14:textId="77777777" w:rsidR="00C7318D" w:rsidRPr="00330CD9" w:rsidRDefault="00C7318D" w:rsidP="00444DAD">
      <w:pPr>
        <w:widowControl w:val="0"/>
        <w:autoSpaceDE w:val="0"/>
        <w:autoSpaceDN w:val="0"/>
        <w:adjustRightInd w:val="0"/>
        <w:rPr>
          <w:sz w:val="24"/>
          <w:szCs w:val="24"/>
        </w:rPr>
      </w:pPr>
      <w:r w:rsidRPr="00330CD9">
        <w:rPr>
          <w:rFonts w:cs="Arial"/>
          <w:sz w:val="24"/>
          <w:szCs w:val="24"/>
        </w:rPr>
        <w:t xml:space="preserve">Towards </w:t>
      </w:r>
      <w:r w:rsidR="00EA0E80" w:rsidRPr="00330CD9">
        <w:rPr>
          <w:rFonts w:cs="Arial"/>
          <w:sz w:val="24"/>
          <w:szCs w:val="24"/>
        </w:rPr>
        <w:t xml:space="preserve">a fuller </w:t>
      </w:r>
      <w:r w:rsidRPr="00330CD9">
        <w:rPr>
          <w:rFonts w:cs="Arial"/>
          <w:sz w:val="24"/>
          <w:szCs w:val="24"/>
        </w:rPr>
        <w:t>comprehension of the very key and fundamental role of microbes, consider that researchers recently pulled</w:t>
      </w:r>
      <w:r w:rsidR="00444DAD" w:rsidRPr="00330CD9">
        <w:rPr>
          <w:rFonts w:cs="Arial"/>
          <w:sz w:val="24"/>
          <w:szCs w:val="24"/>
        </w:rPr>
        <w:t xml:space="preserve"> together observations from the geological record around the time of the End Permian extinction to conclude that "</w:t>
      </w:r>
      <w:r w:rsidR="00444DAD" w:rsidRPr="00330CD9">
        <w:rPr>
          <w:sz w:val="24"/>
          <w:szCs w:val="24"/>
        </w:rPr>
        <w:t xml:space="preserve">Collectively, these results are consistent with the instigation of Earth’s greatest mass extinction by a specific microbial innovation." The innovation they refer to was one that enabled </w:t>
      </w:r>
      <w:r w:rsidRPr="00330CD9">
        <w:rPr>
          <w:sz w:val="24"/>
          <w:szCs w:val="24"/>
        </w:rPr>
        <w:t xml:space="preserve">very efficient </w:t>
      </w:r>
      <w:r w:rsidR="00444DAD" w:rsidRPr="00330CD9">
        <w:rPr>
          <w:sz w:val="24"/>
          <w:szCs w:val="24"/>
        </w:rPr>
        <w:t>microbial metabolism of organic carbon to methane</w:t>
      </w:r>
      <w:r w:rsidRPr="00330CD9">
        <w:rPr>
          <w:sz w:val="24"/>
          <w:szCs w:val="24"/>
        </w:rPr>
        <w:t>. The evolution of that metabolic pathway resulted from a horizontal gene transfer event.</w:t>
      </w:r>
    </w:p>
    <w:p w14:paraId="17F22BEF" w14:textId="77777777" w:rsidR="00C7318D" w:rsidRPr="00330CD9" w:rsidRDefault="004516A5" w:rsidP="00444DAD">
      <w:pPr>
        <w:widowControl w:val="0"/>
        <w:autoSpaceDE w:val="0"/>
        <w:autoSpaceDN w:val="0"/>
        <w:adjustRightInd w:val="0"/>
        <w:rPr>
          <w:sz w:val="24"/>
          <w:szCs w:val="24"/>
        </w:rPr>
      </w:pPr>
      <w:hyperlink r:id="rId14" w:history="1">
        <w:r w:rsidR="00C7318D" w:rsidRPr="00330CD9">
          <w:rPr>
            <w:rStyle w:val="Hyperlink"/>
            <w:sz w:val="24"/>
            <w:szCs w:val="24"/>
          </w:rPr>
          <w:t>http://www.pnas.org/content/111/15/5462.full</w:t>
        </w:r>
      </w:hyperlink>
      <w:r w:rsidR="00C7318D" w:rsidRPr="00330CD9">
        <w:rPr>
          <w:sz w:val="24"/>
          <w:szCs w:val="24"/>
        </w:rPr>
        <w:t xml:space="preserve"> </w:t>
      </w:r>
    </w:p>
    <w:p w14:paraId="408C1EF4" w14:textId="77777777" w:rsidR="00C7318D" w:rsidRPr="00330CD9" w:rsidRDefault="00C7318D" w:rsidP="00444DAD">
      <w:pPr>
        <w:widowControl w:val="0"/>
        <w:autoSpaceDE w:val="0"/>
        <w:autoSpaceDN w:val="0"/>
        <w:adjustRightInd w:val="0"/>
        <w:rPr>
          <w:sz w:val="24"/>
          <w:szCs w:val="24"/>
        </w:rPr>
      </w:pPr>
    </w:p>
    <w:p w14:paraId="5A8C5A25" w14:textId="758AC832" w:rsidR="00BF7154" w:rsidRPr="00330CD9" w:rsidRDefault="00C7318D" w:rsidP="00444DAD">
      <w:pPr>
        <w:widowControl w:val="0"/>
        <w:autoSpaceDE w:val="0"/>
        <w:autoSpaceDN w:val="0"/>
        <w:adjustRightInd w:val="0"/>
        <w:rPr>
          <w:sz w:val="24"/>
          <w:szCs w:val="24"/>
        </w:rPr>
      </w:pPr>
      <w:r w:rsidRPr="00330CD9">
        <w:rPr>
          <w:sz w:val="24"/>
          <w:szCs w:val="24"/>
        </w:rPr>
        <w:t>Manipulation of microbial metabolic pathways is now common fare for</w:t>
      </w:r>
      <w:r w:rsidR="002068CD">
        <w:rPr>
          <w:sz w:val="24"/>
          <w:szCs w:val="24"/>
        </w:rPr>
        <w:t xml:space="preserve"> synthetic biology laboratories.</w:t>
      </w:r>
    </w:p>
    <w:p w14:paraId="556B1FAC" w14:textId="77777777" w:rsidR="00BF73D3" w:rsidRPr="00330CD9" w:rsidRDefault="00BF73D3">
      <w:pPr>
        <w:rPr>
          <w:sz w:val="24"/>
          <w:szCs w:val="24"/>
        </w:rPr>
      </w:pPr>
    </w:p>
    <w:p w14:paraId="09AAE859" w14:textId="77777777" w:rsidR="00BF7154" w:rsidRPr="00330CD9" w:rsidRDefault="00BF7154">
      <w:pPr>
        <w:rPr>
          <w:sz w:val="24"/>
          <w:szCs w:val="24"/>
        </w:rPr>
      </w:pPr>
    </w:p>
    <w:p w14:paraId="7CA05028" w14:textId="77777777" w:rsidR="00BF7154" w:rsidRPr="00330CD9" w:rsidRDefault="00BF7154">
      <w:pPr>
        <w:rPr>
          <w:sz w:val="24"/>
          <w:szCs w:val="24"/>
        </w:rPr>
      </w:pPr>
    </w:p>
    <w:p w14:paraId="2D3006B8" w14:textId="77777777" w:rsidR="00E55AF4" w:rsidRPr="00330CD9" w:rsidRDefault="00E55AF4">
      <w:pPr>
        <w:rPr>
          <w:sz w:val="24"/>
          <w:szCs w:val="24"/>
        </w:rPr>
      </w:pPr>
    </w:p>
    <w:p w14:paraId="267E81CF" w14:textId="77777777" w:rsidR="00E55AF4" w:rsidRPr="00330CD9" w:rsidRDefault="005B0A4A">
      <w:pPr>
        <w:rPr>
          <w:b/>
          <w:sz w:val="24"/>
          <w:szCs w:val="24"/>
        </w:rPr>
      </w:pPr>
      <w:r w:rsidRPr="00330CD9">
        <w:rPr>
          <w:sz w:val="24"/>
          <w:szCs w:val="24"/>
        </w:rPr>
        <w:t xml:space="preserve"> </w:t>
      </w:r>
      <w:r w:rsidR="00E55AF4" w:rsidRPr="00330CD9">
        <w:rPr>
          <w:sz w:val="24"/>
          <w:szCs w:val="24"/>
        </w:rPr>
        <w:t xml:space="preserve"> </w:t>
      </w:r>
    </w:p>
    <w:p w14:paraId="5E46A82E" w14:textId="77777777" w:rsidR="00BF73D3" w:rsidRPr="00330CD9" w:rsidRDefault="00BF73D3">
      <w:pPr>
        <w:rPr>
          <w:sz w:val="24"/>
          <w:szCs w:val="24"/>
        </w:rPr>
      </w:pPr>
    </w:p>
    <w:p w14:paraId="57AEDF93" w14:textId="77777777" w:rsidR="00BF73D3" w:rsidRPr="00330CD9" w:rsidRDefault="00BF73D3">
      <w:pPr>
        <w:rPr>
          <w:sz w:val="24"/>
          <w:szCs w:val="24"/>
        </w:rPr>
      </w:pPr>
    </w:p>
    <w:p w14:paraId="6AC3F5B3" w14:textId="77777777" w:rsidR="00BF73D3" w:rsidRPr="00330CD9" w:rsidRDefault="00BF73D3">
      <w:pPr>
        <w:rPr>
          <w:sz w:val="24"/>
          <w:szCs w:val="24"/>
        </w:rPr>
      </w:pPr>
    </w:p>
    <w:sectPr w:rsidR="00BF73D3" w:rsidRPr="00330CD9" w:rsidSect="00330CD9">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dvTT3713a231">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A3"/>
    <w:rsid w:val="000051DC"/>
    <w:rsid w:val="00062177"/>
    <w:rsid w:val="000C7E31"/>
    <w:rsid w:val="0010212E"/>
    <w:rsid w:val="00174B1D"/>
    <w:rsid w:val="00182C70"/>
    <w:rsid w:val="00192938"/>
    <w:rsid w:val="001F6035"/>
    <w:rsid w:val="0020313F"/>
    <w:rsid w:val="00204C41"/>
    <w:rsid w:val="002068CD"/>
    <w:rsid w:val="00243C2E"/>
    <w:rsid w:val="002B7965"/>
    <w:rsid w:val="00330CD9"/>
    <w:rsid w:val="003C47CD"/>
    <w:rsid w:val="00430D79"/>
    <w:rsid w:val="00444DAD"/>
    <w:rsid w:val="004516A5"/>
    <w:rsid w:val="004542B4"/>
    <w:rsid w:val="004A58F8"/>
    <w:rsid w:val="004A5EDB"/>
    <w:rsid w:val="00514BA3"/>
    <w:rsid w:val="005447DD"/>
    <w:rsid w:val="00554FDB"/>
    <w:rsid w:val="005B0A4A"/>
    <w:rsid w:val="005B38F6"/>
    <w:rsid w:val="0061294A"/>
    <w:rsid w:val="00662EA3"/>
    <w:rsid w:val="00673EA1"/>
    <w:rsid w:val="00713713"/>
    <w:rsid w:val="0072097E"/>
    <w:rsid w:val="00770635"/>
    <w:rsid w:val="00795CE0"/>
    <w:rsid w:val="007F79F7"/>
    <w:rsid w:val="00834E68"/>
    <w:rsid w:val="00881E0C"/>
    <w:rsid w:val="008E4F30"/>
    <w:rsid w:val="00924E4F"/>
    <w:rsid w:val="009E72FC"/>
    <w:rsid w:val="00A35AC2"/>
    <w:rsid w:val="00A37086"/>
    <w:rsid w:val="00A87B26"/>
    <w:rsid w:val="00AB7F0F"/>
    <w:rsid w:val="00BF7154"/>
    <w:rsid w:val="00BF73D3"/>
    <w:rsid w:val="00C71EAE"/>
    <w:rsid w:val="00C7318D"/>
    <w:rsid w:val="00D34ABD"/>
    <w:rsid w:val="00D355F0"/>
    <w:rsid w:val="00D37CF6"/>
    <w:rsid w:val="00D56E05"/>
    <w:rsid w:val="00D611C0"/>
    <w:rsid w:val="00D86DF5"/>
    <w:rsid w:val="00DF0886"/>
    <w:rsid w:val="00E55AF4"/>
    <w:rsid w:val="00EA0E80"/>
    <w:rsid w:val="00EF0932"/>
    <w:rsid w:val="00F2049C"/>
    <w:rsid w:val="00F46977"/>
    <w:rsid w:val="00F67CA3"/>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7CE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26"/>
    <w:rPr>
      <w:color w:val="0000FF" w:themeColor="hyperlink"/>
      <w:u w:val="single"/>
    </w:rPr>
  </w:style>
  <w:style w:type="character" w:styleId="FollowedHyperlink">
    <w:name w:val="FollowedHyperlink"/>
    <w:basedOn w:val="DefaultParagraphFont"/>
    <w:uiPriority w:val="99"/>
    <w:semiHidden/>
    <w:unhideWhenUsed/>
    <w:rsid w:val="00444D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26"/>
    <w:rPr>
      <w:color w:val="0000FF" w:themeColor="hyperlink"/>
      <w:u w:val="single"/>
    </w:rPr>
  </w:style>
  <w:style w:type="character" w:styleId="FollowedHyperlink">
    <w:name w:val="FollowedHyperlink"/>
    <w:basedOn w:val="DefaultParagraphFont"/>
    <w:uiPriority w:val="99"/>
    <w:semiHidden/>
    <w:unhideWhenUsed/>
    <w:rsid w:val="00444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nas.org/content/110/10/4134.abstract" TargetMode="External"/><Relationship Id="rId12" Type="http://schemas.openxmlformats.org/officeDocument/2006/relationships/hyperlink" Target="http://www.sciencedirect.com/science/article/pii/S2211926412000549" TargetMode="External"/><Relationship Id="rId13" Type="http://schemas.openxmlformats.org/officeDocument/2006/relationships/hyperlink" Target="http://www.nature.com/nature/journal/v515/n7528/full/nature13855.html" TargetMode="External"/><Relationship Id="rId14" Type="http://schemas.openxmlformats.org/officeDocument/2006/relationships/hyperlink" Target="http://www.pnas.org/content/111/15/5462.ful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tureinstitute.org/nontarget/report_class.htm" TargetMode="External"/><Relationship Id="rId6" Type="http://schemas.openxmlformats.org/officeDocument/2006/relationships/hyperlink" Target="http://www.fao.org/forestry/35445-0e287e9c252335f2936d3cdc5b6bbd5ff.pdf" TargetMode="External"/><Relationship Id="rId7" Type="http://schemas.openxmlformats.org/officeDocument/2006/relationships/hyperlink" Target="http://www.nrdc.org/energy/forestnotfuel/files/enviva-wood-pellets-FS.pdf" TargetMode="External"/><Relationship Id="rId8" Type="http://schemas.openxmlformats.org/officeDocument/2006/relationships/hyperlink" Target="http://onlinelibrary.wiley.com/doi/10.1111/gcbb.12221/abstract" TargetMode="External"/><Relationship Id="rId9" Type="http://schemas.openxmlformats.org/officeDocument/2006/relationships/hyperlink" Target="http://www.calepa.ca.gov/cepc/2010/AsltonBird/AppAEx13.pdf" TargetMode="External"/><Relationship Id="rId10" Type="http://schemas.openxmlformats.org/officeDocument/2006/relationships/hyperlink" Target="http://www.pnas.org/content/107/8/338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2274</Words>
  <Characters>12962</Characters>
  <Application>Microsoft Macintosh Word</Application>
  <DocSecurity>0</DocSecurity>
  <Lines>108</Lines>
  <Paragraphs>30</Paragraphs>
  <ScaleCrop>false</ScaleCrop>
  <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smolker</dc:creator>
  <cp:keywords/>
  <dc:description/>
  <cp:lastModifiedBy>rachel smolker</cp:lastModifiedBy>
  <cp:revision>4</cp:revision>
  <cp:lastPrinted>2015-04-30T17:31:00Z</cp:lastPrinted>
  <dcterms:created xsi:type="dcterms:W3CDTF">2015-04-30T18:59:00Z</dcterms:created>
  <dcterms:modified xsi:type="dcterms:W3CDTF">2015-04-30T19:10:00Z</dcterms:modified>
</cp:coreProperties>
</file>