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7" w:rsidRDefault="000C5347" w:rsidP="000C5347">
      <w:pPr>
        <w:jc w:val="center"/>
        <w:rPr>
          <w:rFonts w:ascii="Cambria" w:hAnsi="Cambria"/>
          <w:b/>
          <w:sz w:val="24"/>
          <w:szCs w:val="24"/>
          <w:lang w:eastAsia="zh-CN"/>
        </w:rPr>
      </w:pPr>
      <w:bookmarkStart w:id="0" w:name="_GoBack"/>
      <w:bookmarkEnd w:id="0"/>
      <w:r w:rsidRPr="000C5347">
        <w:rPr>
          <w:rFonts w:ascii="Cambria" w:hAnsi="Cambria"/>
          <w:b/>
          <w:noProof/>
          <w:sz w:val="24"/>
          <w:szCs w:val="24"/>
          <w:lang w:eastAsia="en-GB"/>
        </w:rPr>
        <w:drawing>
          <wp:inline distT="0" distB="0" distL="0" distR="0">
            <wp:extent cx="1150247" cy="985615"/>
            <wp:effectExtent l="0" t="0" r="0" b="5080"/>
            <wp:docPr id="2" name="Picture 2" descr="C:\Users\Josephine\Desktop\nbm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phine\Desktop\nbm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09" cy="98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139" w:rsidRPr="00556AE1" w:rsidRDefault="005A7740" w:rsidP="005A7740">
      <w:pPr>
        <w:jc w:val="center"/>
        <w:rPr>
          <w:rFonts w:ascii="Cambria" w:hAnsi="Cambria"/>
          <w:b/>
          <w:sz w:val="24"/>
          <w:szCs w:val="24"/>
        </w:rPr>
      </w:pPr>
      <w:r w:rsidRPr="00556AE1">
        <w:rPr>
          <w:rFonts w:ascii="Cambria" w:hAnsi="Cambria"/>
          <w:b/>
          <w:sz w:val="24"/>
          <w:szCs w:val="24"/>
          <w:lang w:eastAsia="zh-CN"/>
        </w:rPr>
        <w:t>R</w:t>
      </w:r>
      <w:r w:rsidRPr="00556AE1">
        <w:rPr>
          <w:rFonts w:ascii="Cambria" w:hAnsi="Cambria"/>
          <w:b/>
          <w:sz w:val="24"/>
          <w:szCs w:val="24"/>
        </w:rPr>
        <w:t>EPORT OF THE NATIONAL BIOSAFETY COMMITTEE (NBC) ON ASSESSMENT OF THE APPLICATION BY NATIONAL BIOTECHNOLOGY DEVELOPMENT AGENCY (NABDA</w:t>
      </w:r>
      <w:r w:rsidR="00556AE1">
        <w:rPr>
          <w:rFonts w:ascii="Cambria" w:hAnsi="Cambria"/>
          <w:b/>
          <w:sz w:val="24"/>
          <w:szCs w:val="24"/>
        </w:rPr>
        <w:t xml:space="preserve">) ABUJA FOR CONFINED FIELD TRIAL </w:t>
      </w:r>
      <w:r w:rsidRPr="00556AE1">
        <w:rPr>
          <w:rFonts w:ascii="Cambria" w:hAnsi="Cambria"/>
          <w:b/>
          <w:sz w:val="24"/>
          <w:szCs w:val="24"/>
        </w:rPr>
        <w:t>OF GLYPHOSATE-TOLERANT SOYBEAN</w:t>
      </w:r>
      <w:r w:rsidR="00556AE1">
        <w:rPr>
          <w:rFonts w:ascii="Cambria" w:hAnsi="Cambria"/>
          <w:b/>
          <w:sz w:val="24"/>
          <w:szCs w:val="24"/>
        </w:rPr>
        <w:t>, AT DENNIS HOTEL, ABUJA, ON 18</w:t>
      </w:r>
      <w:r w:rsidR="00556AE1" w:rsidRPr="00556AE1">
        <w:rPr>
          <w:rFonts w:ascii="Cambria" w:hAnsi="Cambria"/>
          <w:b/>
          <w:sz w:val="24"/>
          <w:szCs w:val="24"/>
          <w:vertAlign w:val="superscript"/>
        </w:rPr>
        <w:t>TH</w:t>
      </w:r>
      <w:r w:rsidR="00556AE1">
        <w:rPr>
          <w:rFonts w:ascii="Cambria" w:hAnsi="Cambria"/>
          <w:b/>
          <w:sz w:val="24"/>
          <w:szCs w:val="24"/>
        </w:rPr>
        <w:t xml:space="preserve"> -19</w:t>
      </w:r>
      <w:r w:rsidR="00556AE1" w:rsidRPr="00556AE1">
        <w:rPr>
          <w:rFonts w:ascii="Cambria" w:hAnsi="Cambria"/>
          <w:b/>
          <w:sz w:val="24"/>
          <w:szCs w:val="24"/>
          <w:vertAlign w:val="superscript"/>
        </w:rPr>
        <w:t>TH</w:t>
      </w:r>
      <w:r w:rsidR="00556AE1">
        <w:rPr>
          <w:rFonts w:ascii="Cambria" w:hAnsi="Cambria"/>
          <w:b/>
          <w:sz w:val="24"/>
          <w:szCs w:val="24"/>
        </w:rPr>
        <w:t xml:space="preserve"> APRIL, 2018</w:t>
      </w:r>
    </w:p>
    <w:p w:rsidR="00750744" w:rsidRPr="00556AE1" w:rsidRDefault="00750744" w:rsidP="00E65E4A">
      <w:pPr>
        <w:spacing w:after="0"/>
        <w:rPr>
          <w:rFonts w:ascii="Cambria" w:hAnsi="Cambria"/>
          <w:b/>
          <w:sz w:val="24"/>
          <w:szCs w:val="24"/>
        </w:rPr>
      </w:pPr>
      <w:r w:rsidRPr="00556AE1">
        <w:rPr>
          <w:rFonts w:ascii="Cambria" w:hAnsi="Cambria"/>
          <w:b/>
          <w:sz w:val="24"/>
          <w:szCs w:val="24"/>
        </w:rPr>
        <w:t>Introduction</w:t>
      </w:r>
    </w:p>
    <w:p w:rsidR="00750744" w:rsidRDefault="00750744" w:rsidP="002C07D5">
      <w:pPr>
        <w:jc w:val="both"/>
        <w:rPr>
          <w:rFonts w:ascii="Cambria" w:hAnsi="Cambria"/>
          <w:sz w:val="24"/>
          <w:szCs w:val="24"/>
        </w:rPr>
      </w:pPr>
      <w:r w:rsidRPr="00556AE1">
        <w:rPr>
          <w:rFonts w:ascii="Cambria" w:hAnsi="Cambria"/>
          <w:sz w:val="24"/>
          <w:szCs w:val="24"/>
        </w:rPr>
        <w:t>In li</w:t>
      </w:r>
      <w:r w:rsidR="00E65E4A" w:rsidRPr="00556AE1">
        <w:rPr>
          <w:rFonts w:ascii="Cambria" w:hAnsi="Cambria"/>
          <w:sz w:val="24"/>
          <w:szCs w:val="24"/>
        </w:rPr>
        <w:t xml:space="preserve">ne with </w:t>
      </w:r>
      <w:r w:rsidR="002C07D5">
        <w:rPr>
          <w:rFonts w:ascii="Cambria" w:hAnsi="Cambria"/>
          <w:sz w:val="24"/>
          <w:szCs w:val="24"/>
        </w:rPr>
        <w:t>National Biosafety Management Agency (N</w:t>
      </w:r>
      <w:r w:rsidR="00E65E4A" w:rsidRPr="00556AE1">
        <w:rPr>
          <w:rFonts w:ascii="Cambria" w:hAnsi="Cambria"/>
          <w:sz w:val="24"/>
          <w:szCs w:val="24"/>
        </w:rPr>
        <w:t>BMA</w:t>
      </w:r>
      <w:r w:rsidR="002C07D5">
        <w:rPr>
          <w:rFonts w:ascii="Cambria" w:hAnsi="Cambria"/>
          <w:sz w:val="24"/>
          <w:szCs w:val="24"/>
        </w:rPr>
        <w:t>)</w:t>
      </w:r>
      <w:r w:rsidR="00E65E4A" w:rsidRPr="00556AE1">
        <w:rPr>
          <w:rFonts w:ascii="Cambria" w:hAnsi="Cambria"/>
          <w:sz w:val="24"/>
          <w:szCs w:val="24"/>
        </w:rPr>
        <w:t xml:space="preserve"> regulations, an ad-</w:t>
      </w:r>
      <w:r w:rsidRPr="00556AE1">
        <w:rPr>
          <w:rFonts w:ascii="Cambria" w:hAnsi="Cambria"/>
          <w:sz w:val="24"/>
          <w:szCs w:val="24"/>
        </w:rPr>
        <w:t xml:space="preserve">hoc </w:t>
      </w:r>
      <w:r w:rsidR="002C07D5">
        <w:rPr>
          <w:rFonts w:ascii="Cambria" w:hAnsi="Cambria"/>
          <w:sz w:val="24"/>
          <w:szCs w:val="24"/>
        </w:rPr>
        <w:t xml:space="preserve">National Biosafety Committee (NBC) </w:t>
      </w:r>
      <w:r w:rsidRPr="00556AE1">
        <w:rPr>
          <w:rFonts w:ascii="Cambria" w:hAnsi="Cambria"/>
          <w:sz w:val="24"/>
          <w:szCs w:val="24"/>
        </w:rPr>
        <w:t xml:space="preserve">was constituted by the DG/CEO, NBMA under the chairmanship of Professor P.C. </w:t>
      </w:r>
      <w:proofErr w:type="spellStart"/>
      <w:r w:rsidRPr="00556AE1">
        <w:rPr>
          <w:rFonts w:ascii="Cambria" w:hAnsi="Cambria"/>
          <w:sz w:val="24"/>
          <w:szCs w:val="24"/>
        </w:rPr>
        <w:t>Onyenekwe</w:t>
      </w:r>
      <w:proofErr w:type="spellEnd"/>
      <w:r w:rsidRPr="00556AE1">
        <w:rPr>
          <w:rFonts w:ascii="Cambria" w:hAnsi="Cambria"/>
          <w:sz w:val="24"/>
          <w:szCs w:val="24"/>
        </w:rPr>
        <w:t>,</w:t>
      </w:r>
      <w:r w:rsidR="00E65E4A" w:rsidRPr="00556AE1">
        <w:rPr>
          <w:rFonts w:ascii="Cambria" w:hAnsi="Cambria"/>
          <w:sz w:val="24"/>
          <w:szCs w:val="24"/>
        </w:rPr>
        <w:t xml:space="preserve"> with the following under-listed </w:t>
      </w:r>
      <w:r w:rsidRPr="00556AE1">
        <w:rPr>
          <w:rFonts w:ascii="Cambria" w:hAnsi="Cambria"/>
          <w:sz w:val="24"/>
          <w:szCs w:val="24"/>
        </w:rPr>
        <w:t>members.</w:t>
      </w:r>
    </w:p>
    <w:p w:rsidR="00556AE1" w:rsidRPr="00556AE1" w:rsidRDefault="00556AE1" w:rsidP="002C07D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Committee was mandated to review the submi</w:t>
      </w:r>
      <w:r w:rsidR="002C07D5">
        <w:rPr>
          <w:rFonts w:ascii="Cambria" w:hAnsi="Cambria"/>
          <w:sz w:val="24"/>
          <w:szCs w:val="24"/>
        </w:rPr>
        <w:t>ssion of the National Biosafety technical Sub-committee (NBTS) with the aim of advising the Agency on the merits and demerits of the application.</w:t>
      </w:r>
    </w:p>
    <w:p w:rsidR="00750744" w:rsidRPr="00556AE1" w:rsidRDefault="00750744" w:rsidP="002C07D5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556AE1">
        <w:rPr>
          <w:rFonts w:ascii="Cambria" w:hAnsi="Cambria"/>
          <w:b/>
          <w:sz w:val="24"/>
          <w:szCs w:val="24"/>
        </w:rPr>
        <w:t xml:space="preserve">Mode of Assessment </w:t>
      </w:r>
    </w:p>
    <w:p w:rsidR="00750744" w:rsidRPr="00556AE1" w:rsidRDefault="00750744" w:rsidP="002C07D5">
      <w:pPr>
        <w:jc w:val="both"/>
        <w:rPr>
          <w:rFonts w:ascii="Cambria" w:hAnsi="Cambria"/>
          <w:sz w:val="24"/>
          <w:szCs w:val="24"/>
        </w:rPr>
      </w:pPr>
      <w:r w:rsidRPr="00556AE1">
        <w:rPr>
          <w:rFonts w:ascii="Cambria" w:hAnsi="Cambria"/>
          <w:sz w:val="24"/>
          <w:szCs w:val="24"/>
        </w:rPr>
        <w:t>The applica</w:t>
      </w:r>
      <w:r w:rsidR="00E65E4A" w:rsidRPr="00556AE1">
        <w:rPr>
          <w:rFonts w:ascii="Cambria" w:hAnsi="Cambria"/>
          <w:sz w:val="24"/>
          <w:szCs w:val="24"/>
        </w:rPr>
        <w:t xml:space="preserve">tion was assessed through an in-depth review of </w:t>
      </w:r>
      <w:r w:rsidRPr="00556AE1">
        <w:rPr>
          <w:rFonts w:ascii="Cambria" w:hAnsi="Cambria"/>
          <w:sz w:val="24"/>
          <w:szCs w:val="24"/>
        </w:rPr>
        <w:t>the submitted dossier.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2254"/>
        <w:gridCol w:w="2254"/>
        <w:gridCol w:w="3158"/>
      </w:tblGrid>
      <w:tr w:rsidR="00750744" w:rsidRPr="00556AE1" w:rsidTr="002C07D5">
        <w:tc>
          <w:tcPr>
            <w:tcW w:w="744" w:type="dxa"/>
          </w:tcPr>
          <w:p w:rsidR="00750744" w:rsidRPr="00556AE1" w:rsidRDefault="00750744" w:rsidP="002C07D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S/No</w:t>
            </w:r>
          </w:p>
        </w:tc>
        <w:tc>
          <w:tcPr>
            <w:tcW w:w="2254" w:type="dxa"/>
          </w:tcPr>
          <w:p w:rsidR="00750744" w:rsidRPr="00556AE1" w:rsidRDefault="009C2486" w:rsidP="002C07D5">
            <w:pPr>
              <w:ind w:left="-1941"/>
              <w:jc w:val="both"/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SS</w:t>
            </w:r>
          </w:p>
        </w:tc>
        <w:tc>
          <w:tcPr>
            <w:tcW w:w="2254" w:type="dxa"/>
          </w:tcPr>
          <w:p w:rsidR="00750744" w:rsidRPr="00556AE1" w:rsidRDefault="00075D23" w:rsidP="002C07D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 xml:space="preserve">Observations </w:t>
            </w:r>
          </w:p>
        </w:tc>
        <w:tc>
          <w:tcPr>
            <w:tcW w:w="3158" w:type="dxa"/>
          </w:tcPr>
          <w:p w:rsidR="00750744" w:rsidRPr="00556AE1" w:rsidRDefault="009C2486" w:rsidP="002C07D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Remarks/</w:t>
            </w:r>
            <w:r w:rsidR="00075D23" w:rsidRPr="00556AE1">
              <w:rPr>
                <w:rFonts w:ascii="Cambria" w:hAnsi="Cambria"/>
                <w:sz w:val="24"/>
                <w:szCs w:val="24"/>
              </w:rPr>
              <w:t xml:space="preserve">Recommendations </w:t>
            </w:r>
          </w:p>
        </w:tc>
      </w:tr>
      <w:tr w:rsidR="009C2486" w:rsidRPr="00556AE1" w:rsidTr="002477CA">
        <w:tc>
          <w:tcPr>
            <w:tcW w:w="661" w:type="dxa"/>
          </w:tcPr>
          <w:p w:rsidR="009C2486" w:rsidRPr="00556AE1" w:rsidRDefault="009C2486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7260" w:type="dxa"/>
            <w:gridSpan w:val="3"/>
          </w:tcPr>
          <w:p w:rsidR="009C2486" w:rsidRPr="00556AE1" w:rsidRDefault="009C2486">
            <w:pPr>
              <w:rPr>
                <w:rFonts w:ascii="Cambria" w:hAnsi="Cambria"/>
                <w:b/>
                <w:sz w:val="24"/>
                <w:szCs w:val="24"/>
              </w:rPr>
            </w:pPr>
            <w:r w:rsidRPr="00556AE1">
              <w:rPr>
                <w:rFonts w:ascii="Cambria" w:hAnsi="Cambria"/>
                <w:b/>
                <w:sz w:val="24"/>
                <w:szCs w:val="24"/>
              </w:rPr>
              <w:t>Administrative Information</w:t>
            </w:r>
          </w:p>
        </w:tc>
      </w:tr>
      <w:tr w:rsidR="00750744" w:rsidRPr="00556AE1" w:rsidTr="00D65F6E">
        <w:tc>
          <w:tcPr>
            <w:tcW w:w="661" w:type="dxa"/>
          </w:tcPr>
          <w:p w:rsidR="00750744" w:rsidRPr="00556AE1" w:rsidRDefault="0075074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750744" w:rsidRPr="00556AE1" w:rsidRDefault="00075D23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Purpose of Application</w:t>
            </w:r>
          </w:p>
        </w:tc>
        <w:tc>
          <w:tcPr>
            <w:tcW w:w="2254" w:type="dxa"/>
          </w:tcPr>
          <w:p w:rsidR="00750744" w:rsidRPr="00556AE1" w:rsidRDefault="00E65E4A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While a</w:t>
            </w:r>
            <w:r w:rsidR="00075D23" w:rsidRPr="00556AE1">
              <w:rPr>
                <w:rFonts w:ascii="Cambria" w:hAnsi="Cambria"/>
                <w:sz w:val="24"/>
                <w:szCs w:val="24"/>
              </w:rPr>
              <w:t>pplication i</w:t>
            </w:r>
            <w:r w:rsidRPr="00556AE1">
              <w:rPr>
                <w:rFonts w:ascii="Cambria" w:hAnsi="Cambria"/>
                <w:sz w:val="24"/>
                <w:szCs w:val="24"/>
              </w:rPr>
              <w:t xml:space="preserve">s for both screening </w:t>
            </w:r>
            <w:r w:rsidR="00075D23" w:rsidRPr="00556AE1">
              <w:rPr>
                <w:rFonts w:ascii="Cambria" w:hAnsi="Cambria"/>
                <w:sz w:val="24"/>
                <w:szCs w:val="24"/>
              </w:rPr>
              <w:t xml:space="preserve">and </w:t>
            </w:r>
            <w:proofErr w:type="spellStart"/>
            <w:r w:rsidR="00075D23" w:rsidRPr="00556AE1">
              <w:rPr>
                <w:rFonts w:ascii="Cambria" w:hAnsi="Cambria"/>
                <w:sz w:val="24"/>
                <w:szCs w:val="24"/>
              </w:rPr>
              <w:t>introgression</w:t>
            </w:r>
            <w:proofErr w:type="spellEnd"/>
            <w:r w:rsidR="00075D23" w:rsidRPr="00556AE1">
              <w:rPr>
                <w:rFonts w:ascii="Cambria" w:hAnsi="Cambria"/>
                <w:sz w:val="24"/>
                <w:szCs w:val="24"/>
              </w:rPr>
              <w:t xml:space="preserve"> into commercial varieties, the names </w:t>
            </w:r>
            <w:r w:rsidRPr="00556AE1">
              <w:rPr>
                <w:rFonts w:ascii="Cambria" w:hAnsi="Cambria"/>
                <w:sz w:val="24"/>
                <w:szCs w:val="24"/>
              </w:rPr>
              <w:t xml:space="preserve">of </w:t>
            </w:r>
            <w:r w:rsidR="00075D23" w:rsidRPr="00556AE1">
              <w:rPr>
                <w:rFonts w:ascii="Cambria" w:hAnsi="Cambria"/>
                <w:sz w:val="24"/>
                <w:szCs w:val="24"/>
              </w:rPr>
              <w:t>commercial varieties to be used were not stated.</w:t>
            </w:r>
          </w:p>
        </w:tc>
        <w:tc>
          <w:tcPr>
            <w:tcW w:w="2752" w:type="dxa"/>
          </w:tcPr>
          <w:p w:rsidR="00750744" w:rsidRPr="00556AE1" w:rsidRDefault="009C2486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NBC recommends that the</w:t>
            </w:r>
            <w:r w:rsidR="00075D23" w:rsidRPr="00556AE1">
              <w:rPr>
                <w:rFonts w:ascii="Cambria" w:hAnsi="Cambria"/>
                <w:sz w:val="24"/>
                <w:szCs w:val="24"/>
              </w:rPr>
              <w:t xml:space="preserve"> names of </w:t>
            </w:r>
            <w:r w:rsidR="00CD345E">
              <w:rPr>
                <w:rFonts w:ascii="Cambria" w:hAnsi="Cambria"/>
                <w:sz w:val="24"/>
                <w:szCs w:val="24"/>
              </w:rPr>
              <w:t xml:space="preserve">the </w:t>
            </w:r>
            <w:r w:rsidR="00075D23" w:rsidRPr="00556AE1">
              <w:rPr>
                <w:rFonts w:ascii="Cambria" w:hAnsi="Cambria"/>
                <w:sz w:val="24"/>
                <w:szCs w:val="24"/>
              </w:rPr>
              <w:t>commercial varieties into which transgene</w:t>
            </w:r>
            <w:r w:rsidRPr="00556AE1">
              <w:rPr>
                <w:rFonts w:ascii="Cambria" w:hAnsi="Cambria"/>
                <w:sz w:val="24"/>
                <w:szCs w:val="24"/>
              </w:rPr>
              <w:t xml:space="preserve"> (s)</w:t>
            </w:r>
            <w:r w:rsidR="00075D23" w:rsidRPr="00556AE1">
              <w:rPr>
                <w:rFonts w:ascii="Cambria" w:hAnsi="Cambria"/>
                <w:sz w:val="24"/>
                <w:szCs w:val="24"/>
              </w:rPr>
              <w:t xml:space="preserve"> will be </w:t>
            </w:r>
            <w:proofErr w:type="spellStart"/>
            <w:r w:rsidR="00075D23" w:rsidRPr="00556AE1">
              <w:rPr>
                <w:rFonts w:ascii="Cambria" w:hAnsi="Cambria"/>
                <w:sz w:val="24"/>
                <w:szCs w:val="24"/>
              </w:rPr>
              <w:t>introgressed</w:t>
            </w:r>
            <w:proofErr w:type="spellEnd"/>
            <w:r w:rsidRPr="00556AE1">
              <w:rPr>
                <w:rFonts w:ascii="Cambria" w:hAnsi="Cambria"/>
                <w:sz w:val="24"/>
                <w:szCs w:val="24"/>
              </w:rPr>
              <w:t xml:space="preserve"> be provided</w:t>
            </w:r>
            <w:r w:rsidR="00E65E4A" w:rsidRPr="00556AE1">
              <w:rPr>
                <w:rFonts w:ascii="Cambria" w:hAnsi="Cambria"/>
                <w:sz w:val="24"/>
                <w:szCs w:val="24"/>
              </w:rPr>
              <w:t>,</w:t>
            </w:r>
            <w:r w:rsidR="00075D23" w:rsidRPr="00556AE1">
              <w:rPr>
                <w:rFonts w:ascii="Cambria" w:hAnsi="Cambria"/>
                <w:sz w:val="24"/>
                <w:szCs w:val="24"/>
              </w:rPr>
              <w:t xml:space="preserve"> to allow for proper monitoring by the NBMA.</w:t>
            </w:r>
          </w:p>
        </w:tc>
      </w:tr>
      <w:tr w:rsidR="00750744" w:rsidRPr="00556AE1" w:rsidTr="00EC3DED">
        <w:tc>
          <w:tcPr>
            <w:tcW w:w="661" w:type="dxa"/>
          </w:tcPr>
          <w:p w:rsidR="00750744" w:rsidRPr="00556AE1" w:rsidRDefault="0075074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750744" w:rsidRPr="00556AE1" w:rsidRDefault="00075D23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Previous applications or approvals</w:t>
            </w:r>
          </w:p>
        </w:tc>
        <w:tc>
          <w:tcPr>
            <w:tcW w:w="2254" w:type="dxa"/>
          </w:tcPr>
          <w:p w:rsidR="00750744" w:rsidRPr="00556AE1" w:rsidRDefault="00075D23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While no such variety has been assessed or approved in Nigeria, this variety has been approved in other parts of the world.</w:t>
            </w:r>
          </w:p>
        </w:tc>
        <w:tc>
          <w:tcPr>
            <w:tcW w:w="2752" w:type="dxa"/>
          </w:tcPr>
          <w:p w:rsidR="00750744" w:rsidRPr="00556AE1" w:rsidRDefault="0075074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50744" w:rsidRPr="00556AE1" w:rsidTr="00EC3DED">
        <w:tc>
          <w:tcPr>
            <w:tcW w:w="661" w:type="dxa"/>
          </w:tcPr>
          <w:p w:rsidR="00750744" w:rsidRPr="00556AE1" w:rsidRDefault="0075074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750744" w:rsidRPr="00556AE1" w:rsidRDefault="00075D23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Applicant</w:t>
            </w:r>
          </w:p>
        </w:tc>
        <w:tc>
          <w:tcPr>
            <w:tcW w:w="2254" w:type="dxa"/>
          </w:tcPr>
          <w:p w:rsidR="00750744" w:rsidRPr="00556AE1" w:rsidRDefault="0041693E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The q</w:t>
            </w:r>
            <w:r w:rsidR="00075D23" w:rsidRPr="00556AE1">
              <w:rPr>
                <w:rFonts w:ascii="Cambria" w:hAnsi="Cambria"/>
                <w:sz w:val="24"/>
                <w:szCs w:val="24"/>
              </w:rPr>
              <w:t xml:space="preserve">ualifications of </w:t>
            </w:r>
            <w:r w:rsidR="00132091" w:rsidRPr="00556AE1">
              <w:rPr>
                <w:rFonts w:ascii="Cambria" w:hAnsi="Cambria"/>
                <w:sz w:val="24"/>
                <w:szCs w:val="24"/>
              </w:rPr>
              <w:t xml:space="preserve">the </w:t>
            </w:r>
            <w:r w:rsidRPr="00556AE1">
              <w:rPr>
                <w:rFonts w:ascii="Cambria" w:hAnsi="Cambria"/>
                <w:sz w:val="24"/>
                <w:szCs w:val="24"/>
              </w:rPr>
              <w:t>Principal Investigator</w:t>
            </w:r>
            <w:r w:rsidR="00132091" w:rsidRPr="00556AE1">
              <w:rPr>
                <w:rFonts w:ascii="Cambria" w:hAnsi="Cambria"/>
                <w:sz w:val="24"/>
                <w:szCs w:val="24"/>
              </w:rPr>
              <w:t xml:space="preserve"> and Lead Scientist show </w:t>
            </w:r>
            <w:r w:rsidR="009C2486" w:rsidRPr="00556AE1">
              <w:rPr>
                <w:rFonts w:ascii="Cambria" w:hAnsi="Cambria"/>
                <w:sz w:val="24"/>
                <w:szCs w:val="24"/>
              </w:rPr>
              <w:t xml:space="preserve">they </w:t>
            </w:r>
            <w:r w:rsidRPr="00556AE1">
              <w:rPr>
                <w:rFonts w:ascii="Cambria" w:hAnsi="Cambria"/>
                <w:sz w:val="24"/>
                <w:szCs w:val="24"/>
              </w:rPr>
              <w:t>lack competence</w:t>
            </w:r>
            <w:r w:rsidR="00075D23" w:rsidRPr="00556AE1">
              <w:rPr>
                <w:rFonts w:ascii="Cambria" w:hAnsi="Cambria"/>
                <w:sz w:val="24"/>
                <w:szCs w:val="24"/>
              </w:rPr>
              <w:t xml:space="preserve"> for</w:t>
            </w:r>
            <w:r w:rsidRPr="00556AE1">
              <w:rPr>
                <w:rFonts w:ascii="Cambria" w:hAnsi="Cambria"/>
                <w:sz w:val="24"/>
                <w:szCs w:val="24"/>
              </w:rPr>
              <w:t xml:space="preserve"> their proposed roles.</w:t>
            </w:r>
            <w:r w:rsidR="002C07D5">
              <w:rPr>
                <w:rFonts w:ascii="Cambria" w:hAnsi="Cambria"/>
                <w:sz w:val="24"/>
                <w:szCs w:val="24"/>
              </w:rPr>
              <w:t xml:space="preserve"> However all </w:t>
            </w:r>
            <w:r w:rsidR="002C07D5">
              <w:rPr>
                <w:rFonts w:ascii="Cambria" w:hAnsi="Cambria"/>
                <w:sz w:val="24"/>
                <w:szCs w:val="24"/>
              </w:rPr>
              <w:lastRenderedPageBreak/>
              <w:t>other personnel associ</w:t>
            </w:r>
            <w:r w:rsidR="007B511C">
              <w:rPr>
                <w:rFonts w:ascii="Cambria" w:hAnsi="Cambria"/>
                <w:sz w:val="24"/>
                <w:szCs w:val="24"/>
              </w:rPr>
              <w:t xml:space="preserve">ated with the trial were deemed </w:t>
            </w:r>
            <w:proofErr w:type="gramStart"/>
            <w:r w:rsidR="002C07D5">
              <w:rPr>
                <w:rFonts w:ascii="Cambria" w:hAnsi="Cambria"/>
                <w:sz w:val="24"/>
                <w:szCs w:val="24"/>
              </w:rPr>
              <w:t>appropriate.</w:t>
            </w:r>
            <w:proofErr w:type="gramEnd"/>
          </w:p>
        </w:tc>
        <w:tc>
          <w:tcPr>
            <w:tcW w:w="2752" w:type="dxa"/>
          </w:tcPr>
          <w:p w:rsidR="00750744" w:rsidRPr="00556AE1" w:rsidRDefault="0041693E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lastRenderedPageBreak/>
              <w:t xml:space="preserve">NBC recommends that the position of Principal Investigator and Lead scientist be given to scientists with </w:t>
            </w:r>
            <w:r w:rsidR="00CD345E">
              <w:rPr>
                <w:rFonts w:ascii="Cambria" w:hAnsi="Cambria"/>
                <w:sz w:val="24"/>
                <w:szCs w:val="24"/>
              </w:rPr>
              <w:t xml:space="preserve">required </w:t>
            </w:r>
            <w:r w:rsidR="002C07D5">
              <w:rPr>
                <w:rFonts w:ascii="Cambria" w:hAnsi="Cambria"/>
                <w:sz w:val="24"/>
                <w:szCs w:val="24"/>
              </w:rPr>
              <w:t xml:space="preserve">competence and </w:t>
            </w:r>
            <w:r w:rsidRPr="00556AE1">
              <w:rPr>
                <w:rFonts w:ascii="Cambria" w:hAnsi="Cambria"/>
                <w:sz w:val="24"/>
                <w:szCs w:val="24"/>
              </w:rPr>
              <w:t>experience in soybean breeding</w:t>
            </w:r>
            <w:r w:rsidR="00CD345E">
              <w:rPr>
                <w:rFonts w:ascii="Cambria" w:hAnsi="Cambria"/>
                <w:sz w:val="24"/>
                <w:szCs w:val="24"/>
              </w:rPr>
              <w:t xml:space="preserve"> or related crop</w:t>
            </w:r>
            <w:r w:rsidRPr="00556AE1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2160C9" w:rsidRPr="00556AE1" w:rsidTr="00EC3DED">
        <w:tc>
          <w:tcPr>
            <w:tcW w:w="661" w:type="dxa"/>
          </w:tcPr>
          <w:p w:rsidR="002160C9" w:rsidRPr="00556AE1" w:rsidRDefault="002160C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2160C9" w:rsidRPr="00556AE1" w:rsidRDefault="002160C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2160C9" w:rsidRPr="00556AE1" w:rsidRDefault="002160C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52" w:type="dxa"/>
          </w:tcPr>
          <w:p w:rsidR="002160C9" w:rsidRPr="00556AE1" w:rsidRDefault="002160C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75D23" w:rsidRPr="00556AE1" w:rsidTr="00EC3DED">
        <w:tc>
          <w:tcPr>
            <w:tcW w:w="661" w:type="dxa"/>
          </w:tcPr>
          <w:p w:rsidR="00075D23" w:rsidRPr="00556AE1" w:rsidRDefault="00075D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075D23" w:rsidRPr="00556AE1" w:rsidRDefault="00075D23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Proposed Location and Size of Trial</w:t>
            </w:r>
          </w:p>
        </w:tc>
        <w:tc>
          <w:tcPr>
            <w:tcW w:w="2254" w:type="dxa"/>
          </w:tcPr>
          <w:p w:rsidR="00516F2A" w:rsidRPr="00556AE1" w:rsidRDefault="00516F2A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Although the CFT at NABDA is large, its multipurpose use may have inherent problems a</w:t>
            </w:r>
            <w:r w:rsidR="00D65F6E" w:rsidRPr="00556AE1">
              <w:rPr>
                <w:rFonts w:ascii="Cambria" w:hAnsi="Cambria"/>
                <w:sz w:val="24"/>
                <w:szCs w:val="24"/>
              </w:rPr>
              <w:t>rising from cross contamination</w:t>
            </w:r>
            <w:r w:rsidR="002C07D5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752" w:type="dxa"/>
          </w:tcPr>
          <w:p w:rsidR="00516F2A" w:rsidRPr="00556AE1" w:rsidRDefault="002160C9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NBC recommends that</w:t>
            </w:r>
            <w:r w:rsidR="002C07D5">
              <w:rPr>
                <w:rFonts w:ascii="Cambria" w:hAnsi="Cambria"/>
                <w:sz w:val="24"/>
                <w:szCs w:val="24"/>
              </w:rPr>
              <w:t xml:space="preserve"> demarcated plots should </w:t>
            </w:r>
            <w:proofErr w:type="gramStart"/>
            <w:r w:rsidR="002C07D5">
              <w:rPr>
                <w:rFonts w:ascii="Cambria" w:hAnsi="Cambria"/>
                <w:sz w:val="24"/>
                <w:szCs w:val="24"/>
              </w:rPr>
              <w:t xml:space="preserve">be </w:t>
            </w:r>
            <w:r w:rsidRPr="00556AE1">
              <w:rPr>
                <w:rFonts w:ascii="Cambria" w:hAnsi="Cambria"/>
                <w:sz w:val="24"/>
                <w:szCs w:val="24"/>
              </w:rPr>
              <w:t xml:space="preserve"> provided</w:t>
            </w:r>
            <w:proofErr w:type="gramEnd"/>
            <w:r w:rsidRPr="00556AE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16F2A" w:rsidRPr="00556AE1">
              <w:rPr>
                <w:rFonts w:ascii="Cambria" w:hAnsi="Cambria"/>
                <w:sz w:val="24"/>
                <w:szCs w:val="24"/>
              </w:rPr>
              <w:t>for each GM crop under</w:t>
            </w:r>
            <w:r w:rsidR="00D65F6E" w:rsidRPr="00556AE1">
              <w:rPr>
                <w:rFonts w:ascii="Cambria" w:hAnsi="Cambria"/>
                <w:sz w:val="24"/>
                <w:szCs w:val="24"/>
              </w:rPr>
              <w:t xml:space="preserve"> field trial, soybean inclusive</w:t>
            </w:r>
            <w:r w:rsidR="002C07D5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516F2A" w:rsidRPr="00556AE1" w:rsidTr="00EC3DED">
        <w:tc>
          <w:tcPr>
            <w:tcW w:w="661" w:type="dxa"/>
          </w:tcPr>
          <w:p w:rsidR="00516F2A" w:rsidRPr="00556AE1" w:rsidRDefault="00516F2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516F2A" w:rsidRPr="00556AE1" w:rsidRDefault="00516F2A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Proposed duration of Trial</w:t>
            </w:r>
          </w:p>
        </w:tc>
        <w:tc>
          <w:tcPr>
            <w:tcW w:w="2254" w:type="dxa"/>
          </w:tcPr>
          <w:p w:rsidR="00516F2A" w:rsidRPr="00556AE1" w:rsidRDefault="002160C9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The expected start and termination dates were observed to be infeasible</w:t>
            </w:r>
            <w:r w:rsidR="002C07D5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752" w:type="dxa"/>
          </w:tcPr>
          <w:p w:rsidR="00516F2A" w:rsidRPr="00556AE1" w:rsidRDefault="002477CA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 xml:space="preserve">NBC recommends that expected start date </w:t>
            </w:r>
            <w:r w:rsidR="002C07D5">
              <w:rPr>
                <w:rFonts w:ascii="Cambria" w:hAnsi="Cambria"/>
                <w:sz w:val="24"/>
                <w:szCs w:val="24"/>
              </w:rPr>
              <w:t xml:space="preserve">should </w:t>
            </w:r>
            <w:r w:rsidRPr="00556AE1">
              <w:rPr>
                <w:rFonts w:ascii="Cambria" w:hAnsi="Cambria"/>
                <w:sz w:val="24"/>
                <w:szCs w:val="24"/>
              </w:rPr>
              <w:t>be slated</w:t>
            </w:r>
            <w:r w:rsidR="00516F2A" w:rsidRPr="00556AE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556AE1">
              <w:rPr>
                <w:rFonts w:ascii="Cambria" w:hAnsi="Cambria"/>
                <w:sz w:val="24"/>
                <w:szCs w:val="24"/>
              </w:rPr>
              <w:t xml:space="preserve">after </w:t>
            </w:r>
            <w:r w:rsidR="00516F2A" w:rsidRPr="00556AE1">
              <w:rPr>
                <w:rFonts w:ascii="Cambria" w:hAnsi="Cambria"/>
                <w:sz w:val="24"/>
                <w:szCs w:val="24"/>
              </w:rPr>
              <w:t>approval and/or next cropping season</w:t>
            </w:r>
            <w:r w:rsidR="002C07D5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D65F6E" w:rsidRPr="00556AE1" w:rsidTr="00D509B2">
        <w:tc>
          <w:tcPr>
            <w:tcW w:w="661" w:type="dxa"/>
          </w:tcPr>
          <w:p w:rsidR="00D65F6E" w:rsidRPr="00556AE1" w:rsidRDefault="00D65F6E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260" w:type="dxa"/>
            <w:gridSpan w:val="3"/>
          </w:tcPr>
          <w:p w:rsidR="00D65F6E" w:rsidRPr="00556AE1" w:rsidRDefault="00D65F6E">
            <w:pPr>
              <w:rPr>
                <w:rFonts w:ascii="Cambria" w:hAnsi="Cambria"/>
                <w:b/>
                <w:sz w:val="24"/>
                <w:szCs w:val="24"/>
              </w:rPr>
            </w:pPr>
            <w:r w:rsidRPr="00556AE1">
              <w:rPr>
                <w:rFonts w:ascii="Cambria" w:hAnsi="Cambria"/>
                <w:b/>
                <w:sz w:val="24"/>
                <w:szCs w:val="24"/>
              </w:rPr>
              <w:t xml:space="preserve">Plant Information </w:t>
            </w:r>
          </w:p>
        </w:tc>
      </w:tr>
      <w:tr w:rsidR="00516F2A" w:rsidRPr="00556AE1" w:rsidTr="002160C9">
        <w:tc>
          <w:tcPr>
            <w:tcW w:w="661" w:type="dxa"/>
          </w:tcPr>
          <w:p w:rsidR="00516F2A" w:rsidRPr="00556AE1" w:rsidRDefault="00516F2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516F2A" w:rsidRPr="00556AE1" w:rsidRDefault="00516F2A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 xml:space="preserve">Toxicity and </w:t>
            </w:r>
            <w:proofErr w:type="spellStart"/>
            <w:r w:rsidRPr="00556AE1">
              <w:rPr>
                <w:rFonts w:ascii="Cambria" w:hAnsi="Cambria"/>
                <w:sz w:val="24"/>
                <w:szCs w:val="24"/>
              </w:rPr>
              <w:t>Allergenicity</w:t>
            </w:r>
            <w:proofErr w:type="spellEnd"/>
          </w:p>
        </w:tc>
        <w:tc>
          <w:tcPr>
            <w:tcW w:w="2254" w:type="dxa"/>
          </w:tcPr>
          <w:p w:rsidR="00516F2A" w:rsidRPr="00556AE1" w:rsidRDefault="00D65F6E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 xml:space="preserve">Observations were made that </w:t>
            </w:r>
            <w:r w:rsidR="00516F2A" w:rsidRPr="00556AE1">
              <w:rPr>
                <w:rFonts w:ascii="Cambria" w:hAnsi="Cambria"/>
                <w:sz w:val="24"/>
                <w:szCs w:val="24"/>
              </w:rPr>
              <w:t xml:space="preserve">there is substantial equivalence between transgenic and non-transgenic </w:t>
            </w:r>
            <w:r w:rsidRPr="00556AE1">
              <w:rPr>
                <w:rFonts w:ascii="Cambria" w:hAnsi="Cambria"/>
                <w:sz w:val="24"/>
                <w:szCs w:val="24"/>
              </w:rPr>
              <w:t xml:space="preserve">varieties, as </w:t>
            </w:r>
            <w:r w:rsidR="00516F2A" w:rsidRPr="00556AE1">
              <w:rPr>
                <w:rFonts w:ascii="Cambria" w:hAnsi="Cambria"/>
                <w:sz w:val="24"/>
                <w:szCs w:val="24"/>
              </w:rPr>
              <w:t>verified by several literatures.</w:t>
            </w:r>
          </w:p>
        </w:tc>
        <w:tc>
          <w:tcPr>
            <w:tcW w:w="2752" w:type="dxa"/>
          </w:tcPr>
          <w:p w:rsidR="00516F2A" w:rsidRPr="00556AE1" w:rsidRDefault="00516F2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3550E" w:rsidRPr="00556AE1" w:rsidTr="002160C9">
        <w:tc>
          <w:tcPr>
            <w:tcW w:w="661" w:type="dxa"/>
          </w:tcPr>
          <w:p w:rsidR="00A3550E" w:rsidRPr="00556AE1" w:rsidRDefault="00A355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A3550E" w:rsidRPr="00556AE1" w:rsidRDefault="00A3550E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Describe the Intended Phenotypic Changes to the Plant.</w:t>
            </w:r>
          </w:p>
        </w:tc>
        <w:tc>
          <w:tcPr>
            <w:tcW w:w="2254" w:type="dxa"/>
          </w:tcPr>
          <w:p w:rsidR="00A3550E" w:rsidRPr="00556AE1" w:rsidRDefault="00A3550E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I</w:t>
            </w:r>
            <w:r w:rsidRPr="00556AE1">
              <w:rPr>
                <w:rFonts w:ascii="Cambria" w:hAnsi="Cambria"/>
                <w:sz w:val="24"/>
                <w:szCs w:val="24"/>
                <w:lang w:eastAsia="zh-CN"/>
              </w:rPr>
              <w:t>n</w:t>
            </w:r>
            <w:r w:rsidRPr="00556AE1">
              <w:rPr>
                <w:rFonts w:ascii="Cambria" w:hAnsi="Cambria"/>
                <w:sz w:val="24"/>
                <w:szCs w:val="24"/>
              </w:rPr>
              <w:t xml:space="preserve">formation </w:t>
            </w:r>
            <w:r w:rsidR="000B3336" w:rsidRPr="00556AE1">
              <w:rPr>
                <w:rFonts w:ascii="Cambria" w:hAnsi="Cambria"/>
                <w:sz w:val="24"/>
                <w:szCs w:val="24"/>
                <w:lang w:eastAsia="zh-CN"/>
              </w:rPr>
              <w:t>provided d</w:t>
            </w:r>
            <w:r w:rsidRPr="00556AE1">
              <w:rPr>
                <w:rFonts w:ascii="Cambria" w:hAnsi="Cambria"/>
                <w:sz w:val="24"/>
                <w:szCs w:val="24"/>
              </w:rPr>
              <w:t>escribing intended phenotypic changes was inadequate.</w:t>
            </w:r>
          </w:p>
        </w:tc>
        <w:tc>
          <w:tcPr>
            <w:tcW w:w="2752" w:type="dxa"/>
          </w:tcPr>
          <w:p w:rsidR="00A3550E" w:rsidRPr="00556AE1" w:rsidRDefault="00A3550E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 xml:space="preserve">NBC recommends that a brief description of intended phenotypic changes </w:t>
            </w:r>
            <w:r w:rsidR="002C07D5">
              <w:rPr>
                <w:rFonts w:ascii="Cambria" w:hAnsi="Cambria"/>
                <w:sz w:val="24"/>
                <w:szCs w:val="24"/>
              </w:rPr>
              <w:t xml:space="preserve">should </w:t>
            </w:r>
            <w:r w:rsidRPr="00556AE1">
              <w:rPr>
                <w:rFonts w:ascii="Cambria" w:hAnsi="Cambria"/>
                <w:sz w:val="24"/>
                <w:szCs w:val="24"/>
              </w:rPr>
              <w:t>be provided by the applicant.</w:t>
            </w:r>
          </w:p>
        </w:tc>
      </w:tr>
      <w:tr w:rsidR="00516F2A" w:rsidRPr="00556AE1" w:rsidTr="002160C9">
        <w:tc>
          <w:tcPr>
            <w:tcW w:w="661" w:type="dxa"/>
          </w:tcPr>
          <w:p w:rsidR="00516F2A" w:rsidRPr="00556AE1" w:rsidRDefault="00516F2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516F2A" w:rsidRPr="00556AE1" w:rsidRDefault="00516F2A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 xml:space="preserve">Intended Reproductive Effects </w:t>
            </w:r>
          </w:p>
        </w:tc>
        <w:tc>
          <w:tcPr>
            <w:tcW w:w="2254" w:type="dxa"/>
          </w:tcPr>
          <w:p w:rsidR="00516F2A" w:rsidRPr="00556AE1" w:rsidRDefault="000605D9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Information </w:t>
            </w:r>
            <w:r w:rsidR="00493243" w:rsidRPr="00556AE1">
              <w:rPr>
                <w:rFonts w:ascii="Cambria" w:hAnsi="Cambria"/>
                <w:sz w:val="24"/>
                <w:szCs w:val="24"/>
                <w:lang w:eastAsia="zh-CN"/>
              </w:rPr>
              <w:t>regarding intended reproductive effects was inadequate</w:t>
            </w:r>
            <w:r w:rsidR="00CF58DB" w:rsidRPr="00556AE1">
              <w:rPr>
                <w:rFonts w:ascii="Cambria" w:hAnsi="Cambri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52" w:type="dxa"/>
          </w:tcPr>
          <w:p w:rsidR="00516F2A" w:rsidRPr="00556AE1" w:rsidRDefault="00CF58DB">
            <w:pPr>
              <w:rPr>
                <w:rFonts w:ascii="Cambria" w:hAnsi="Cambria"/>
                <w:sz w:val="24"/>
                <w:szCs w:val="24"/>
                <w:lang w:eastAsia="zh-CN"/>
              </w:rPr>
            </w:pPr>
            <w:r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NBC recommends that </w:t>
            </w:r>
            <w:r w:rsidR="00581EB3" w:rsidRPr="00556AE1">
              <w:rPr>
                <w:rFonts w:ascii="Cambria" w:hAnsi="Cambria"/>
                <w:sz w:val="24"/>
                <w:szCs w:val="24"/>
                <w:lang w:eastAsia="zh-CN"/>
              </w:rPr>
              <w:t>the experiences of other nations</w:t>
            </w:r>
            <w:r w:rsidR="002C07D5">
              <w:rPr>
                <w:rFonts w:ascii="Cambria" w:hAnsi="Cambria"/>
                <w:sz w:val="24"/>
                <w:szCs w:val="24"/>
                <w:lang w:eastAsia="zh-CN"/>
              </w:rPr>
              <w:t xml:space="preserve"> should</w:t>
            </w:r>
            <w:r w:rsidR="00581EB3"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 be shared. </w:t>
            </w:r>
          </w:p>
        </w:tc>
      </w:tr>
      <w:tr w:rsidR="00516F2A" w:rsidRPr="00556AE1" w:rsidTr="002160C9">
        <w:tc>
          <w:tcPr>
            <w:tcW w:w="661" w:type="dxa"/>
          </w:tcPr>
          <w:p w:rsidR="00516F2A" w:rsidRPr="00556AE1" w:rsidRDefault="00516F2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516F2A" w:rsidRPr="00556AE1" w:rsidRDefault="00A3550E">
            <w:pPr>
              <w:rPr>
                <w:rFonts w:ascii="Cambria" w:hAnsi="Cambria"/>
                <w:sz w:val="24"/>
                <w:szCs w:val="24"/>
                <w:lang w:eastAsia="zh-CN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What is the s</w:t>
            </w:r>
            <w:r w:rsidR="00516F2A" w:rsidRPr="00556AE1">
              <w:rPr>
                <w:rFonts w:ascii="Cambria" w:hAnsi="Cambria"/>
                <w:sz w:val="24"/>
                <w:szCs w:val="24"/>
              </w:rPr>
              <w:t>ource of genetic material?</w:t>
            </w:r>
            <w:r w:rsidR="003A189E"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 Is </w:t>
            </w:r>
            <w:r w:rsidR="002B3C64"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the source of genetic material likely to </w:t>
            </w:r>
            <w:r w:rsidR="00B82485"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affect the safe conduct of a confined field </w:t>
            </w:r>
            <w:r w:rsidR="000E21FE" w:rsidRPr="00556AE1">
              <w:rPr>
                <w:rFonts w:ascii="Cambria" w:hAnsi="Cambria"/>
                <w:sz w:val="24"/>
                <w:szCs w:val="24"/>
                <w:lang w:eastAsia="zh-CN"/>
              </w:rPr>
              <w:t>trial?  I</w:t>
            </w:r>
            <w:r w:rsidR="002D1950"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f yes, </w:t>
            </w:r>
            <w:r w:rsidR="000E21FE"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  how? </w:t>
            </w:r>
          </w:p>
        </w:tc>
        <w:tc>
          <w:tcPr>
            <w:tcW w:w="2254" w:type="dxa"/>
          </w:tcPr>
          <w:p w:rsidR="00516F2A" w:rsidRPr="00556AE1" w:rsidRDefault="0075399E">
            <w:pPr>
              <w:rPr>
                <w:rFonts w:ascii="Cambria" w:hAnsi="Cambria"/>
                <w:sz w:val="24"/>
                <w:szCs w:val="24"/>
                <w:lang w:eastAsia="zh-CN"/>
              </w:rPr>
            </w:pPr>
            <w:r w:rsidRPr="00556AE1">
              <w:rPr>
                <w:rFonts w:ascii="Cambria" w:hAnsi="Cambria"/>
                <w:sz w:val="24"/>
                <w:szCs w:val="24"/>
                <w:lang w:eastAsia="zh-CN"/>
              </w:rPr>
              <w:t>Although information</w:t>
            </w:r>
            <w:r w:rsidR="00A45572"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 </w:t>
            </w:r>
            <w:r w:rsidR="0025087C" w:rsidRPr="00556AE1">
              <w:rPr>
                <w:rFonts w:ascii="Cambria" w:hAnsi="Cambria"/>
                <w:sz w:val="24"/>
                <w:szCs w:val="24"/>
                <w:lang w:eastAsia="zh-CN"/>
              </w:rPr>
              <w:t>was provided,</w:t>
            </w:r>
            <w:r w:rsidR="00C22B9A"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 </w:t>
            </w:r>
            <w:r w:rsidR="00E361B6" w:rsidRPr="00556AE1">
              <w:rPr>
                <w:rFonts w:ascii="Cambria" w:hAnsi="Cambria"/>
                <w:sz w:val="24"/>
                <w:szCs w:val="24"/>
                <w:lang w:eastAsia="zh-CN"/>
              </w:rPr>
              <w:t>no references were cited</w:t>
            </w:r>
            <w:r w:rsidR="00821C23" w:rsidRPr="00556AE1">
              <w:rPr>
                <w:rFonts w:ascii="Cambria" w:hAnsi="Cambri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52" w:type="dxa"/>
          </w:tcPr>
          <w:p w:rsidR="00516F2A" w:rsidRPr="00556AE1" w:rsidRDefault="00156FBA">
            <w:pPr>
              <w:rPr>
                <w:rFonts w:ascii="Cambria" w:hAnsi="Cambria"/>
                <w:sz w:val="24"/>
                <w:szCs w:val="24"/>
                <w:lang w:eastAsia="zh-CN"/>
              </w:rPr>
            </w:pPr>
            <w:r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NBC </w:t>
            </w:r>
            <w:r w:rsidR="0012705D"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recommends </w:t>
            </w:r>
            <w:r w:rsidR="00FF4CB7"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that </w:t>
            </w:r>
            <w:r w:rsidR="004E7524"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relevant references </w:t>
            </w:r>
            <w:r w:rsidR="002C07D5">
              <w:rPr>
                <w:rFonts w:ascii="Cambria" w:hAnsi="Cambria"/>
                <w:sz w:val="24"/>
                <w:szCs w:val="24"/>
                <w:lang w:eastAsia="zh-CN"/>
              </w:rPr>
              <w:t xml:space="preserve">should </w:t>
            </w:r>
            <w:r w:rsidR="004E7524" w:rsidRPr="00556AE1">
              <w:rPr>
                <w:rFonts w:ascii="Cambria" w:hAnsi="Cambria"/>
                <w:sz w:val="24"/>
                <w:szCs w:val="24"/>
                <w:lang w:eastAsia="zh-CN"/>
              </w:rPr>
              <w:t>be cited</w:t>
            </w:r>
            <w:r w:rsidR="00BB315E" w:rsidRPr="00556AE1">
              <w:rPr>
                <w:rFonts w:ascii="Cambria" w:hAnsi="Cambria"/>
                <w:sz w:val="24"/>
                <w:szCs w:val="24"/>
                <w:lang w:eastAsia="zh-CN"/>
              </w:rPr>
              <w:t>.</w:t>
            </w:r>
          </w:p>
        </w:tc>
      </w:tr>
      <w:tr w:rsidR="00926B50" w:rsidRPr="00556AE1" w:rsidTr="002160C9">
        <w:tc>
          <w:tcPr>
            <w:tcW w:w="661" w:type="dxa"/>
          </w:tcPr>
          <w:p w:rsidR="00926B50" w:rsidRPr="00556AE1" w:rsidRDefault="00926B5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926B50" w:rsidRPr="00556AE1" w:rsidRDefault="00926B50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 xml:space="preserve">Changes in Toxicity and Plant Information </w:t>
            </w:r>
          </w:p>
        </w:tc>
        <w:tc>
          <w:tcPr>
            <w:tcW w:w="2254" w:type="dxa"/>
          </w:tcPr>
          <w:p w:rsidR="00926B50" w:rsidRPr="00556AE1" w:rsidRDefault="00326303" w:rsidP="00DB5E5E">
            <w:pPr>
              <w:rPr>
                <w:rFonts w:ascii="Cambria" w:hAnsi="Cambria"/>
                <w:sz w:val="24"/>
                <w:szCs w:val="24"/>
                <w:lang w:eastAsia="zh-CN"/>
              </w:rPr>
            </w:pPr>
            <w:r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Reference provided </w:t>
            </w:r>
            <w:r w:rsidR="00584138" w:rsidRPr="00556AE1">
              <w:rPr>
                <w:rFonts w:ascii="Cambria" w:hAnsi="Cambria"/>
                <w:sz w:val="24"/>
                <w:szCs w:val="24"/>
                <w:lang w:eastAsia="zh-CN"/>
              </w:rPr>
              <w:t>(1996)</w:t>
            </w:r>
            <w:r w:rsidR="004F2EC0"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 was</w:t>
            </w:r>
            <w:r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 </w:t>
            </w:r>
            <w:r w:rsidR="00905949" w:rsidRPr="00556AE1">
              <w:rPr>
                <w:rFonts w:ascii="Cambria" w:hAnsi="Cambria"/>
                <w:sz w:val="24"/>
                <w:szCs w:val="24"/>
                <w:lang w:eastAsia="zh-CN"/>
              </w:rPr>
              <w:t>very old</w:t>
            </w:r>
            <w:r w:rsidR="009557FA"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 and </w:t>
            </w:r>
            <w:r w:rsidR="00584138" w:rsidRPr="00556AE1">
              <w:rPr>
                <w:rFonts w:ascii="Cambria" w:hAnsi="Cambria"/>
                <w:sz w:val="24"/>
                <w:szCs w:val="24"/>
                <w:lang w:eastAsia="zh-CN"/>
              </w:rPr>
              <w:t>thus may</w:t>
            </w:r>
            <w:r w:rsidR="004F2EC0"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 be</w:t>
            </w:r>
            <w:r w:rsidR="00584138"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 lacking </w:t>
            </w:r>
            <w:r w:rsidR="00526E89"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in </w:t>
            </w:r>
            <w:r w:rsidR="00526E89" w:rsidRPr="00556AE1">
              <w:rPr>
                <w:rFonts w:ascii="Cambria" w:hAnsi="Cambria"/>
                <w:sz w:val="24"/>
                <w:szCs w:val="24"/>
                <w:lang w:eastAsia="zh-CN"/>
              </w:rPr>
              <w:lastRenderedPageBreak/>
              <w:t xml:space="preserve">relevant information </w:t>
            </w:r>
            <w:r w:rsidR="00DD5AED" w:rsidRPr="00556AE1">
              <w:rPr>
                <w:rFonts w:ascii="Cambria" w:hAnsi="Cambria"/>
                <w:sz w:val="24"/>
                <w:szCs w:val="24"/>
                <w:lang w:eastAsia="zh-CN"/>
              </w:rPr>
              <w:t>that hav</w:t>
            </w:r>
            <w:r w:rsidR="002C07D5">
              <w:rPr>
                <w:rFonts w:ascii="Cambria" w:hAnsi="Cambria"/>
                <w:sz w:val="24"/>
                <w:szCs w:val="24"/>
                <w:lang w:eastAsia="zh-CN"/>
              </w:rPr>
              <w:t>e been obtained since then.</w:t>
            </w:r>
          </w:p>
        </w:tc>
        <w:tc>
          <w:tcPr>
            <w:tcW w:w="2752" w:type="dxa"/>
          </w:tcPr>
          <w:p w:rsidR="00926B50" w:rsidRPr="00556AE1" w:rsidRDefault="00905949">
            <w:pPr>
              <w:rPr>
                <w:rFonts w:ascii="Cambria" w:hAnsi="Cambria"/>
                <w:sz w:val="24"/>
                <w:szCs w:val="24"/>
                <w:lang w:eastAsia="zh-CN"/>
              </w:rPr>
            </w:pPr>
            <w:r w:rsidRPr="00556AE1">
              <w:rPr>
                <w:rFonts w:ascii="Cambria" w:hAnsi="Cambria"/>
                <w:sz w:val="24"/>
                <w:szCs w:val="24"/>
                <w:lang w:eastAsia="zh-CN"/>
              </w:rPr>
              <w:lastRenderedPageBreak/>
              <w:t xml:space="preserve">NBC recommends </w:t>
            </w:r>
            <w:r w:rsidR="00233873"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that recent references </w:t>
            </w:r>
            <w:r w:rsidR="002C07D5">
              <w:rPr>
                <w:rFonts w:ascii="Cambria" w:hAnsi="Cambria"/>
                <w:sz w:val="24"/>
                <w:szCs w:val="24"/>
                <w:lang w:eastAsia="zh-CN"/>
              </w:rPr>
              <w:t xml:space="preserve">should </w:t>
            </w:r>
            <w:r w:rsidR="00233873"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be cited. </w:t>
            </w:r>
          </w:p>
        </w:tc>
      </w:tr>
      <w:tr w:rsidR="00926B50" w:rsidRPr="00556AE1" w:rsidTr="002160C9">
        <w:tc>
          <w:tcPr>
            <w:tcW w:w="661" w:type="dxa"/>
          </w:tcPr>
          <w:p w:rsidR="00926B50" w:rsidRPr="00556AE1" w:rsidRDefault="00926B5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926B50" w:rsidRPr="00556AE1" w:rsidRDefault="00926B50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Describe the features of the genetic construct?</w:t>
            </w:r>
          </w:p>
        </w:tc>
        <w:tc>
          <w:tcPr>
            <w:tcW w:w="2254" w:type="dxa"/>
          </w:tcPr>
          <w:p w:rsidR="00926B50" w:rsidRPr="00556AE1" w:rsidRDefault="00033EF5" w:rsidP="00926B50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It was observed that information provided was adequate. </w:t>
            </w:r>
          </w:p>
        </w:tc>
        <w:tc>
          <w:tcPr>
            <w:tcW w:w="2752" w:type="dxa"/>
          </w:tcPr>
          <w:p w:rsidR="00926B50" w:rsidRPr="00556AE1" w:rsidRDefault="00926B5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C07D5" w:rsidRPr="00556AE1" w:rsidTr="002338C2">
        <w:tc>
          <w:tcPr>
            <w:tcW w:w="661" w:type="dxa"/>
          </w:tcPr>
          <w:p w:rsidR="002C07D5" w:rsidRPr="00556AE1" w:rsidRDefault="002C07D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666" w:type="dxa"/>
            <w:gridSpan w:val="3"/>
          </w:tcPr>
          <w:p w:rsidR="002C07D5" w:rsidRPr="002C07D5" w:rsidRDefault="002C07D5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07D5">
              <w:rPr>
                <w:rFonts w:ascii="Cambria" w:hAnsi="Cambria"/>
                <w:b/>
                <w:sz w:val="24"/>
                <w:szCs w:val="24"/>
              </w:rPr>
              <w:t xml:space="preserve">Trial Description </w:t>
            </w:r>
          </w:p>
        </w:tc>
      </w:tr>
      <w:tr w:rsidR="00690F2F" w:rsidRPr="00556AE1" w:rsidTr="002C07D5">
        <w:tc>
          <w:tcPr>
            <w:tcW w:w="744" w:type="dxa"/>
          </w:tcPr>
          <w:p w:rsidR="00690F2F" w:rsidRPr="00556AE1" w:rsidRDefault="00690F2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690F2F" w:rsidRPr="00556AE1" w:rsidRDefault="002C07D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Experimental Design</w:t>
            </w:r>
          </w:p>
        </w:tc>
        <w:tc>
          <w:tcPr>
            <w:tcW w:w="2254" w:type="dxa"/>
          </w:tcPr>
          <w:p w:rsidR="00690F2F" w:rsidRPr="00556AE1" w:rsidRDefault="004A02DA" w:rsidP="00926B50">
            <w:pPr>
              <w:rPr>
                <w:rFonts w:ascii="Cambria" w:hAnsi="Cambria"/>
                <w:sz w:val="24"/>
                <w:szCs w:val="24"/>
                <w:lang w:eastAsia="zh-CN"/>
              </w:rPr>
            </w:pPr>
            <w:r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Information provided </w:t>
            </w:r>
            <w:r w:rsidR="002C07D5">
              <w:rPr>
                <w:rFonts w:ascii="Cambria" w:hAnsi="Cambria"/>
                <w:sz w:val="24"/>
                <w:szCs w:val="24"/>
                <w:lang w:eastAsia="zh-CN"/>
              </w:rPr>
              <w:t xml:space="preserve">on experimental design </w:t>
            </w:r>
            <w:r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was </w:t>
            </w:r>
            <w:r w:rsidR="002C07D5">
              <w:rPr>
                <w:rFonts w:ascii="Cambria" w:hAnsi="Cambria"/>
                <w:sz w:val="24"/>
                <w:szCs w:val="24"/>
                <w:lang w:eastAsia="zh-CN"/>
              </w:rPr>
              <w:t>deemed inadequate.</w:t>
            </w:r>
          </w:p>
        </w:tc>
        <w:tc>
          <w:tcPr>
            <w:tcW w:w="3158" w:type="dxa"/>
          </w:tcPr>
          <w:p w:rsidR="002C07D5" w:rsidRDefault="004F03C3">
            <w:pPr>
              <w:rPr>
                <w:rFonts w:ascii="Cambria" w:hAnsi="Cambria"/>
                <w:sz w:val="24"/>
                <w:szCs w:val="24"/>
                <w:lang w:eastAsia="zh-CN"/>
              </w:rPr>
            </w:pPr>
            <w:r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NBC recommends that information be provided regarding </w:t>
            </w:r>
            <w:r w:rsidR="00730B8E" w:rsidRPr="00556AE1">
              <w:rPr>
                <w:rFonts w:ascii="Cambria" w:hAnsi="Cambria"/>
                <w:sz w:val="24"/>
                <w:szCs w:val="24"/>
                <w:lang w:eastAsia="zh-CN"/>
              </w:rPr>
              <w:t xml:space="preserve">the </w:t>
            </w:r>
            <w:r w:rsidR="00CD345E">
              <w:rPr>
                <w:rFonts w:ascii="Cambria" w:hAnsi="Cambria"/>
                <w:sz w:val="24"/>
                <w:szCs w:val="24"/>
                <w:lang w:eastAsia="zh-CN"/>
              </w:rPr>
              <w:t>following;</w:t>
            </w:r>
          </w:p>
          <w:p w:rsidR="002C07D5" w:rsidRDefault="00CD345E" w:rsidP="002C07D5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  <w:lang w:eastAsia="zh-CN"/>
              </w:rPr>
            </w:pPr>
            <w:r>
              <w:rPr>
                <w:rFonts w:ascii="Cambria" w:hAnsi="Cambria"/>
                <w:sz w:val="24"/>
                <w:szCs w:val="24"/>
                <w:lang w:eastAsia="zh-CN"/>
              </w:rPr>
              <w:t>definite number of varieties</w:t>
            </w:r>
            <w:r w:rsidR="00DA0792" w:rsidRPr="002C07D5">
              <w:rPr>
                <w:rFonts w:ascii="Cambria" w:hAnsi="Cambria"/>
                <w:sz w:val="24"/>
                <w:szCs w:val="24"/>
                <w:lang w:eastAsia="zh-CN"/>
              </w:rPr>
              <w:t xml:space="preserve"> to be used</w:t>
            </w:r>
            <w:r w:rsidR="00A8022C" w:rsidRPr="002C07D5">
              <w:rPr>
                <w:rFonts w:ascii="Cambria" w:hAnsi="Cambria"/>
                <w:sz w:val="24"/>
                <w:szCs w:val="24"/>
                <w:lang w:eastAsia="zh-CN"/>
              </w:rPr>
              <w:t xml:space="preserve">, </w:t>
            </w:r>
          </w:p>
          <w:p w:rsidR="002C07D5" w:rsidRDefault="00E11869" w:rsidP="002C07D5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  <w:lang w:eastAsia="zh-CN"/>
              </w:rPr>
            </w:pPr>
            <w:r w:rsidRPr="002C07D5">
              <w:rPr>
                <w:rFonts w:ascii="Cambria" w:hAnsi="Cambria"/>
                <w:sz w:val="24"/>
                <w:szCs w:val="24"/>
                <w:lang w:eastAsia="zh-CN"/>
              </w:rPr>
              <w:t>t</w:t>
            </w:r>
            <w:r w:rsidR="00DA0792" w:rsidRPr="002C07D5">
              <w:rPr>
                <w:rFonts w:ascii="Cambria" w:hAnsi="Cambria"/>
                <w:sz w:val="24"/>
                <w:szCs w:val="24"/>
                <w:lang w:eastAsia="zh-CN"/>
              </w:rPr>
              <w:t>he type and spraying regim</w:t>
            </w:r>
            <w:r w:rsidR="002C07D5" w:rsidRPr="002C07D5">
              <w:rPr>
                <w:rFonts w:ascii="Cambria" w:hAnsi="Cambria"/>
                <w:sz w:val="24"/>
                <w:szCs w:val="24"/>
                <w:lang w:eastAsia="zh-CN"/>
              </w:rPr>
              <w:t>e of herbicide,</w:t>
            </w:r>
          </w:p>
          <w:p w:rsidR="00690F2F" w:rsidRDefault="002C07D5" w:rsidP="002C07D5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  <w:lang w:eastAsia="zh-CN"/>
              </w:rPr>
            </w:pPr>
            <w:r>
              <w:rPr>
                <w:rFonts w:ascii="Cambria" w:hAnsi="Cambria"/>
                <w:sz w:val="24"/>
                <w:szCs w:val="24"/>
                <w:lang w:eastAsia="zh-CN"/>
              </w:rPr>
              <w:t xml:space="preserve"> </w:t>
            </w:r>
            <w:r w:rsidR="00A8022C" w:rsidRPr="002C07D5">
              <w:rPr>
                <w:rFonts w:ascii="Cambria" w:hAnsi="Cambria"/>
                <w:sz w:val="24"/>
                <w:szCs w:val="24"/>
                <w:lang w:eastAsia="zh-CN"/>
              </w:rPr>
              <w:t xml:space="preserve">methodology of </w:t>
            </w:r>
            <w:proofErr w:type="spellStart"/>
            <w:r w:rsidR="00A8022C" w:rsidRPr="002C07D5">
              <w:rPr>
                <w:rFonts w:ascii="Cambria" w:hAnsi="Cambria"/>
                <w:sz w:val="24"/>
                <w:szCs w:val="24"/>
                <w:lang w:eastAsia="zh-CN"/>
              </w:rPr>
              <w:t>introgression</w:t>
            </w:r>
            <w:proofErr w:type="spellEnd"/>
            <w:r w:rsidR="00556AE1" w:rsidRPr="002C07D5">
              <w:rPr>
                <w:rFonts w:ascii="Cambria" w:hAnsi="Cambria"/>
                <w:sz w:val="24"/>
                <w:szCs w:val="24"/>
                <w:lang w:eastAsia="zh-CN"/>
              </w:rPr>
              <w:t xml:space="preserve"> to be employed</w:t>
            </w:r>
            <w:r w:rsidR="00CD345E">
              <w:rPr>
                <w:rFonts w:ascii="Cambria" w:hAnsi="Cambria"/>
                <w:sz w:val="24"/>
                <w:szCs w:val="24"/>
                <w:lang w:eastAsia="zh-CN"/>
              </w:rPr>
              <w:t>,</w:t>
            </w:r>
          </w:p>
          <w:p w:rsidR="002C07D5" w:rsidRPr="002C07D5" w:rsidRDefault="00CD345E" w:rsidP="002C07D5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methodology</w:t>
            </w:r>
            <w:proofErr w:type="gramEnd"/>
            <w:r w:rsidR="002C07D5" w:rsidRPr="002C07D5">
              <w:rPr>
                <w:rFonts w:ascii="Cambria" w:hAnsi="Cambria"/>
                <w:sz w:val="24"/>
                <w:szCs w:val="24"/>
              </w:rPr>
              <w:t xml:space="preserve"> for screening, testing the stability and uniformity as well as the distinctiveness via a series of </w:t>
            </w:r>
            <w:r w:rsidR="002C07D5">
              <w:rPr>
                <w:rFonts w:ascii="Cambria" w:hAnsi="Cambria"/>
                <w:sz w:val="24"/>
                <w:szCs w:val="24"/>
              </w:rPr>
              <w:t>backcrosses.</w:t>
            </w:r>
          </w:p>
          <w:p w:rsidR="002C07D5" w:rsidRPr="002C07D5" w:rsidRDefault="002C07D5" w:rsidP="002C07D5">
            <w:pPr>
              <w:pStyle w:val="ListParagraph"/>
              <w:rPr>
                <w:rFonts w:ascii="Cambria" w:hAnsi="Cambria"/>
                <w:sz w:val="24"/>
                <w:szCs w:val="24"/>
                <w:lang w:eastAsia="zh-CN"/>
              </w:rPr>
            </w:pPr>
          </w:p>
        </w:tc>
      </w:tr>
      <w:tr w:rsidR="00926B50" w:rsidRPr="00556AE1" w:rsidTr="002C07D5">
        <w:tc>
          <w:tcPr>
            <w:tcW w:w="744" w:type="dxa"/>
          </w:tcPr>
          <w:p w:rsidR="00926B50" w:rsidRPr="00556AE1" w:rsidRDefault="00926B5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926B50" w:rsidRPr="00556AE1" w:rsidRDefault="003D14C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Are there </w:t>
            </w:r>
            <w:r w:rsidR="00926B50" w:rsidRPr="00556AE1">
              <w:rPr>
                <w:rFonts w:ascii="Cambria" w:hAnsi="Cambria"/>
                <w:sz w:val="24"/>
                <w:szCs w:val="24"/>
              </w:rPr>
              <w:t xml:space="preserve">wild plant species in </w:t>
            </w:r>
            <w:r w:rsidR="00A8022C" w:rsidRPr="00556AE1">
              <w:rPr>
                <w:rFonts w:ascii="Cambria" w:hAnsi="Cambria"/>
                <w:sz w:val="24"/>
                <w:szCs w:val="24"/>
              </w:rPr>
              <w:t xml:space="preserve">the </w:t>
            </w:r>
            <w:r w:rsidR="00926B50" w:rsidRPr="00556AE1">
              <w:rPr>
                <w:rFonts w:ascii="Cambria" w:hAnsi="Cambria"/>
                <w:sz w:val="24"/>
                <w:szCs w:val="24"/>
              </w:rPr>
              <w:t>vicinity of the trial site that could be fertilized by pollen from the trial plants, resulting to viable seeds?</w:t>
            </w:r>
          </w:p>
        </w:tc>
        <w:tc>
          <w:tcPr>
            <w:tcW w:w="2254" w:type="dxa"/>
          </w:tcPr>
          <w:p w:rsidR="00926B50" w:rsidRPr="00556AE1" w:rsidRDefault="00AC64CB" w:rsidP="00926B50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Observations were made to the fact that th</w:t>
            </w:r>
            <w:r w:rsidR="00926B50" w:rsidRPr="00556AE1">
              <w:rPr>
                <w:rFonts w:ascii="Cambria" w:hAnsi="Cambria"/>
                <w:sz w:val="24"/>
                <w:szCs w:val="24"/>
              </w:rPr>
              <w:t xml:space="preserve">ere are no wild species </w:t>
            </w:r>
            <w:r w:rsidRPr="00556AE1">
              <w:rPr>
                <w:rFonts w:ascii="Cambria" w:hAnsi="Cambria"/>
                <w:sz w:val="24"/>
                <w:szCs w:val="24"/>
              </w:rPr>
              <w:t xml:space="preserve">of soybean </w:t>
            </w:r>
            <w:r w:rsidR="00926B50" w:rsidRPr="00556AE1">
              <w:rPr>
                <w:rFonts w:ascii="Cambria" w:hAnsi="Cambria"/>
                <w:sz w:val="24"/>
                <w:szCs w:val="24"/>
              </w:rPr>
              <w:t>in the vicinity of the CFT</w:t>
            </w:r>
            <w:r w:rsidR="002C07D5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926B50" w:rsidRPr="00556AE1" w:rsidRDefault="003D14CC" w:rsidP="00926B5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Planting soybean as border roles.</w:t>
            </w:r>
          </w:p>
        </w:tc>
      </w:tr>
      <w:tr w:rsidR="00AC64CB" w:rsidRPr="00556AE1" w:rsidTr="002C07D5">
        <w:tc>
          <w:tcPr>
            <w:tcW w:w="744" w:type="dxa"/>
          </w:tcPr>
          <w:p w:rsidR="00AC64CB" w:rsidRPr="00556AE1" w:rsidRDefault="00AC64C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AC64CB" w:rsidRPr="00556AE1" w:rsidRDefault="00AC64CB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Describe mechanisms in place to prevent pollen-mediated gene flow from the plants in the trial seeds</w:t>
            </w:r>
            <w:r w:rsidR="002C07D5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AC64CB" w:rsidRPr="00556AE1" w:rsidRDefault="008927F8" w:rsidP="00926B50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 xml:space="preserve">Observations were made of plans to net the trial plots for only the first year of trial.  </w:t>
            </w:r>
          </w:p>
        </w:tc>
        <w:tc>
          <w:tcPr>
            <w:tcW w:w="3158" w:type="dxa"/>
          </w:tcPr>
          <w:p w:rsidR="00AC64CB" w:rsidRPr="00556AE1" w:rsidRDefault="008927F8" w:rsidP="00926B50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NBC recommends that trial plots be netted throughout the period of the trial.</w:t>
            </w:r>
          </w:p>
        </w:tc>
      </w:tr>
      <w:tr w:rsidR="00F772B1" w:rsidRPr="00556AE1" w:rsidTr="002C07D5">
        <w:tc>
          <w:tcPr>
            <w:tcW w:w="744" w:type="dxa"/>
          </w:tcPr>
          <w:p w:rsidR="00F772B1" w:rsidRPr="00556AE1" w:rsidRDefault="00F772B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F772B1" w:rsidRPr="00556AE1" w:rsidRDefault="00F772B1" w:rsidP="00F772B1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Describe measures in place to control trial plant v</w:t>
            </w:r>
            <w:r w:rsidR="00EB415C" w:rsidRPr="00556AE1">
              <w:rPr>
                <w:rFonts w:ascii="Cambria" w:hAnsi="Cambria"/>
                <w:sz w:val="24"/>
                <w:szCs w:val="24"/>
              </w:rPr>
              <w:t xml:space="preserve">olunteers after termination of </w:t>
            </w:r>
            <w:r w:rsidRPr="00556AE1">
              <w:rPr>
                <w:rFonts w:ascii="Cambria" w:hAnsi="Cambria"/>
                <w:sz w:val="24"/>
                <w:szCs w:val="24"/>
              </w:rPr>
              <w:t>the trial.</w:t>
            </w:r>
          </w:p>
          <w:p w:rsidR="00F772B1" w:rsidRPr="00556AE1" w:rsidRDefault="00F772B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F772B1" w:rsidRDefault="00EB415C" w:rsidP="00926B50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Measures provided were deemed appropriate in controlling plant volunteers.</w:t>
            </w:r>
          </w:p>
          <w:p w:rsidR="00403276" w:rsidRDefault="00403276" w:rsidP="00926B50">
            <w:pPr>
              <w:rPr>
                <w:rFonts w:ascii="Cambria" w:hAnsi="Cambria"/>
                <w:sz w:val="24"/>
                <w:szCs w:val="24"/>
              </w:rPr>
            </w:pPr>
          </w:p>
          <w:p w:rsidR="00403276" w:rsidRDefault="00403276" w:rsidP="00926B50">
            <w:pPr>
              <w:rPr>
                <w:rFonts w:ascii="Cambria" w:hAnsi="Cambria"/>
                <w:sz w:val="24"/>
                <w:szCs w:val="24"/>
              </w:rPr>
            </w:pPr>
          </w:p>
          <w:p w:rsidR="00403276" w:rsidRPr="00556AE1" w:rsidRDefault="00403276" w:rsidP="00926B5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58" w:type="dxa"/>
          </w:tcPr>
          <w:p w:rsidR="00F772B1" w:rsidRPr="00556AE1" w:rsidRDefault="00F772B1" w:rsidP="00926B5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B415C" w:rsidRPr="00556AE1" w:rsidTr="002C07D5">
        <w:tc>
          <w:tcPr>
            <w:tcW w:w="744" w:type="dxa"/>
          </w:tcPr>
          <w:p w:rsidR="00EB415C" w:rsidRPr="00556AE1" w:rsidRDefault="00EB415C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lastRenderedPageBreak/>
              <w:t>5.</w:t>
            </w:r>
          </w:p>
        </w:tc>
        <w:tc>
          <w:tcPr>
            <w:tcW w:w="7666" w:type="dxa"/>
            <w:gridSpan w:val="3"/>
          </w:tcPr>
          <w:p w:rsidR="00EB415C" w:rsidRPr="002C07D5" w:rsidRDefault="00EB415C" w:rsidP="00926B50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07D5">
              <w:rPr>
                <w:rFonts w:ascii="Cambria" w:hAnsi="Cambria"/>
                <w:b/>
                <w:sz w:val="24"/>
                <w:szCs w:val="24"/>
              </w:rPr>
              <w:t xml:space="preserve">Material confinement </w:t>
            </w:r>
          </w:p>
        </w:tc>
      </w:tr>
      <w:tr w:rsidR="00EC3DED" w:rsidRPr="00556AE1" w:rsidTr="002C07D5">
        <w:tc>
          <w:tcPr>
            <w:tcW w:w="744" w:type="dxa"/>
          </w:tcPr>
          <w:p w:rsidR="00EC3DED" w:rsidRPr="00556AE1" w:rsidRDefault="00EC3DED" w:rsidP="00EC3DE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EC3DED" w:rsidRPr="00556AE1" w:rsidRDefault="00EC3DED" w:rsidP="00EC3DED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 xml:space="preserve">Material confinement </w:t>
            </w:r>
          </w:p>
        </w:tc>
        <w:tc>
          <w:tcPr>
            <w:tcW w:w="2254" w:type="dxa"/>
          </w:tcPr>
          <w:p w:rsidR="00EC3DED" w:rsidRPr="00556AE1" w:rsidRDefault="00EC3DED" w:rsidP="00EC3DED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Although measures for confinement were stated, these would be ineffective without demarcated plots.</w:t>
            </w:r>
          </w:p>
        </w:tc>
        <w:tc>
          <w:tcPr>
            <w:tcW w:w="3158" w:type="dxa"/>
          </w:tcPr>
          <w:p w:rsidR="00EC3DED" w:rsidRPr="00556AE1" w:rsidRDefault="00EC3DED" w:rsidP="00EC3DED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NBC recommends that demarcated plots be provided for each GM crop under field trial, soybean inclusive.</w:t>
            </w:r>
          </w:p>
        </w:tc>
      </w:tr>
      <w:tr w:rsidR="00EC3DED" w:rsidRPr="00556AE1" w:rsidTr="002C07D5">
        <w:tc>
          <w:tcPr>
            <w:tcW w:w="744" w:type="dxa"/>
          </w:tcPr>
          <w:p w:rsidR="00EC3DED" w:rsidRPr="00556AE1" w:rsidRDefault="00EC3DED" w:rsidP="00EC3DE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EC3DED" w:rsidRPr="00556AE1" w:rsidRDefault="00EC3DED" w:rsidP="00EC3DED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Packaging</w:t>
            </w:r>
          </w:p>
        </w:tc>
        <w:tc>
          <w:tcPr>
            <w:tcW w:w="2254" w:type="dxa"/>
          </w:tcPr>
          <w:p w:rsidR="00EC3DED" w:rsidRPr="00556AE1" w:rsidRDefault="00FA4367" w:rsidP="00FA4367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Packaging description is not adequate.</w:t>
            </w:r>
          </w:p>
        </w:tc>
        <w:tc>
          <w:tcPr>
            <w:tcW w:w="3158" w:type="dxa"/>
          </w:tcPr>
          <w:p w:rsidR="00FA4367" w:rsidRPr="00556AE1" w:rsidRDefault="00FA4367" w:rsidP="00FA4367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 xml:space="preserve">NBC recommends </w:t>
            </w:r>
            <w:r w:rsidR="00382675" w:rsidRPr="00556AE1">
              <w:rPr>
                <w:rFonts w:ascii="Cambria" w:hAnsi="Cambria"/>
                <w:sz w:val="24"/>
                <w:szCs w:val="24"/>
              </w:rPr>
              <w:t>that</w:t>
            </w:r>
            <w:r w:rsidRPr="00556AE1">
              <w:rPr>
                <w:rFonts w:ascii="Cambria" w:hAnsi="Cambria"/>
                <w:sz w:val="24"/>
                <w:szCs w:val="24"/>
              </w:rPr>
              <w:t xml:space="preserve"> packaging labels should contain the names of the commercial varieties to be used. </w:t>
            </w:r>
          </w:p>
          <w:p w:rsidR="00EC3DED" w:rsidRPr="00556AE1" w:rsidRDefault="00EC3DED" w:rsidP="00FA436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C3DED" w:rsidRPr="00556AE1" w:rsidTr="002C07D5">
        <w:tc>
          <w:tcPr>
            <w:tcW w:w="744" w:type="dxa"/>
          </w:tcPr>
          <w:p w:rsidR="00EC3DED" w:rsidRPr="00556AE1" w:rsidRDefault="00EC3DED" w:rsidP="00EC3DE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EC3DED" w:rsidRPr="00556AE1" w:rsidRDefault="00EC3DED" w:rsidP="00EC3DED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Harvesting, Transport and Storage</w:t>
            </w:r>
          </w:p>
        </w:tc>
        <w:tc>
          <w:tcPr>
            <w:tcW w:w="2254" w:type="dxa"/>
          </w:tcPr>
          <w:p w:rsidR="008C3659" w:rsidRPr="00556AE1" w:rsidRDefault="008C3659" w:rsidP="008C3659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Sentence concerning transpo</w:t>
            </w:r>
            <w:r w:rsidR="00382675" w:rsidRPr="00556AE1">
              <w:rPr>
                <w:rFonts w:ascii="Cambria" w:hAnsi="Cambria"/>
                <w:sz w:val="24"/>
                <w:szCs w:val="24"/>
              </w:rPr>
              <w:t>rting harvested seeds to</w:t>
            </w:r>
            <w:r w:rsidRPr="00556AE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82675" w:rsidRPr="00556AE1">
              <w:rPr>
                <w:rFonts w:ascii="Cambria" w:hAnsi="Cambria"/>
                <w:sz w:val="24"/>
                <w:szCs w:val="24"/>
              </w:rPr>
              <w:t xml:space="preserve">laboratories </w:t>
            </w:r>
            <w:r w:rsidRPr="00556AE1">
              <w:rPr>
                <w:rFonts w:ascii="Cambria" w:hAnsi="Cambria"/>
                <w:sz w:val="24"/>
                <w:szCs w:val="24"/>
              </w:rPr>
              <w:t>within the CFT is not factually correct.</w:t>
            </w:r>
          </w:p>
          <w:p w:rsidR="00EC3DED" w:rsidRPr="00556AE1" w:rsidRDefault="00EC3DED" w:rsidP="00EC3DED">
            <w:pPr>
              <w:rPr>
                <w:rFonts w:ascii="Cambria" w:hAnsi="Cambria"/>
                <w:sz w:val="24"/>
                <w:szCs w:val="24"/>
              </w:rPr>
            </w:pPr>
          </w:p>
          <w:p w:rsidR="00382675" w:rsidRPr="00556AE1" w:rsidRDefault="00382675" w:rsidP="00EC3DED">
            <w:pPr>
              <w:rPr>
                <w:rFonts w:ascii="Cambria" w:hAnsi="Cambria"/>
                <w:sz w:val="24"/>
                <w:szCs w:val="24"/>
              </w:rPr>
            </w:pPr>
          </w:p>
          <w:p w:rsidR="00382675" w:rsidRPr="00556AE1" w:rsidRDefault="00382675" w:rsidP="00EC3DE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58" w:type="dxa"/>
          </w:tcPr>
          <w:p w:rsidR="00EC3DED" w:rsidRPr="00556AE1" w:rsidRDefault="00EC3DED" w:rsidP="00EC3DED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C3659" w:rsidRPr="00556AE1">
              <w:rPr>
                <w:rFonts w:ascii="Cambria" w:hAnsi="Cambria"/>
                <w:sz w:val="24"/>
                <w:szCs w:val="24"/>
              </w:rPr>
              <w:t>NBC recommends that sentence</w:t>
            </w:r>
            <w:r w:rsidRPr="00556AE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C3659" w:rsidRPr="00556AE1">
              <w:rPr>
                <w:rFonts w:ascii="Cambria" w:hAnsi="Cambria"/>
                <w:sz w:val="24"/>
                <w:szCs w:val="24"/>
              </w:rPr>
              <w:t>should be re</w:t>
            </w:r>
            <w:r w:rsidR="00382675" w:rsidRPr="00556AE1">
              <w:rPr>
                <w:rFonts w:ascii="Cambria" w:hAnsi="Cambria"/>
                <w:sz w:val="24"/>
                <w:szCs w:val="24"/>
              </w:rPr>
              <w:t>-</w:t>
            </w:r>
            <w:r w:rsidR="008C3659" w:rsidRPr="00556AE1">
              <w:rPr>
                <w:rFonts w:ascii="Cambria" w:hAnsi="Cambria"/>
                <w:sz w:val="24"/>
                <w:szCs w:val="24"/>
              </w:rPr>
              <w:t>casted</w:t>
            </w:r>
            <w:r w:rsidR="00382675" w:rsidRPr="00556AE1">
              <w:rPr>
                <w:rFonts w:ascii="Cambria" w:hAnsi="Cambria"/>
                <w:sz w:val="24"/>
                <w:szCs w:val="24"/>
              </w:rPr>
              <w:t xml:space="preserve"> to reflect the fact that GM pods will be transported in compliance with NBMA regulations.</w:t>
            </w:r>
          </w:p>
          <w:p w:rsidR="00EC3DED" w:rsidRPr="00556AE1" w:rsidRDefault="00EC3DED" w:rsidP="00EC3DED">
            <w:pPr>
              <w:rPr>
                <w:rFonts w:ascii="Cambria" w:hAnsi="Cambria"/>
                <w:sz w:val="24"/>
                <w:szCs w:val="24"/>
              </w:rPr>
            </w:pPr>
          </w:p>
          <w:p w:rsidR="00EC3DED" w:rsidRPr="00556AE1" w:rsidRDefault="00EC3DED" w:rsidP="00EC3DED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EC3DED" w:rsidRPr="00556AE1" w:rsidRDefault="00EC3DED" w:rsidP="00EC3DED">
            <w:pPr>
              <w:rPr>
                <w:rFonts w:ascii="Cambria" w:hAnsi="Cambria"/>
                <w:sz w:val="24"/>
                <w:szCs w:val="24"/>
              </w:rPr>
            </w:pPr>
          </w:p>
          <w:p w:rsidR="00EC3DED" w:rsidRPr="00556AE1" w:rsidRDefault="00EC3DED" w:rsidP="00EC3DE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C3DED" w:rsidRPr="00556AE1" w:rsidTr="002C07D5">
        <w:tc>
          <w:tcPr>
            <w:tcW w:w="744" w:type="dxa"/>
          </w:tcPr>
          <w:p w:rsidR="00EC3DED" w:rsidRPr="00556AE1" w:rsidRDefault="00EC3DED" w:rsidP="00EC3DE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EC3DED" w:rsidRPr="00556AE1" w:rsidRDefault="00EC3DED" w:rsidP="00EC3DED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Disposal and Clean-up</w:t>
            </w:r>
          </w:p>
          <w:p w:rsidR="00EC3DED" w:rsidRPr="00556AE1" w:rsidRDefault="00EC3DED" w:rsidP="00EC3DE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EC3DED" w:rsidRPr="00556AE1" w:rsidRDefault="00382675" w:rsidP="00363D9E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 xml:space="preserve">The opening phrase, ‘whenever possible’ </w:t>
            </w:r>
            <w:r w:rsidR="00363D9E" w:rsidRPr="00556AE1">
              <w:rPr>
                <w:rFonts w:ascii="Cambria" w:hAnsi="Cambria"/>
                <w:sz w:val="24"/>
                <w:szCs w:val="24"/>
              </w:rPr>
              <w:t xml:space="preserve">provides no specifications on equipment that will be dedicated </w:t>
            </w:r>
            <w:r w:rsidR="003D14CC">
              <w:rPr>
                <w:rFonts w:ascii="Cambria" w:hAnsi="Cambria"/>
                <w:sz w:val="24"/>
                <w:szCs w:val="24"/>
              </w:rPr>
              <w:t xml:space="preserve">to </w:t>
            </w:r>
            <w:r w:rsidR="00363D9E" w:rsidRPr="00556AE1">
              <w:rPr>
                <w:rFonts w:ascii="Cambria" w:hAnsi="Cambria"/>
                <w:sz w:val="24"/>
                <w:szCs w:val="24"/>
              </w:rPr>
              <w:t>trial.</w:t>
            </w:r>
          </w:p>
        </w:tc>
        <w:tc>
          <w:tcPr>
            <w:tcW w:w="3158" w:type="dxa"/>
          </w:tcPr>
          <w:p w:rsidR="00EC3DED" w:rsidRPr="00556AE1" w:rsidRDefault="00363D9E" w:rsidP="00EC3DED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NBC recommends that processes and/or equipment dedicated to the trial be identified.</w:t>
            </w:r>
          </w:p>
        </w:tc>
      </w:tr>
      <w:tr w:rsidR="00EC3DED" w:rsidRPr="00556AE1" w:rsidTr="002C07D5">
        <w:tc>
          <w:tcPr>
            <w:tcW w:w="744" w:type="dxa"/>
          </w:tcPr>
          <w:p w:rsidR="00EC3DED" w:rsidRPr="00556AE1" w:rsidRDefault="00EC3DED" w:rsidP="00EC3DE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EC3DED" w:rsidRPr="00556AE1" w:rsidRDefault="00363D9E" w:rsidP="00EC3DED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 xml:space="preserve">Site </w:t>
            </w:r>
            <w:r w:rsidR="00EC3DED" w:rsidRPr="00556AE1">
              <w:rPr>
                <w:rFonts w:ascii="Cambria" w:hAnsi="Cambria"/>
                <w:sz w:val="24"/>
                <w:szCs w:val="24"/>
              </w:rPr>
              <w:t>Security</w:t>
            </w:r>
          </w:p>
        </w:tc>
        <w:tc>
          <w:tcPr>
            <w:tcW w:w="2254" w:type="dxa"/>
          </w:tcPr>
          <w:p w:rsidR="00EC3DED" w:rsidRPr="00556AE1" w:rsidRDefault="00363D9E" w:rsidP="00EC3DED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Although measures described were deemed appropriate for the application under review, it was observed that a more robust security measure wa</w:t>
            </w:r>
            <w:r w:rsidR="00556AE1" w:rsidRPr="00556AE1">
              <w:rPr>
                <w:rFonts w:ascii="Cambria" w:hAnsi="Cambria"/>
                <w:sz w:val="24"/>
                <w:szCs w:val="24"/>
              </w:rPr>
              <w:t>s to have backup security staff, in case of unforeseen eventualities.</w:t>
            </w:r>
          </w:p>
        </w:tc>
        <w:tc>
          <w:tcPr>
            <w:tcW w:w="3158" w:type="dxa"/>
          </w:tcPr>
          <w:p w:rsidR="00EC3DED" w:rsidRPr="00556AE1" w:rsidRDefault="00363D9E" w:rsidP="00CD345E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NBC recommends that a</w:t>
            </w:r>
            <w:r w:rsidR="00EC3DED" w:rsidRPr="00556AE1">
              <w:rPr>
                <w:rFonts w:ascii="Cambria" w:hAnsi="Cambria"/>
                <w:sz w:val="24"/>
                <w:szCs w:val="24"/>
              </w:rPr>
              <w:t xml:space="preserve"> backup </w:t>
            </w:r>
            <w:r w:rsidR="00556AE1" w:rsidRPr="00556AE1">
              <w:rPr>
                <w:rFonts w:ascii="Cambria" w:hAnsi="Cambria"/>
                <w:sz w:val="24"/>
                <w:szCs w:val="24"/>
              </w:rPr>
              <w:t xml:space="preserve">security </w:t>
            </w:r>
            <w:r w:rsidR="00CD345E">
              <w:rPr>
                <w:rFonts w:ascii="Cambria" w:hAnsi="Cambria"/>
                <w:sz w:val="24"/>
                <w:szCs w:val="24"/>
              </w:rPr>
              <w:t xml:space="preserve">plan should be adopted. </w:t>
            </w:r>
          </w:p>
        </w:tc>
      </w:tr>
      <w:tr w:rsidR="00A706B0" w:rsidRPr="00556AE1" w:rsidTr="002C07D5">
        <w:tc>
          <w:tcPr>
            <w:tcW w:w="744" w:type="dxa"/>
          </w:tcPr>
          <w:p w:rsidR="00A706B0" w:rsidRPr="00556AE1" w:rsidRDefault="00A706B0" w:rsidP="00EC3DED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7666" w:type="dxa"/>
            <w:gridSpan w:val="3"/>
          </w:tcPr>
          <w:p w:rsidR="00A706B0" w:rsidRPr="002C07D5" w:rsidRDefault="00A706B0" w:rsidP="00EC3D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07D5">
              <w:rPr>
                <w:rFonts w:ascii="Cambria" w:hAnsi="Cambria"/>
                <w:b/>
                <w:sz w:val="24"/>
                <w:szCs w:val="24"/>
              </w:rPr>
              <w:t xml:space="preserve">Records, Personnel and Planning </w:t>
            </w:r>
          </w:p>
        </w:tc>
      </w:tr>
      <w:tr w:rsidR="00EC3DED" w:rsidRPr="00556AE1" w:rsidTr="002C07D5">
        <w:tc>
          <w:tcPr>
            <w:tcW w:w="744" w:type="dxa"/>
          </w:tcPr>
          <w:p w:rsidR="00EC3DED" w:rsidRPr="00556AE1" w:rsidRDefault="00EC3DED" w:rsidP="00EC3DE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EC3DED" w:rsidRPr="00556AE1" w:rsidRDefault="00EC3DED" w:rsidP="00EC3DED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Other reports</w:t>
            </w:r>
          </w:p>
        </w:tc>
        <w:tc>
          <w:tcPr>
            <w:tcW w:w="2254" w:type="dxa"/>
          </w:tcPr>
          <w:p w:rsidR="00EC3DED" w:rsidRPr="00556AE1" w:rsidRDefault="00A706B0" w:rsidP="00EC3DED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 xml:space="preserve">Observations were made of a mix up concerning time-frames for oral and written reports on Incidence and </w:t>
            </w:r>
            <w:r w:rsidRPr="00556AE1">
              <w:rPr>
                <w:rFonts w:ascii="Cambria" w:hAnsi="Cambria"/>
                <w:sz w:val="24"/>
                <w:szCs w:val="24"/>
              </w:rPr>
              <w:lastRenderedPageBreak/>
              <w:t>Corrective report</w:t>
            </w:r>
          </w:p>
        </w:tc>
        <w:tc>
          <w:tcPr>
            <w:tcW w:w="3158" w:type="dxa"/>
          </w:tcPr>
          <w:p w:rsidR="00EC3DED" w:rsidRPr="00556AE1" w:rsidRDefault="00A706B0" w:rsidP="00EC3DED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lastRenderedPageBreak/>
              <w:t xml:space="preserve">NBC recommends that sentence be </w:t>
            </w:r>
            <w:proofErr w:type="spellStart"/>
            <w:r w:rsidR="002C07D5">
              <w:rPr>
                <w:rFonts w:ascii="Cambria" w:hAnsi="Cambria"/>
                <w:sz w:val="24"/>
                <w:szCs w:val="24"/>
              </w:rPr>
              <w:t>recas</w:t>
            </w:r>
            <w:r w:rsidRPr="00556AE1">
              <w:rPr>
                <w:rFonts w:ascii="Cambria" w:hAnsi="Cambria"/>
                <w:sz w:val="24"/>
                <w:szCs w:val="24"/>
              </w:rPr>
              <w:t>ted</w:t>
            </w:r>
            <w:proofErr w:type="spellEnd"/>
            <w:r w:rsidRPr="00556AE1">
              <w:rPr>
                <w:rFonts w:ascii="Cambria" w:hAnsi="Cambria"/>
                <w:sz w:val="24"/>
                <w:szCs w:val="24"/>
              </w:rPr>
              <w:t xml:space="preserve"> to reflect correct time-frames (oral report-24hrs, written report-2</w:t>
            </w:r>
            <w:r w:rsidR="003D14C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556AE1">
              <w:rPr>
                <w:rFonts w:ascii="Cambria" w:hAnsi="Cambria"/>
                <w:sz w:val="24"/>
                <w:szCs w:val="24"/>
              </w:rPr>
              <w:t>working days).</w:t>
            </w:r>
          </w:p>
        </w:tc>
      </w:tr>
      <w:tr w:rsidR="00A706B0" w:rsidRPr="00556AE1" w:rsidTr="002C07D5">
        <w:tc>
          <w:tcPr>
            <w:tcW w:w="744" w:type="dxa"/>
          </w:tcPr>
          <w:p w:rsidR="00A706B0" w:rsidRPr="00556AE1" w:rsidRDefault="00A706B0" w:rsidP="00EC3DE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06B0" w:rsidRPr="00556AE1" w:rsidRDefault="00A706B0" w:rsidP="00EC3DED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Contingency Plans</w:t>
            </w:r>
          </w:p>
        </w:tc>
        <w:tc>
          <w:tcPr>
            <w:tcW w:w="2254" w:type="dxa"/>
          </w:tcPr>
          <w:p w:rsidR="00A706B0" w:rsidRPr="00556AE1" w:rsidRDefault="00A706B0" w:rsidP="00EC3DED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It was observed that reports were to be made to the Biosafety Registrar,</w:t>
            </w:r>
            <w:r w:rsidR="00556AE1" w:rsidRPr="00556AE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556AE1">
              <w:rPr>
                <w:rFonts w:ascii="Cambria" w:hAnsi="Cambria"/>
                <w:sz w:val="24"/>
                <w:szCs w:val="24"/>
              </w:rPr>
              <w:t>a position that does not exist.</w:t>
            </w:r>
          </w:p>
        </w:tc>
        <w:tc>
          <w:tcPr>
            <w:tcW w:w="3158" w:type="dxa"/>
          </w:tcPr>
          <w:p w:rsidR="00A706B0" w:rsidRPr="00556AE1" w:rsidRDefault="00A706B0" w:rsidP="00EC3DED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 xml:space="preserve">NBMA recommends that </w:t>
            </w:r>
            <w:r w:rsidR="003D14CC">
              <w:rPr>
                <w:rFonts w:ascii="Cambria" w:hAnsi="Cambria"/>
                <w:sz w:val="24"/>
                <w:szCs w:val="24"/>
              </w:rPr>
              <w:t>all reports be made to the DG/</w:t>
            </w:r>
            <w:r w:rsidR="00556AE1" w:rsidRPr="00556AE1">
              <w:rPr>
                <w:rFonts w:ascii="Cambria" w:hAnsi="Cambria"/>
                <w:sz w:val="24"/>
                <w:szCs w:val="24"/>
              </w:rPr>
              <w:t xml:space="preserve">CEO of </w:t>
            </w:r>
            <w:r w:rsidRPr="00556AE1">
              <w:rPr>
                <w:rFonts w:ascii="Cambria" w:hAnsi="Cambria"/>
                <w:sz w:val="24"/>
                <w:szCs w:val="24"/>
              </w:rPr>
              <w:t>National Biosafety Management Agency.</w:t>
            </w:r>
          </w:p>
        </w:tc>
      </w:tr>
      <w:tr w:rsidR="00EC3DED" w:rsidRPr="00556AE1" w:rsidTr="002C07D5">
        <w:tc>
          <w:tcPr>
            <w:tcW w:w="744" w:type="dxa"/>
          </w:tcPr>
          <w:p w:rsidR="00EC3DED" w:rsidRPr="00556AE1" w:rsidRDefault="00EC3DED" w:rsidP="00EC3DE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:rsidR="00EC3DED" w:rsidRPr="00556AE1" w:rsidRDefault="00EC3DED" w:rsidP="00EC3DED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Recovery of materials</w:t>
            </w:r>
          </w:p>
        </w:tc>
        <w:tc>
          <w:tcPr>
            <w:tcW w:w="2254" w:type="dxa"/>
          </w:tcPr>
          <w:p w:rsidR="00EC3DED" w:rsidRPr="00556AE1" w:rsidRDefault="00556AE1" w:rsidP="00EC3DED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Measures provided for the recovery of spilled seeds were deemed inadequate.</w:t>
            </w:r>
          </w:p>
        </w:tc>
        <w:tc>
          <w:tcPr>
            <w:tcW w:w="3158" w:type="dxa"/>
          </w:tcPr>
          <w:p w:rsidR="00EC3DED" w:rsidRPr="00556AE1" w:rsidRDefault="00556AE1" w:rsidP="00EC3DED">
            <w:pPr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>NBC recommends that all unidentified spilled seeds should be</w:t>
            </w:r>
            <w:r w:rsidR="003D14CC">
              <w:rPr>
                <w:rFonts w:ascii="Cambria" w:hAnsi="Cambria"/>
                <w:sz w:val="24"/>
                <w:szCs w:val="24"/>
              </w:rPr>
              <w:t xml:space="preserve"> discarded and destroyed.</w:t>
            </w:r>
          </w:p>
        </w:tc>
      </w:tr>
    </w:tbl>
    <w:p w:rsidR="00750744" w:rsidRPr="00556AE1" w:rsidRDefault="00750744">
      <w:pPr>
        <w:rPr>
          <w:rFonts w:ascii="Cambria" w:hAnsi="Cambria"/>
          <w:sz w:val="24"/>
          <w:szCs w:val="24"/>
        </w:rPr>
      </w:pPr>
    </w:p>
    <w:p w:rsidR="00556AE1" w:rsidRPr="00556AE1" w:rsidRDefault="00556AE1" w:rsidP="00556AE1">
      <w:pPr>
        <w:jc w:val="both"/>
        <w:rPr>
          <w:rFonts w:ascii="Cambria" w:hAnsi="Cambria"/>
          <w:b/>
          <w:sz w:val="24"/>
          <w:szCs w:val="24"/>
        </w:rPr>
      </w:pPr>
      <w:r w:rsidRPr="00556AE1">
        <w:rPr>
          <w:rFonts w:ascii="Cambria" w:hAnsi="Cambria"/>
          <w:b/>
          <w:sz w:val="24"/>
          <w:szCs w:val="24"/>
        </w:rPr>
        <w:t>Recommendation</w:t>
      </w:r>
    </w:p>
    <w:p w:rsidR="00556AE1" w:rsidRPr="00556AE1" w:rsidRDefault="00556AE1" w:rsidP="00556AE1">
      <w:pPr>
        <w:jc w:val="both"/>
        <w:rPr>
          <w:rFonts w:ascii="Cambria" w:hAnsi="Cambria"/>
          <w:sz w:val="24"/>
          <w:szCs w:val="24"/>
        </w:rPr>
      </w:pPr>
      <w:r w:rsidRPr="00556AE1">
        <w:rPr>
          <w:rFonts w:ascii="Cambria" w:hAnsi="Cambria"/>
          <w:sz w:val="24"/>
          <w:szCs w:val="24"/>
        </w:rPr>
        <w:t>Major recommendations as observed by the NBC are as follows:</w:t>
      </w:r>
    </w:p>
    <w:p w:rsidR="00556AE1" w:rsidRPr="00556AE1" w:rsidRDefault="00556AE1" w:rsidP="00556AE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56AE1">
        <w:rPr>
          <w:rFonts w:ascii="Cambria" w:hAnsi="Cambria"/>
          <w:sz w:val="24"/>
          <w:szCs w:val="24"/>
        </w:rPr>
        <w:t xml:space="preserve">The names of commercial varieties into which transgene (s) will be </w:t>
      </w:r>
      <w:proofErr w:type="spellStart"/>
      <w:r w:rsidRPr="00556AE1">
        <w:rPr>
          <w:rFonts w:ascii="Cambria" w:hAnsi="Cambria"/>
          <w:sz w:val="24"/>
          <w:szCs w:val="24"/>
        </w:rPr>
        <w:t>introgressed</w:t>
      </w:r>
      <w:proofErr w:type="spellEnd"/>
      <w:r w:rsidRPr="00556AE1">
        <w:rPr>
          <w:rFonts w:ascii="Cambria" w:hAnsi="Cambria"/>
          <w:sz w:val="24"/>
          <w:szCs w:val="24"/>
        </w:rPr>
        <w:t xml:space="preserve"> be provided, to allow for proper monitoring by the NBMA.</w:t>
      </w:r>
    </w:p>
    <w:p w:rsidR="00556AE1" w:rsidRPr="00556AE1" w:rsidRDefault="00556AE1" w:rsidP="00556AE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56AE1">
        <w:rPr>
          <w:rFonts w:ascii="Cambria" w:hAnsi="Cambria"/>
          <w:sz w:val="24"/>
          <w:szCs w:val="24"/>
        </w:rPr>
        <w:t xml:space="preserve">The position of Principal Investigator and Lead scientist </w:t>
      </w:r>
      <w:proofErr w:type="gramStart"/>
      <w:r w:rsidRPr="00556AE1">
        <w:rPr>
          <w:rFonts w:ascii="Cambria" w:hAnsi="Cambria"/>
          <w:sz w:val="24"/>
          <w:szCs w:val="24"/>
        </w:rPr>
        <w:t>be</w:t>
      </w:r>
      <w:proofErr w:type="gramEnd"/>
      <w:r w:rsidRPr="00556AE1">
        <w:rPr>
          <w:rFonts w:ascii="Cambria" w:hAnsi="Cambria"/>
          <w:sz w:val="24"/>
          <w:szCs w:val="24"/>
        </w:rPr>
        <w:t xml:space="preserve"> given to scientists with</w:t>
      </w:r>
      <w:r w:rsidR="002C07D5">
        <w:rPr>
          <w:rFonts w:ascii="Cambria" w:hAnsi="Cambria"/>
          <w:sz w:val="24"/>
          <w:szCs w:val="24"/>
        </w:rPr>
        <w:t xml:space="preserve"> intellectual competence and</w:t>
      </w:r>
      <w:r w:rsidRPr="00556AE1">
        <w:rPr>
          <w:rFonts w:ascii="Cambria" w:hAnsi="Cambria"/>
          <w:sz w:val="24"/>
          <w:szCs w:val="24"/>
        </w:rPr>
        <w:t xml:space="preserve"> </w:t>
      </w:r>
      <w:r w:rsidR="002C07D5">
        <w:rPr>
          <w:rFonts w:ascii="Cambria" w:hAnsi="Cambria"/>
          <w:sz w:val="24"/>
          <w:szCs w:val="24"/>
        </w:rPr>
        <w:t xml:space="preserve">proven </w:t>
      </w:r>
      <w:r w:rsidRPr="00556AE1">
        <w:rPr>
          <w:rFonts w:ascii="Cambria" w:hAnsi="Cambria"/>
          <w:sz w:val="24"/>
          <w:szCs w:val="24"/>
        </w:rPr>
        <w:t>experience in soybean breeding.</w:t>
      </w:r>
    </w:p>
    <w:p w:rsidR="00556AE1" w:rsidRPr="00556AE1" w:rsidRDefault="00556AE1" w:rsidP="00556AE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56AE1">
        <w:rPr>
          <w:rFonts w:ascii="Cambria" w:hAnsi="Cambria"/>
          <w:sz w:val="24"/>
          <w:szCs w:val="24"/>
        </w:rPr>
        <w:t xml:space="preserve">Demarcated plots </w:t>
      </w:r>
      <w:r w:rsidR="002C07D5">
        <w:rPr>
          <w:rFonts w:ascii="Cambria" w:hAnsi="Cambria"/>
          <w:sz w:val="24"/>
          <w:szCs w:val="24"/>
        </w:rPr>
        <w:t xml:space="preserve">should </w:t>
      </w:r>
      <w:r w:rsidRPr="00556AE1">
        <w:rPr>
          <w:rFonts w:ascii="Cambria" w:hAnsi="Cambria"/>
          <w:sz w:val="24"/>
          <w:szCs w:val="24"/>
        </w:rPr>
        <w:t>be provided for each GM crop under field trial, soybean inclusive</w:t>
      </w:r>
      <w:r w:rsidR="002C07D5">
        <w:rPr>
          <w:rFonts w:ascii="Cambria" w:hAnsi="Cambria"/>
          <w:sz w:val="24"/>
          <w:szCs w:val="24"/>
        </w:rPr>
        <w:t>.</w:t>
      </w:r>
    </w:p>
    <w:p w:rsidR="00556AE1" w:rsidRPr="00556AE1" w:rsidRDefault="00556AE1" w:rsidP="00556AE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56AE1">
        <w:rPr>
          <w:rFonts w:ascii="Cambria" w:hAnsi="Cambria"/>
          <w:sz w:val="24"/>
          <w:szCs w:val="24"/>
        </w:rPr>
        <w:t xml:space="preserve">The expected start date </w:t>
      </w:r>
      <w:proofErr w:type="gramStart"/>
      <w:r w:rsidRPr="00556AE1">
        <w:rPr>
          <w:rFonts w:ascii="Cambria" w:hAnsi="Cambria"/>
          <w:sz w:val="24"/>
          <w:szCs w:val="24"/>
        </w:rPr>
        <w:t>be</w:t>
      </w:r>
      <w:proofErr w:type="gramEnd"/>
      <w:r w:rsidRPr="00556AE1">
        <w:rPr>
          <w:rFonts w:ascii="Cambria" w:hAnsi="Cambria"/>
          <w:sz w:val="24"/>
          <w:szCs w:val="24"/>
        </w:rPr>
        <w:t xml:space="preserve"> slated after approval is obtained and/or next cropping season.</w:t>
      </w:r>
    </w:p>
    <w:p w:rsidR="00556AE1" w:rsidRPr="00556AE1" w:rsidRDefault="00556AE1" w:rsidP="00556AE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56AE1">
        <w:rPr>
          <w:rFonts w:ascii="Cambria" w:hAnsi="Cambria"/>
          <w:sz w:val="24"/>
          <w:szCs w:val="24"/>
        </w:rPr>
        <w:t xml:space="preserve">A brief description of intended phenotypic changes </w:t>
      </w:r>
      <w:r w:rsidR="002C07D5">
        <w:rPr>
          <w:rFonts w:ascii="Cambria" w:hAnsi="Cambria"/>
          <w:sz w:val="24"/>
          <w:szCs w:val="24"/>
        </w:rPr>
        <w:t xml:space="preserve">arising from transformation should </w:t>
      </w:r>
      <w:r w:rsidRPr="00556AE1">
        <w:rPr>
          <w:rFonts w:ascii="Cambria" w:hAnsi="Cambria"/>
          <w:sz w:val="24"/>
          <w:szCs w:val="24"/>
        </w:rPr>
        <w:t>be provided by the applicant.</w:t>
      </w:r>
    </w:p>
    <w:p w:rsidR="00556AE1" w:rsidRPr="00556AE1" w:rsidRDefault="00556AE1" w:rsidP="00556AE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556AE1">
        <w:rPr>
          <w:rFonts w:ascii="Cambria" w:hAnsi="Cambria"/>
          <w:sz w:val="24"/>
          <w:szCs w:val="24"/>
          <w:lang w:eastAsia="zh-CN"/>
        </w:rPr>
        <w:t>Experiences of other nations should be shared as it pertains to the intended phenotypic changes in the plant as a result of this transgene.</w:t>
      </w:r>
    </w:p>
    <w:p w:rsidR="00556AE1" w:rsidRPr="00556AE1" w:rsidRDefault="00556AE1" w:rsidP="00556AE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56AE1">
        <w:rPr>
          <w:rFonts w:ascii="Cambria" w:hAnsi="Cambria"/>
          <w:sz w:val="24"/>
          <w:szCs w:val="24"/>
        </w:rPr>
        <w:t>Relevant recent references should be cited where applicable.</w:t>
      </w:r>
    </w:p>
    <w:p w:rsidR="00556AE1" w:rsidRDefault="00556AE1" w:rsidP="00556AE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56AE1">
        <w:rPr>
          <w:rFonts w:ascii="Cambria" w:hAnsi="Cambria"/>
          <w:sz w:val="24"/>
          <w:szCs w:val="24"/>
        </w:rPr>
        <w:t xml:space="preserve">The trial description should be expanded to include type of herbicide, spraying regimes as well as </w:t>
      </w:r>
      <w:proofErr w:type="spellStart"/>
      <w:r w:rsidRPr="00556AE1">
        <w:rPr>
          <w:rFonts w:ascii="Cambria" w:hAnsi="Cambria"/>
          <w:sz w:val="24"/>
          <w:szCs w:val="24"/>
        </w:rPr>
        <w:t>introgression</w:t>
      </w:r>
      <w:proofErr w:type="spellEnd"/>
      <w:r w:rsidRPr="00556AE1">
        <w:rPr>
          <w:rFonts w:ascii="Cambria" w:hAnsi="Cambria"/>
          <w:sz w:val="24"/>
          <w:szCs w:val="24"/>
        </w:rPr>
        <w:t xml:space="preserve"> methodology to be employed.</w:t>
      </w:r>
    </w:p>
    <w:p w:rsidR="007B511C" w:rsidRPr="00556AE1" w:rsidRDefault="007B511C" w:rsidP="00556AE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Sufficient isolation distance of not less than 30-meter radius must be maintained from other crops as provided on this application.</w:t>
      </w:r>
    </w:p>
    <w:p w:rsidR="00556AE1" w:rsidRPr="00556AE1" w:rsidRDefault="00556AE1" w:rsidP="00556AE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56AE1">
        <w:rPr>
          <w:rFonts w:ascii="Cambria" w:hAnsi="Cambria"/>
          <w:sz w:val="24"/>
          <w:szCs w:val="24"/>
        </w:rPr>
        <w:t>Trial p</w:t>
      </w:r>
      <w:r w:rsidR="002C07D5">
        <w:rPr>
          <w:rFonts w:ascii="Cambria" w:hAnsi="Cambria"/>
          <w:sz w:val="24"/>
          <w:szCs w:val="24"/>
        </w:rPr>
        <w:t>l</w:t>
      </w:r>
      <w:r w:rsidRPr="00556AE1">
        <w:rPr>
          <w:rFonts w:ascii="Cambria" w:hAnsi="Cambria"/>
          <w:sz w:val="24"/>
          <w:szCs w:val="24"/>
        </w:rPr>
        <w:t>ots should be netted throughout the duration of the trial.</w:t>
      </w:r>
    </w:p>
    <w:p w:rsidR="00556AE1" w:rsidRPr="00556AE1" w:rsidRDefault="00556AE1" w:rsidP="00556AE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56AE1">
        <w:rPr>
          <w:rFonts w:ascii="Cambria" w:hAnsi="Cambria"/>
          <w:sz w:val="24"/>
          <w:szCs w:val="24"/>
        </w:rPr>
        <w:t xml:space="preserve">Packaging labels should contain the names of the commercial varieties to be used. </w:t>
      </w:r>
    </w:p>
    <w:p w:rsidR="00556AE1" w:rsidRPr="00556AE1" w:rsidRDefault="00556AE1" w:rsidP="00556AE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56AE1">
        <w:rPr>
          <w:rFonts w:ascii="Cambria" w:hAnsi="Cambria"/>
          <w:sz w:val="24"/>
          <w:szCs w:val="24"/>
        </w:rPr>
        <w:t>Processes and/or equipment dedicated to the trial should be identified.</w:t>
      </w:r>
    </w:p>
    <w:p w:rsidR="00556AE1" w:rsidRPr="00556AE1" w:rsidRDefault="00556AE1" w:rsidP="00556AE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56AE1">
        <w:rPr>
          <w:rFonts w:ascii="Cambria" w:hAnsi="Cambria"/>
          <w:sz w:val="24"/>
          <w:szCs w:val="24"/>
        </w:rPr>
        <w:t>A back-up security plan should be adopted for both this application and future applications.</w:t>
      </w:r>
    </w:p>
    <w:p w:rsidR="00556AE1" w:rsidRPr="00556AE1" w:rsidRDefault="00556AE1" w:rsidP="00556AE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56AE1">
        <w:rPr>
          <w:rFonts w:ascii="Cambria" w:hAnsi="Cambria"/>
          <w:sz w:val="24"/>
          <w:szCs w:val="24"/>
        </w:rPr>
        <w:t xml:space="preserve">All reports </w:t>
      </w:r>
      <w:proofErr w:type="gramStart"/>
      <w:r w:rsidRPr="00556AE1">
        <w:rPr>
          <w:rFonts w:ascii="Cambria" w:hAnsi="Cambria"/>
          <w:sz w:val="24"/>
          <w:szCs w:val="24"/>
        </w:rPr>
        <w:t>be</w:t>
      </w:r>
      <w:proofErr w:type="gramEnd"/>
      <w:r w:rsidRPr="00556AE1">
        <w:rPr>
          <w:rFonts w:ascii="Cambria" w:hAnsi="Cambria"/>
          <w:sz w:val="24"/>
          <w:szCs w:val="24"/>
        </w:rPr>
        <w:t xml:space="preserve"> made to the DG-CEO of National Biosafety Management Agency and not to the Biosafety Registrar.</w:t>
      </w:r>
    </w:p>
    <w:p w:rsidR="00556AE1" w:rsidRDefault="00556AE1" w:rsidP="00556AE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56AE1">
        <w:rPr>
          <w:rFonts w:ascii="Cambria" w:hAnsi="Cambria"/>
          <w:sz w:val="24"/>
          <w:szCs w:val="24"/>
        </w:rPr>
        <w:t>All unidentified sp</w:t>
      </w:r>
      <w:r w:rsidR="00CD345E">
        <w:rPr>
          <w:rFonts w:ascii="Cambria" w:hAnsi="Cambria"/>
          <w:sz w:val="24"/>
          <w:szCs w:val="24"/>
        </w:rPr>
        <w:t xml:space="preserve">illed seeds should be </w:t>
      </w:r>
      <w:r w:rsidRPr="00556AE1">
        <w:rPr>
          <w:rFonts w:ascii="Cambria" w:hAnsi="Cambria"/>
          <w:sz w:val="24"/>
          <w:szCs w:val="24"/>
        </w:rPr>
        <w:t xml:space="preserve">discarded </w:t>
      </w:r>
      <w:r w:rsidR="00CD345E">
        <w:rPr>
          <w:rFonts w:ascii="Cambria" w:hAnsi="Cambria"/>
          <w:sz w:val="24"/>
          <w:szCs w:val="24"/>
        </w:rPr>
        <w:t xml:space="preserve">and destroyed </w:t>
      </w:r>
      <w:r w:rsidRPr="00556AE1">
        <w:rPr>
          <w:rFonts w:ascii="Cambria" w:hAnsi="Cambria"/>
          <w:sz w:val="24"/>
          <w:szCs w:val="24"/>
        </w:rPr>
        <w:t>appropriately.</w:t>
      </w:r>
    </w:p>
    <w:p w:rsidR="007B511C" w:rsidRDefault="007B511C" w:rsidP="00556AE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Compliance training must be given to all staff associated with trial. They must sign a document agreeing Tomball rules guiding the operations of the CFT.</w:t>
      </w:r>
    </w:p>
    <w:p w:rsidR="001C4771" w:rsidRDefault="001C4771" w:rsidP="001C4771">
      <w:pPr>
        <w:jc w:val="both"/>
        <w:rPr>
          <w:rFonts w:ascii="Cambria" w:hAnsi="Cambria"/>
          <w:sz w:val="24"/>
          <w:szCs w:val="24"/>
        </w:rPr>
      </w:pPr>
    </w:p>
    <w:p w:rsidR="001C4771" w:rsidRPr="001C4771" w:rsidRDefault="001C4771" w:rsidP="001C4771">
      <w:pPr>
        <w:jc w:val="both"/>
        <w:rPr>
          <w:rFonts w:ascii="Cambria" w:hAnsi="Cambria"/>
          <w:sz w:val="24"/>
          <w:szCs w:val="24"/>
        </w:rPr>
      </w:pPr>
    </w:p>
    <w:p w:rsidR="007B511C" w:rsidRPr="007B511C" w:rsidRDefault="007B511C" w:rsidP="007B511C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7B511C">
        <w:rPr>
          <w:rFonts w:ascii="Cambria" w:hAnsi="Cambria"/>
          <w:b/>
          <w:sz w:val="24"/>
          <w:szCs w:val="24"/>
        </w:rPr>
        <w:lastRenderedPageBreak/>
        <w:t>Final Recommendation of the NBC</w:t>
      </w:r>
    </w:p>
    <w:p w:rsidR="002B2975" w:rsidRDefault="003D14CC" w:rsidP="00556AE1">
      <w:pPr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NBC having </w:t>
      </w:r>
      <w:r w:rsidR="001E316A">
        <w:rPr>
          <w:rFonts w:ascii="Cambria" w:hAnsi="Cambria"/>
          <w:sz w:val="24"/>
          <w:szCs w:val="24"/>
        </w:rPr>
        <w:t>reviewed the application, taking into cognizance the recommendations of the NBTS recommends the application for approval</w:t>
      </w:r>
      <w:r w:rsidR="007B511C">
        <w:rPr>
          <w:rFonts w:ascii="Cambria" w:hAnsi="Cambria"/>
          <w:sz w:val="24"/>
          <w:szCs w:val="24"/>
        </w:rPr>
        <w:t xml:space="preserve"> subject to the revisions hereby stated.</w:t>
      </w:r>
    </w:p>
    <w:p w:rsidR="007B511C" w:rsidRDefault="002B2975" w:rsidP="007B511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</w:t>
      </w:r>
    </w:p>
    <w:p w:rsidR="007B511C" w:rsidRDefault="007B511C" w:rsidP="007B511C">
      <w:pPr>
        <w:jc w:val="both"/>
        <w:rPr>
          <w:rFonts w:ascii="Cambria" w:hAnsi="Cambria"/>
          <w:sz w:val="24"/>
          <w:szCs w:val="24"/>
        </w:rPr>
      </w:pPr>
    </w:p>
    <w:p w:rsidR="00F50AFF" w:rsidRDefault="00F50AFF" w:rsidP="007B511C">
      <w:pPr>
        <w:jc w:val="both"/>
        <w:rPr>
          <w:rFonts w:ascii="Cambria" w:hAnsi="Cambria"/>
          <w:b/>
          <w:sz w:val="24"/>
          <w:szCs w:val="24"/>
        </w:rPr>
      </w:pPr>
    </w:p>
    <w:p w:rsidR="00556AE1" w:rsidRPr="007B511C" w:rsidRDefault="00556AE1" w:rsidP="007B511C">
      <w:pPr>
        <w:jc w:val="both"/>
        <w:rPr>
          <w:rFonts w:ascii="Cambria" w:hAnsi="Cambria"/>
          <w:sz w:val="24"/>
          <w:szCs w:val="24"/>
        </w:rPr>
      </w:pPr>
      <w:r w:rsidRPr="00556AE1">
        <w:rPr>
          <w:rFonts w:ascii="Cambria" w:hAnsi="Cambria"/>
          <w:b/>
          <w:sz w:val="24"/>
          <w:szCs w:val="24"/>
        </w:rPr>
        <w:t>Names and Signatures of NBC members</w:t>
      </w:r>
    </w:p>
    <w:tbl>
      <w:tblPr>
        <w:tblStyle w:val="TableGrid"/>
        <w:tblW w:w="9079" w:type="dxa"/>
        <w:tblInd w:w="360" w:type="dxa"/>
        <w:tblLook w:val="04A0" w:firstRow="1" w:lastRow="0" w:firstColumn="1" w:lastColumn="0" w:noHBand="0" w:noVBand="1"/>
      </w:tblPr>
      <w:tblGrid>
        <w:gridCol w:w="3321"/>
        <w:gridCol w:w="2896"/>
        <w:gridCol w:w="2862"/>
      </w:tblGrid>
      <w:tr w:rsidR="00556AE1" w:rsidRPr="00556AE1" w:rsidTr="00556AE1">
        <w:tc>
          <w:tcPr>
            <w:tcW w:w="3321" w:type="dxa"/>
          </w:tcPr>
          <w:p w:rsidR="00556AE1" w:rsidRPr="00556AE1" w:rsidRDefault="00556AE1" w:rsidP="00556AE1">
            <w:pPr>
              <w:ind w:right="-108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56AE1">
              <w:rPr>
                <w:rFonts w:ascii="Cambria" w:hAnsi="Cambria"/>
                <w:b/>
                <w:sz w:val="24"/>
                <w:szCs w:val="24"/>
              </w:rPr>
              <w:t>NAME</w:t>
            </w:r>
          </w:p>
        </w:tc>
        <w:tc>
          <w:tcPr>
            <w:tcW w:w="2896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56AE1">
              <w:rPr>
                <w:rFonts w:ascii="Cambria" w:hAnsi="Cambria"/>
                <w:b/>
                <w:sz w:val="24"/>
                <w:szCs w:val="24"/>
              </w:rPr>
              <w:t>SIGNATURE</w:t>
            </w:r>
          </w:p>
        </w:tc>
        <w:tc>
          <w:tcPr>
            <w:tcW w:w="2862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56AE1">
              <w:rPr>
                <w:rFonts w:ascii="Cambria" w:hAnsi="Cambria"/>
                <w:b/>
                <w:sz w:val="24"/>
                <w:szCs w:val="24"/>
              </w:rPr>
              <w:t>DATE</w:t>
            </w:r>
          </w:p>
        </w:tc>
      </w:tr>
      <w:tr w:rsidR="00556AE1" w:rsidRPr="00556AE1" w:rsidTr="00556AE1">
        <w:tc>
          <w:tcPr>
            <w:tcW w:w="3321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56AE1">
              <w:rPr>
                <w:rFonts w:ascii="Cambria" w:hAnsi="Cambria"/>
                <w:sz w:val="24"/>
                <w:szCs w:val="24"/>
              </w:rPr>
              <w:t xml:space="preserve">Prof. P.C. </w:t>
            </w:r>
            <w:proofErr w:type="spellStart"/>
            <w:r w:rsidRPr="00556AE1">
              <w:rPr>
                <w:rFonts w:ascii="Cambria" w:hAnsi="Cambria"/>
                <w:sz w:val="24"/>
                <w:szCs w:val="24"/>
              </w:rPr>
              <w:t>Onyenekwe</w:t>
            </w:r>
            <w:proofErr w:type="spellEnd"/>
            <w:r w:rsidRPr="00556AE1">
              <w:rPr>
                <w:rFonts w:ascii="Cambria" w:hAnsi="Cambria"/>
                <w:sz w:val="24"/>
                <w:szCs w:val="24"/>
              </w:rPr>
              <w:t xml:space="preserve"> (Chairman)</w:t>
            </w:r>
          </w:p>
        </w:tc>
        <w:tc>
          <w:tcPr>
            <w:tcW w:w="2896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2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56AE1" w:rsidRPr="00556AE1" w:rsidTr="00556AE1">
        <w:tc>
          <w:tcPr>
            <w:tcW w:w="3321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56AE1">
              <w:rPr>
                <w:rFonts w:ascii="Cambria" w:hAnsi="Cambria"/>
                <w:sz w:val="24"/>
                <w:szCs w:val="24"/>
              </w:rPr>
              <w:t>Dr.</w:t>
            </w:r>
            <w:proofErr w:type="spellEnd"/>
            <w:r w:rsidRPr="00556AE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556AE1">
              <w:rPr>
                <w:rFonts w:ascii="Cambria" w:hAnsi="Cambria"/>
                <w:sz w:val="24"/>
                <w:szCs w:val="24"/>
              </w:rPr>
              <w:t>Chinwe</w:t>
            </w:r>
            <w:proofErr w:type="spellEnd"/>
            <w:r w:rsidRPr="00556AE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556AE1">
              <w:rPr>
                <w:rFonts w:ascii="Cambria" w:hAnsi="Cambria"/>
                <w:sz w:val="24"/>
                <w:szCs w:val="24"/>
              </w:rPr>
              <w:t>Ezejiofor</w:t>
            </w:r>
            <w:proofErr w:type="spellEnd"/>
          </w:p>
        </w:tc>
        <w:tc>
          <w:tcPr>
            <w:tcW w:w="2896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2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56AE1" w:rsidRPr="00556AE1" w:rsidTr="00556AE1">
        <w:tc>
          <w:tcPr>
            <w:tcW w:w="3321" w:type="dxa"/>
          </w:tcPr>
          <w:p w:rsidR="00556AE1" w:rsidRPr="00556AE1" w:rsidRDefault="00556AE1" w:rsidP="00556AE1">
            <w:pPr>
              <w:rPr>
                <w:rFonts w:ascii="Cambria" w:hAnsi="Cambria"/>
                <w:sz w:val="24"/>
                <w:szCs w:val="24"/>
              </w:rPr>
            </w:pPr>
          </w:p>
          <w:p w:rsidR="00556AE1" w:rsidRPr="00556AE1" w:rsidRDefault="00556AE1" w:rsidP="00556AE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56AE1">
              <w:rPr>
                <w:rFonts w:ascii="Cambria" w:hAnsi="Cambria"/>
                <w:sz w:val="24"/>
                <w:szCs w:val="24"/>
              </w:rPr>
              <w:t>Mrs.</w:t>
            </w:r>
            <w:proofErr w:type="spellEnd"/>
            <w:r w:rsidRPr="00556AE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556AE1">
              <w:rPr>
                <w:rFonts w:ascii="Cambria" w:hAnsi="Cambria"/>
                <w:sz w:val="24"/>
                <w:szCs w:val="24"/>
              </w:rPr>
              <w:t>Agbaegbu</w:t>
            </w:r>
            <w:proofErr w:type="spellEnd"/>
            <w:r w:rsidRPr="00556AE1">
              <w:rPr>
                <w:rFonts w:ascii="Cambria" w:hAnsi="Cambria"/>
                <w:sz w:val="24"/>
                <w:szCs w:val="24"/>
              </w:rPr>
              <w:t xml:space="preserve"> E.Q.I</w:t>
            </w:r>
          </w:p>
        </w:tc>
        <w:tc>
          <w:tcPr>
            <w:tcW w:w="2896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2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56AE1" w:rsidRPr="00556AE1" w:rsidTr="00556AE1">
        <w:tc>
          <w:tcPr>
            <w:tcW w:w="3321" w:type="dxa"/>
          </w:tcPr>
          <w:p w:rsidR="00556AE1" w:rsidRPr="00556AE1" w:rsidRDefault="00556AE1" w:rsidP="00556AE1">
            <w:pPr>
              <w:rPr>
                <w:rFonts w:ascii="Cambria" w:hAnsi="Cambria"/>
                <w:sz w:val="24"/>
                <w:szCs w:val="24"/>
              </w:rPr>
            </w:pPr>
          </w:p>
          <w:p w:rsidR="00556AE1" w:rsidRPr="00556AE1" w:rsidRDefault="00556AE1" w:rsidP="00556AE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56AE1">
              <w:rPr>
                <w:rFonts w:ascii="Cambria" w:hAnsi="Cambria"/>
                <w:sz w:val="24"/>
                <w:szCs w:val="24"/>
              </w:rPr>
              <w:t>Awerikihi</w:t>
            </w:r>
            <w:proofErr w:type="spellEnd"/>
            <w:r w:rsidRPr="00556AE1">
              <w:rPr>
                <w:rFonts w:ascii="Cambria" w:hAnsi="Cambria"/>
                <w:sz w:val="24"/>
                <w:szCs w:val="24"/>
              </w:rPr>
              <w:t xml:space="preserve"> M. Blessing</w:t>
            </w:r>
          </w:p>
        </w:tc>
        <w:tc>
          <w:tcPr>
            <w:tcW w:w="2896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2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56AE1" w:rsidRPr="00556AE1" w:rsidTr="00556AE1">
        <w:tc>
          <w:tcPr>
            <w:tcW w:w="3321" w:type="dxa"/>
          </w:tcPr>
          <w:p w:rsidR="00556AE1" w:rsidRPr="00556AE1" w:rsidRDefault="00556AE1" w:rsidP="00556AE1">
            <w:pPr>
              <w:rPr>
                <w:rFonts w:ascii="Cambria" w:hAnsi="Cambria"/>
                <w:sz w:val="24"/>
                <w:szCs w:val="24"/>
              </w:rPr>
            </w:pPr>
          </w:p>
          <w:p w:rsidR="00556AE1" w:rsidRPr="00556AE1" w:rsidRDefault="00556AE1" w:rsidP="00556AE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56AE1">
              <w:rPr>
                <w:rFonts w:ascii="Cambria" w:hAnsi="Cambria"/>
                <w:sz w:val="24"/>
                <w:szCs w:val="24"/>
              </w:rPr>
              <w:t>Kadiri</w:t>
            </w:r>
            <w:proofErr w:type="spellEnd"/>
            <w:r w:rsidRPr="00556AE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556AE1">
              <w:rPr>
                <w:rFonts w:ascii="Cambria" w:hAnsi="Cambria"/>
                <w:sz w:val="24"/>
                <w:szCs w:val="24"/>
              </w:rPr>
              <w:t>Haleemat</w:t>
            </w:r>
            <w:proofErr w:type="spellEnd"/>
          </w:p>
        </w:tc>
        <w:tc>
          <w:tcPr>
            <w:tcW w:w="2896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2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56AE1" w:rsidRPr="00556AE1" w:rsidTr="00556AE1">
        <w:tc>
          <w:tcPr>
            <w:tcW w:w="3321" w:type="dxa"/>
          </w:tcPr>
          <w:p w:rsidR="00556AE1" w:rsidRPr="00556AE1" w:rsidRDefault="00556AE1" w:rsidP="00556AE1">
            <w:pPr>
              <w:rPr>
                <w:rFonts w:ascii="Cambria" w:hAnsi="Cambria"/>
                <w:sz w:val="24"/>
                <w:szCs w:val="24"/>
              </w:rPr>
            </w:pPr>
          </w:p>
          <w:p w:rsidR="00556AE1" w:rsidRPr="00556AE1" w:rsidRDefault="00556AE1" w:rsidP="00556AE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56AE1">
              <w:rPr>
                <w:rFonts w:ascii="Cambria" w:hAnsi="Cambria"/>
                <w:sz w:val="24"/>
                <w:szCs w:val="24"/>
              </w:rPr>
              <w:t>Okpala</w:t>
            </w:r>
            <w:proofErr w:type="spellEnd"/>
            <w:r w:rsidRPr="00556AE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556AE1">
              <w:rPr>
                <w:rFonts w:ascii="Cambria" w:hAnsi="Cambria"/>
                <w:sz w:val="24"/>
                <w:szCs w:val="24"/>
              </w:rPr>
              <w:t>Emeka</w:t>
            </w:r>
            <w:proofErr w:type="spellEnd"/>
            <w:r w:rsidRPr="00556AE1">
              <w:rPr>
                <w:rFonts w:ascii="Cambria" w:hAnsi="Cambria"/>
                <w:sz w:val="24"/>
                <w:szCs w:val="24"/>
              </w:rPr>
              <w:t xml:space="preserve"> F.</w:t>
            </w:r>
          </w:p>
        </w:tc>
        <w:tc>
          <w:tcPr>
            <w:tcW w:w="2896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2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56AE1" w:rsidRPr="00556AE1" w:rsidTr="00556AE1">
        <w:tc>
          <w:tcPr>
            <w:tcW w:w="3321" w:type="dxa"/>
          </w:tcPr>
          <w:p w:rsidR="00556AE1" w:rsidRPr="00556AE1" w:rsidRDefault="00556AE1" w:rsidP="00556AE1">
            <w:pPr>
              <w:rPr>
                <w:rFonts w:ascii="Cambria" w:hAnsi="Cambria"/>
                <w:sz w:val="24"/>
                <w:szCs w:val="24"/>
              </w:rPr>
            </w:pPr>
          </w:p>
          <w:p w:rsidR="00556AE1" w:rsidRPr="00556AE1" w:rsidRDefault="00556AE1" w:rsidP="00556AE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56AE1">
              <w:rPr>
                <w:rFonts w:ascii="Cambria" w:hAnsi="Cambria"/>
                <w:sz w:val="24"/>
                <w:szCs w:val="24"/>
              </w:rPr>
              <w:t>Azosiri</w:t>
            </w:r>
            <w:proofErr w:type="spellEnd"/>
            <w:r w:rsidRPr="00556AE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556AE1">
              <w:rPr>
                <w:rFonts w:ascii="Cambria" w:hAnsi="Cambria"/>
                <w:sz w:val="24"/>
                <w:szCs w:val="24"/>
              </w:rPr>
              <w:t>Chioma</w:t>
            </w:r>
            <w:proofErr w:type="spellEnd"/>
          </w:p>
        </w:tc>
        <w:tc>
          <w:tcPr>
            <w:tcW w:w="2896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2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56AE1" w:rsidRPr="00556AE1" w:rsidTr="00556AE1">
        <w:tc>
          <w:tcPr>
            <w:tcW w:w="3321" w:type="dxa"/>
          </w:tcPr>
          <w:p w:rsidR="00556AE1" w:rsidRPr="00556AE1" w:rsidRDefault="00556AE1" w:rsidP="00556AE1">
            <w:pPr>
              <w:rPr>
                <w:rFonts w:ascii="Cambria" w:hAnsi="Cambria"/>
                <w:sz w:val="24"/>
                <w:szCs w:val="24"/>
              </w:rPr>
            </w:pPr>
          </w:p>
          <w:p w:rsidR="00556AE1" w:rsidRPr="00556AE1" w:rsidRDefault="00556AE1" w:rsidP="00556AE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56AE1">
              <w:rPr>
                <w:rFonts w:ascii="Cambria" w:hAnsi="Cambria"/>
                <w:sz w:val="24"/>
                <w:szCs w:val="24"/>
              </w:rPr>
              <w:t>Habiba</w:t>
            </w:r>
            <w:proofErr w:type="spellEnd"/>
            <w:r w:rsidRPr="00556AE1">
              <w:rPr>
                <w:rFonts w:ascii="Cambria" w:hAnsi="Cambria"/>
                <w:sz w:val="24"/>
                <w:szCs w:val="24"/>
              </w:rPr>
              <w:t xml:space="preserve"> U. Chime</w:t>
            </w:r>
          </w:p>
        </w:tc>
        <w:tc>
          <w:tcPr>
            <w:tcW w:w="2896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2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56AE1" w:rsidRPr="00556AE1" w:rsidTr="00556AE1">
        <w:tc>
          <w:tcPr>
            <w:tcW w:w="3321" w:type="dxa"/>
          </w:tcPr>
          <w:p w:rsidR="00556AE1" w:rsidRPr="00556AE1" w:rsidRDefault="00556AE1" w:rsidP="00556AE1">
            <w:pPr>
              <w:rPr>
                <w:rFonts w:ascii="Cambria" w:hAnsi="Cambria"/>
                <w:sz w:val="24"/>
                <w:szCs w:val="24"/>
              </w:rPr>
            </w:pPr>
          </w:p>
          <w:p w:rsidR="00556AE1" w:rsidRPr="00556AE1" w:rsidRDefault="00556AE1" w:rsidP="00556AE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56AE1">
              <w:rPr>
                <w:rFonts w:ascii="Cambria" w:hAnsi="Cambria"/>
                <w:sz w:val="24"/>
                <w:szCs w:val="24"/>
              </w:rPr>
              <w:t>Oyelade</w:t>
            </w:r>
            <w:proofErr w:type="spellEnd"/>
            <w:r w:rsidRPr="00556AE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556AE1">
              <w:rPr>
                <w:rFonts w:ascii="Cambria" w:hAnsi="Cambria"/>
                <w:sz w:val="24"/>
                <w:szCs w:val="24"/>
              </w:rPr>
              <w:t>Adeola</w:t>
            </w:r>
            <w:proofErr w:type="spellEnd"/>
          </w:p>
        </w:tc>
        <w:tc>
          <w:tcPr>
            <w:tcW w:w="2896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2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56AE1" w:rsidRPr="00556AE1" w:rsidTr="00556AE1">
        <w:tc>
          <w:tcPr>
            <w:tcW w:w="3321" w:type="dxa"/>
          </w:tcPr>
          <w:p w:rsidR="00556AE1" w:rsidRPr="00556AE1" w:rsidRDefault="00556AE1" w:rsidP="00556AE1">
            <w:pPr>
              <w:rPr>
                <w:rFonts w:ascii="Cambria" w:hAnsi="Cambria"/>
                <w:sz w:val="24"/>
                <w:szCs w:val="24"/>
              </w:rPr>
            </w:pPr>
          </w:p>
          <w:p w:rsidR="00556AE1" w:rsidRPr="00556AE1" w:rsidRDefault="00556AE1" w:rsidP="00556AE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56AE1">
              <w:rPr>
                <w:rFonts w:ascii="Cambria" w:hAnsi="Cambria"/>
                <w:sz w:val="24"/>
                <w:szCs w:val="24"/>
              </w:rPr>
              <w:t>Zidafamor</w:t>
            </w:r>
            <w:proofErr w:type="spellEnd"/>
            <w:r w:rsidRPr="00556AE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556AE1">
              <w:rPr>
                <w:rFonts w:ascii="Cambria" w:hAnsi="Cambria"/>
                <w:sz w:val="24"/>
                <w:szCs w:val="24"/>
              </w:rPr>
              <w:t>Ebiarede</w:t>
            </w:r>
            <w:proofErr w:type="spellEnd"/>
            <w:r w:rsidRPr="00556AE1">
              <w:rPr>
                <w:rFonts w:ascii="Cambria" w:hAnsi="Cambria"/>
                <w:sz w:val="24"/>
                <w:szCs w:val="24"/>
              </w:rPr>
              <w:t xml:space="preserve"> J.</w:t>
            </w:r>
          </w:p>
        </w:tc>
        <w:tc>
          <w:tcPr>
            <w:tcW w:w="2896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2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56AE1" w:rsidRPr="00556AE1" w:rsidTr="00556AE1">
        <w:tc>
          <w:tcPr>
            <w:tcW w:w="3321" w:type="dxa"/>
          </w:tcPr>
          <w:p w:rsidR="00556AE1" w:rsidRPr="00556AE1" w:rsidRDefault="00556AE1" w:rsidP="00556AE1">
            <w:pPr>
              <w:rPr>
                <w:rFonts w:ascii="Cambria" w:hAnsi="Cambria"/>
                <w:sz w:val="24"/>
                <w:szCs w:val="24"/>
              </w:rPr>
            </w:pPr>
          </w:p>
          <w:p w:rsidR="00556AE1" w:rsidRPr="00556AE1" w:rsidRDefault="00556AE1" w:rsidP="00556AE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56AE1">
              <w:rPr>
                <w:rFonts w:ascii="Cambria" w:hAnsi="Cambria"/>
                <w:sz w:val="24"/>
                <w:szCs w:val="24"/>
              </w:rPr>
              <w:t>Olife</w:t>
            </w:r>
            <w:proofErr w:type="spellEnd"/>
            <w:r w:rsidRPr="00556AE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556AE1">
              <w:rPr>
                <w:rFonts w:ascii="Cambria" w:hAnsi="Cambria"/>
                <w:sz w:val="24"/>
                <w:szCs w:val="24"/>
              </w:rPr>
              <w:t>Ifeyinwa</w:t>
            </w:r>
            <w:proofErr w:type="spellEnd"/>
            <w:r w:rsidRPr="00556AE1">
              <w:rPr>
                <w:rFonts w:ascii="Cambria" w:hAnsi="Cambria"/>
                <w:sz w:val="24"/>
                <w:szCs w:val="24"/>
              </w:rPr>
              <w:t xml:space="preserve"> C.</w:t>
            </w:r>
          </w:p>
        </w:tc>
        <w:tc>
          <w:tcPr>
            <w:tcW w:w="2896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2" w:type="dxa"/>
          </w:tcPr>
          <w:p w:rsidR="00556AE1" w:rsidRPr="00556AE1" w:rsidRDefault="00556AE1" w:rsidP="00556A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56AE1" w:rsidRPr="00556AE1" w:rsidRDefault="00556AE1" w:rsidP="00556AE1">
      <w:pPr>
        <w:ind w:left="360"/>
        <w:jc w:val="both"/>
        <w:rPr>
          <w:rFonts w:ascii="Cambria" w:hAnsi="Cambria"/>
          <w:sz w:val="24"/>
          <w:szCs w:val="24"/>
        </w:rPr>
      </w:pPr>
    </w:p>
    <w:p w:rsidR="00556AE1" w:rsidRPr="00556AE1" w:rsidRDefault="00556AE1" w:rsidP="00556AE1">
      <w:pPr>
        <w:ind w:left="360"/>
        <w:rPr>
          <w:rFonts w:ascii="Cambria" w:hAnsi="Cambria"/>
          <w:sz w:val="24"/>
          <w:szCs w:val="24"/>
        </w:rPr>
      </w:pPr>
    </w:p>
    <w:sectPr w:rsidR="00556AE1" w:rsidRPr="00556AE1" w:rsidSect="002B2975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9F" w:rsidRDefault="0008279F" w:rsidP="000C5347">
      <w:pPr>
        <w:spacing w:after="0" w:line="240" w:lineRule="auto"/>
      </w:pPr>
      <w:r>
        <w:separator/>
      </w:r>
    </w:p>
  </w:endnote>
  <w:endnote w:type="continuationSeparator" w:id="0">
    <w:p w:rsidR="0008279F" w:rsidRDefault="0008279F" w:rsidP="000C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9F" w:rsidRDefault="0008279F" w:rsidP="000C5347">
      <w:pPr>
        <w:spacing w:after="0" w:line="240" w:lineRule="auto"/>
      </w:pPr>
      <w:r>
        <w:separator/>
      </w:r>
    </w:p>
  </w:footnote>
  <w:footnote w:type="continuationSeparator" w:id="0">
    <w:p w:rsidR="0008279F" w:rsidRDefault="0008279F" w:rsidP="000C5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6569"/>
    <w:multiLevelType w:val="hybridMultilevel"/>
    <w:tmpl w:val="3386E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815C7"/>
    <w:multiLevelType w:val="hybridMultilevel"/>
    <w:tmpl w:val="FDAC6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44"/>
    <w:rsid w:val="00004139"/>
    <w:rsid w:val="00033EF5"/>
    <w:rsid w:val="000367EF"/>
    <w:rsid w:val="000605D9"/>
    <w:rsid w:val="00064E54"/>
    <w:rsid w:val="00075D23"/>
    <w:rsid w:val="0008279F"/>
    <w:rsid w:val="000B3336"/>
    <w:rsid w:val="000C5347"/>
    <w:rsid w:val="000E21FE"/>
    <w:rsid w:val="0012705D"/>
    <w:rsid w:val="00132091"/>
    <w:rsid w:val="00156FBA"/>
    <w:rsid w:val="001C4771"/>
    <w:rsid w:val="001E316A"/>
    <w:rsid w:val="002160C9"/>
    <w:rsid w:val="00233873"/>
    <w:rsid w:val="002477CA"/>
    <w:rsid w:val="0025087C"/>
    <w:rsid w:val="002B2975"/>
    <w:rsid w:val="002B3C64"/>
    <w:rsid w:val="002C07D5"/>
    <w:rsid w:val="002D1950"/>
    <w:rsid w:val="00306337"/>
    <w:rsid w:val="0032437C"/>
    <w:rsid w:val="00326303"/>
    <w:rsid w:val="00363D9E"/>
    <w:rsid w:val="00382675"/>
    <w:rsid w:val="003949C9"/>
    <w:rsid w:val="003A189E"/>
    <w:rsid w:val="003D14CC"/>
    <w:rsid w:val="00403276"/>
    <w:rsid w:val="0041693E"/>
    <w:rsid w:val="00493243"/>
    <w:rsid w:val="004A02DA"/>
    <w:rsid w:val="004E7524"/>
    <w:rsid w:val="004F03C3"/>
    <w:rsid w:val="004F2EC0"/>
    <w:rsid w:val="00516F2A"/>
    <w:rsid w:val="00526E89"/>
    <w:rsid w:val="00556AE1"/>
    <w:rsid w:val="00581EB3"/>
    <w:rsid w:val="00584138"/>
    <w:rsid w:val="005A7740"/>
    <w:rsid w:val="005F4972"/>
    <w:rsid w:val="006817E6"/>
    <w:rsid w:val="00690F2F"/>
    <w:rsid w:val="00730B8E"/>
    <w:rsid w:val="00750744"/>
    <w:rsid w:val="0075399E"/>
    <w:rsid w:val="00775517"/>
    <w:rsid w:val="007A2087"/>
    <w:rsid w:val="007B511C"/>
    <w:rsid w:val="00821C23"/>
    <w:rsid w:val="00865E9D"/>
    <w:rsid w:val="008927F8"/>
    <w:rsid w:val="008C3659"/>
    <w:rsid w:val="00905949"/>
    <w:rsid w:val="00926B50"/>
    <w:rsid w:val="009514E5"/>
    <w:rsid w:val="009557FA"/>
    <w:rsid w:val="009C2486"/>
    <w:rsid w:val="00A3550E"/>
    <w:rsid w:val="00A45572"/>
    <w:rsid w:val="00A706B0"/>
    <w:rsid w:val="00A8022C"/>
    <w:rsid w:val="00AC64CB"/>
    <w:rsid w:val="00B82485"/>
    <w:rsid w:val="00BB315E"/>
    <w:rsid w:val="00C22B9A"/>
    <w:rsid w:val="00CD345E"/>
    <w:rsid w:val="00CE3797"/>
    <w:rsid w:val="00CF58DB"/>
    <w:rsid w:val="00D15F8E"/>
    <w:rsid w:val="00D24A03"/>
    <w:rsid w:val="00D65F6E"/>
    <w:rsid w:val="00D921FF"/>
    <w:rsid w:val="00DA0792"/>
    <w:rsid w:val="00DB5E5E"/>
    <w:rsid w:val="00DD5AED"/>
    <w:rsid w:val="00E11869"/>
    <w:rsid w:val="00E20300"/>
    <w:rsid w:val="00E361B6"/>
    <w:rsid w:val="00E638A5"/>
    <w:rsid w:val="00E65E4A"/>
    <w:rsid w:val="00EB415C"/>
    <w:rsid w:val="00EC3DED"/>
    <w:rsid w:val="00EE3944"/>
    <w:rsid w:val="00F05DB9"/>
    <w:rsid w:val="00F50AFF"/>
    <w:rsid w:val="00F51D77"/>
    <w:rsid w:val="00F524F1"/>
    <w:rsid w:val="00F772B1"/>
    <w:rsid w:val="00FA4367"/>
    <w:rsid w:val="00FC777F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47"/>
  </w:style>
  <w:style w:type="paragraph" w:styleId="Footer">
    <w:name w:val="footer"/>
    <w:basedOn w:val="Normal"/>
    <w:link w:val="FooterChar"/>
    <w:uiPriority w:val="99"/>
    <w:unhideWhenUsed/>
    <w:rsid w:val="000C5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47"/>
  </w:style>
  <w:style w:type="paragraph" w:styleId="Footer">
    <w:name w:val="footer"/>
    <w:basedOn w:val="Normal"/>
    <w:link w:val="FooterChar"/>
    <w:uiPriority w:val="99"/>
    <w:unhideWhenUsed/>
    <w:rsid w:val="000C5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Amedu</dc:creator>
  <cp:lastModifiedBy>Blessing</cp:lastModifiedBy>
  <cp:revision>2</cp:revision>
  <cp:lastPrinted>2018-04-19T09:57:00Z</cp:lastPrinted>
  <dcterms:created xsi:type="dcterms:W3CDTF">2018-05-15T13:02:00Z</dcterms:created>
  <dcterms:modified xsi:type="dcterms:W3CDTF">2018-05-15T13:02:00Z</dcterms:modified>
</cp:coreProperties>
</file>