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B9" w:rsidRPr="00BF47B9" w:rsidRDefault="00BF47B9" w:rsidP="00BF47B9">
      <w:pPr>
        <w:jc w:val="center"/>
        <w:rPr>
          <w:b/>
          <w:bCs/>
          <w:sz w:val="28"/>
          <w:szCs w:val="28"/>
        </w:rPr>
      </w:pPr>
      <w:r w:rsidRPr="00BF47B9">
        <w:rPr>
          <w:b/>
          <w:bCs/>
          <w:sz w:val="28"/>
          <w:szCs w:val="28"/>
        </w:rPr>
        <w:t xml:space="preserve">Draft outline for the content of </w:t>
      </w:r>
      <w:r w:rsidR="002643F7">
        <w:rPr>
          <w:b/>
          <w:bCs/>
          <w:sz w:val="28"/>
          <w:szCs w:val="28"/>
        </w:rPr>
        <w:t>training material</w:t>
      </w:r>
      <w:r w:rsidRPr="00BF47B9">
        <w:rPr>
          <w:b/>
          <w:bCs/>
          <w:sz w:val="28"/>
          <w:szCs w:val="28"/>
        </w:rPr>
        <w:t xml:space="preserve"> on the detection and identification of </w:t>
      </w:r>
      <w:r w:rsidR="002643F7">
        <w:rPr>
          <w:b/>
          <w:bCs/>
          <w:sz w:val="28"/>
          <w:szCs w:val="28"/>
        </w:rPr>
        <w:t>living modified organisms</w:t>
      </w:r>
    </w:p>
    <w:p w:rsidR="00B528B4" w:rsidRPr="00372218" w:rsidRDefault="00B528B4" w:rsidP="00FB025F">
      <w:pPr>
        <w:rPr>
          <w:b/>
          <w:bCs/>
        </w:rPr>
      </w:pPr>
      <w:r w:rsidRPr="00B528B4">
        <w:rPr>
          <w:b/>
          <w:bCs/>
        </w:rPr>
        <w:t xml:space="preserve">1. </w:t>
      </w:r>
      <w:r w:rsidR="00D83738">
        <w:rPr>
          <w:b/>
          <w:bCs/>
        </w:rPr>
        <w:t xml:space="preserve">Overview of the </w:t>
      </w:r>
      <w:r w:rsidR="002643F7">
        <w:rPr>
          <w:b/>
          <w:bCs/>
        </w:rPr>
        <w:t>Cartagena Protocol on Biosafety</w:t>
      </w:r>
    </w:p>
    <w:p w:rsidR="00911426" w:rsidRPr="006C317B" w:rsidRDefault="00911426" w:rsidP="00911426">
      <w:pPr>
        <w:pStyle w:val="ListParagraph"/>
        <w:numPr>
          <w:ilvl w:val="0"/>
          <w:numId w:val="3"/>
        </w:numPr>
      </w:pPr>
      <w:r w:rsidRPr="006C317B">
        <w:t>What is Biosafety?</w:t>
      </w:r>
    </w:p>
    <w:p w:rsidR="002643F7" w:rsidRPr="006C317B" w:rsidRDefault="00911426" w:rsidP="002643F7">
      <w:pPr>
        <w:pStyle w:val="ListParagraph"/>
        <w:numPr>
          <w:ilvl w:val="0"/>
          <w:numId w:val="3"/>
        </w:numPr>
      </w:pPr>
      <w:r w:rsidRPr="006C317B">
        <w:t>What are living modified organisms</w:t>
      </w:r>
      <w:r w:rsidR="002643F7" w:rsidRPr="006C317B">
        <w:t xml:space="preserve"> (LMOs)</w:t>
      </w:r>
      <w:r w:rsidRPr="006C317B">
        <w:t>?</w:t>
      </w:r>
      <w:r w:rsidR="002643F7" w:rsidRPr="006C317B">
        <w:t xml:space="preserve"> </w:t>
      </w:r>
    </w:p>
    <w:p w:rsidR="00911426" w:rsidRPr="006C317B" w:rsidRDefault="00FB025F" w:rsidP="00911426">
      <w:pPr>
        <w:pStyle w:val="ListParagraph"/>
        <w:numPr>
          <w:ilvl w:val="0"/>
          <w:numId w:val="3"/>
        </w:numPr>
      </w:pPr>
      <w:r w:rsidRPr="006C317B">
        <w:t xml:space="preserve">History, </w:t>
      </w:r>
      <w:r w:rsidR="00911426" w:rsidRPr="006C317B">
        <w:t>Objective and scope</w:t>
      </w:r>
      <w:r w:rsidR="00D83738" w:rsidRPr="006C317B">
        <w:t xml:space="preserve"> of the Protocol</w:t>
      </w:r>
    </w:p>
    <w:p w:rsidR="002A02D2" w:rsidRPr="006C317B" w:rsidRDefault="00911426" w:rsidP="006C317B">
      <w:pPr>
        <w:pStyle w:val="ListParagraph"/>
        <w:numPr>
          <w:ilvl w:val="1"/>
          <w:numId w:val="3"/>
        </w:numPr>
      </w:pPr>
      <w:r w:rsidRPr="006C317B">
        <w:t>LMOs for intentional introduction into the environment - Advance Informed Agreement (AIA)</w:t>
      </w:r>
    </w:p>
    <w:p w:rsidR="002A02D2" w:rsidRDefault="00911426" w:rsidP="006C317B">
      <w:pPr>
        <w:pStyle w:val="ListParagraph"/>
        <w:numPr>
          <w:ilvl w:val="1"/>
          <w:numId w:val="3"/>
        </w:numPr>
      </w:pPr>
      <w:r w:rsidRPr="006C317B">
        <w:t>LMOs for direct use as</w:t>
      </w:r>
      <w:r w:rsidRPr="00911426">
        <w:t xml:space="preserve"> food, feed, or for processing</w:t>
      </w:r>
    </w:p>
    <w:p w:rsidR="00911426" w:rsidRPr="00911426" w:rsidRDefault="00911426" w:rsidP="00911426">
      <w:pPr>
        <w:pStyle w:val="ListParagraph"/>
        <w:numPr>
          <w:ilvl w:val="0"/>
          <w:numId w:val="3"/>
        </w:numPr>
      </w:pPr>
      <w:r w:rsidRPr="00911426">
        <w:t>Competent National Authorities</w:t>
      </w:r>
    </w:p>
    <w:p w:rsidR="00101241" w:rsidRPr="00911426" w:rsidRDefault="00101241" w:rsidP="00101241">
      <w:pPr>
        <w:pStyle w:val="ListParagraph"/>
        <w:numPr>
          <w:ilvl w:val="0"/>
          <w:numId w:val="3"/>
        </w:numPr>
      </w:pPr>
      <w:r w:rsidRPr="00911426">
        <w:t>Biosafety-clearing House</w:t>
      </w:r>
      <w:r>
        <w:t xml:space="preserve"> </w:t>
      </w:r>
    </w:p>
    <w:p w:rsidR="00101241" w:rsidRDefault="00101241" w:rsidP="00101241">
      <w:pPr>
        <w:pStyle w:val="ListParagraph"/>
        <w:numPr>
          <w:ilvl w:val="0"/>
          <w:numId w:val="3"/>
        </w:numPr>
      </w:pPr>
      <w:r>
        <w:t>Detection and identification of LMOs</w:t>
      </w:r>
    </w:p>
    <w:p w:rsidR="002A02D2" w:rsidRDefault="00101241" w:rsidP="006C317B">
      <w:pPr>
        <w:pStyle w:val="ListParagraph"/>
        <w:numPr>
          <w:ilvl w:val="1"/>
          <w:numId w:val="3"/>
        </w:numPr>
      </w:pPr>
      <w:r>
        <w:t>Links to detection methods</w:t>
      </w:r>
      <w:r w:rsidRPr="004516ED">
        <w:t xml:space="preserve"> </w:t>
      </w:r>
    </w:p>
    <w:p w:rsidR="00D83738" w:rsidRDefault="00292F83" w:rsidP="0070246F">
      <w:pPr>
        <w:rPr>
          <w:b/>
          <w:bCs/>
        </w:rPr>
      </w:pPr>
      <w:r w:rsidRPr="00372218">
        <w:rPr>
          <w:b/>
          <w:bCs/>
        </w:rPr>
        <w:t>2</w:t>
      </w:r>
      <w:r w:rsidR="0070246F" w:rsidRPr="00372218">
        <w:rPr>
          <w:b/>
          <w:bCs/>
        </w:rPr>
        <w:t xml:space="preserve">. </w:t>
      </w:r>
      <w:r w:rsidR="002643F7">
        <w:rPr>
          <w:b/>
          <w:bCs/>
        </w:rPr>
        <w:t xml:space="preserve"> Detection and Identification of LMOs</w:t>
      </w:r>
    </w:p>
    <w:p w:rsidR="002643F7" w:rsidRPr="006C317B" w:rsidRDefault="002643F7" w:rsidP="00101241">
      <w:pPr>
        <w:pStyle w:val="ListParagraph"/>
        <w:numPr>
          <w:ilvl w:val="0"/>
          <w:numId w:val="3"/>
        </w:numPr>
      </w:pPr>
      <w:r w:rsidRPr="006C317B">
        <w:rPr>
          <w:bCs/>
        </w:rPr>
        <w:t>Why the need to detect LMOs?</w:t>
      </w:r>
    </w:p>
    <w:p w:rsidR="00D83738" w:rsidRDefault="00101241" w:rsidP="00101241">
      <w:pPr>
        <w:pStyle w:val="ListParagraph"/>
        <w:numPr>
          <w:ilvl w:val="0"/>
          <w:numId w:val="3"/>
        </w:numPr>
      </w:pPr>
      <w:r>
        <w:t>N</w:t>
      </w:r>
      <w:r w:rsidRPr="00D83738">
        <w:t xml:space="preserve">ational </w:t>
      </w:r>
      <w:r>
        <w:t xml:space="preserve">and international </w:t>
      </w:r>
      <w:r w:rsidRPr="00D83738">
        <w:t>regulatory context</w:t>
      </w:r>
      <w:r>
        <w:t>s</w:t>
      </w:r>
    </w:p>
    <w:p w:rsidR="002643F7" w:rsidRDefault="002643F7" w:rsidP="002643F7">
      <w:pPr>
        <w:pStyle w:val="ListParagraph"/>
        <w:numPr>
          <w:ilvl w:val="0"/>
          <w:numId w:val="3"/>
        </w:numPr>
      </w:pPr>
      <w:r>
        <w:t>Relevance of detection and identification of LMOs in the implementation of the Cartagena Protocol</w:t>
      </w:r>
    </w:p>
    <w:p w:rsidR="00D83738" w:rsidRDefault="00D83738" w:rsidP="00D83738">
      <w:pPr>
        <w:pStyle w:val="ListParagraph"/>
        <w:numPr>
          <w:ilvl w:val="0"/>
          <w:numId w:val="3"/>
        </w:numPr>
      </w:pPr>
      <w:r>
        <w:t>Other international agreements (SPS agreement, etc)</w:t>
      </w:r>
    </w:p>
    <w:p w:rsidR="00101241" w:rsidRPr="00D83738" w:rsidRDefault="002643F7" w:rsidP="00101241">
      <w:pPr>
        <w:pStyle w:val="ListParagraph"/>
        <w:numPr>
          <w:ilvl w:val="0"/>
          <w:numId w:val="3"/>
        </w:numPr>
      </w:pPr>
      <w:r>
        <w:t>Implications to the international trade</w:t>
      </w:r>
    </w:p>
    <w:p w:rsidR="00D83738" w:rsidRDefault="00D83738" w:rsidP="0070246F">
      <w:pPr>
        <w:rPr>
          <w:b/>
          <w:bCs/>
        </w:rPr>
      </w:pPr>
      <w:r>
        <w:rPr>
          <w:b/>
          <w:bCs/>
        </w:rPr>
        <w:t xml:space="preserve">3. Brief introduction to </w:t>
      </w:r>
      <w:r w:rsidR="006718A8">
        <w:rPr>
          <w:b/>
          <w:bCs/>
        </w:rPr>
        <w:t xml:space="preserve">genetic </w:t>
      </w:r>
      <w:r w:rsidR="005C7F30">
        <w:rPr>
          <w:b/>
          <w:bCs/>
        </w:rPr>
        <w:t>modification</w:t>
      </w:r>
      <w:r w:rsidR="006718A8">
        <w:rPr>
          <w:b/>
          <w:bCs/>
        </w:rPr>
        <w:t xml:space="preserve"> of living organisms</w:t>
      </w:r>
    </w:p>
    <w:p w:rsidR="00EB5EB7" w:rsidRPr="006C317B" w:rsidRDefault="00EB5EB7" w:rsidP="00D83738">
      <w:pPr>
        <w:pStyle w:val="ListParagraph"/>
        <w:numPr>
          <w:ilvl w:val="0"/>
          <w:numId w:val="3"/>
        </w:numPr>
      </w:pPr>
      <w:r w:rsidRPr="006C317B">
        <w:t>DNA, RNA and protein synthesis</w:t>
      </w:r>
      <w:r w:rsidRPr="006C317B" w:rsidDel="00EB5EB7">
        <w:t xml:space="preserve"> </w:t>
      </w:r>
    </w:p>
    <w:p w:rsidR="00D83738" w:rsidRPr="006C317B" w:rsidRDefault="00E64230" w:rsidP="00D83738">
      <w:pPr>
        <w:pStyle w:val="ListParagraph"/>
        <w:numPr>
          <w:ilvl w:val="0"/>
          <w:numId w:val="3"/>
        </w:numPr>
      </w:pPr>
      <w:r w:rsidRPr="006C317B">
        <w:t>Commonly used</w:t>
      </w:r>
      <w:r w:rsidR="002643F7" w:rsidRPr="006C317B">
        <w:t xml:space="preserve"> techniques and</w:t>
      </w:r>
      <w:r w:rsidRPr="006C317B">
        <w:t xml:space="preserve"> t</w:t>
      </w:r>
      <w:r w:rsidR="00D83738" w:rsidRPr="006C317B">
        <w:t>ransformation methods</w:t>
      </w:r>
    </w:p>
    <w:p w:rsidR="005F5444" w:rsidRDefault="002643F7" w:rsidP="005F5444">
      <w:pPr>
        <w:pStyle w:val="ListParagraph"/>
        <w:numPr>
          <w:ilvl w:val="0"/>
          <w:numId w:val="3"/>
        </w:numPr>
      </w:pPr>
      <w:r w:rsidRPr="006C317B">
        <w:t>The pipeline for developing LM crops: selection, breeding, seed production and commercialization</w:t>
      </w:r>
      <w:r w:rsidR="007D0FBD">
        <w:t>Most common LMOs currently being traded</w:t>
      </w:r>
      <w:r w:rsidR="00FB025F">
        <w:t>, and prospects for the near future</w:t>
      </w:r>
    </w:p>
    <w:p w:rsidR="005F5444" w:rsidRPr="0044006A" w:rsidRDefault="005F5444" w:rsidP="0044006A">
      <w:pPr>
        <w:rPr>
          <w:b/>
          <w:bCs/>
        </w:rPr>
      </w:pPr>
      <w:r>
        <w:rPr>
          <w:b/>
          <w:bCs/>
        </w:rPr>
        <w:t xml:space="preserve">4. </w:t>
      </w:r>
      <w:r w:rsidRPr="0044006A">
        <w:rPr>
          <w:b/>
          <w:bCs/>
        </w:rPr>
        <w:t>Sampling and challenges to detect trace amounts of LMOs</w:t>
      </w:r>
    </w:p>
    <w:p w:rsidR="005F5444" w:rsidRDefault="002643F7" w:rsidP="005F5444">
      <w:pPr>
        <w:rPr>
          <w:b/>
          <w:bCs/>
        </w:rPr>
      </w:pPr>
      <w:r>
        <w:t>[</w:t>
      </w:r>
      <w:r w:rsidR="005F5444" w:rsidRPr="00103DD1">
        <w:t>Goal:</w:t>
      </w:r>
      <w:r w:rsidR="005F5444">
        <w:t xml:space="preserve"> to understand the critical role of sampling in a testing program, and the uncertainties that are inherent in obtaining a sample, especially when attempting to detect trace concentrations of LMOs.</w:t>
      </w:r>
      <w:r>
        <w:t>]</w:t>
      </w:r>
    </w:p>
    <w:p w:rsidR="005F5444" w:rsidRPr="00900D23" w:rsidRDefault="005F5444" w:rsidP="005F5444">
      <w:pPr>
        <w:pStyle w:val="ListParagraph"/>
        <w:numPr>
          <w:ilvl w:val="0"/>
          <w:numId w:val="2"/>
        </w:numPr>
        <w:rPr>
          <w:b/>
          <w:bCs/>
        </w:rPr>
      </w:pPr>
      <w:r w:rsidRPr="00900D23">
        <w:t>Principle of sampling</w:t>
      </w:r>
    </w:p>
    <w:p w:rsidR="005F5444" w:rsidRPr="008C1426" w:rsidRDefault="005F5444" w:rsidP="005F5444">
      <w:pPr>
        <w:pStyle w:val="ListParagraph"/>
        <w:numPr>
          <w:ilvl w:val="0"/>
          <w:numId w:val="2"/>
        </w:numPr>
        <w:rPr>
          <w:b/>
          <w:bCs/>
        </w:rPr>
      </w:pPr>
      <w:r>
        <w:t>Uncertainty introduced by sampling and illustration of how two samples from the same seed or grain lot are unlikely to be identical  (hands on demonstration)</w:t>
      </w:r>
    </w:p>
    <w:p w:rsidR="005F5444" w:rsidRPr="008C1426" w:rsidRDefault="005F5444" w:rsidP="005F5444">
      <w:pPr>
        <w:pStyle w:val="ListParagraph"/>
        <w:numPr>
          <w:ilvl w:val="0"/>
          <w:numId w:val="2"/>
        </w:numPr>
        <w:rPr>
          <w:b/>
          <w:bCs/>
        </w:rPr>
      </w:pPr>
      <w:r>
        <w:t>Sampling of seed and plants (including control of cross contamination between samples)</w:t>
      </w:r>
    </w:p>
    <w:p w:rsidR="005F5444" w:rsidRPr="002B208A" w:rsidRDefault="005F5444" w:rsidP="005F5444">
      <w:pPr>
        <w:pStyle w:val="ListParagraph"/>
        <w:numPr>
          <w:ilvl w:val="0"/>
          <w:numId w:val="2"/>
        </w:numPr>
        <w:rPr>
          <w:b/>
          <w:bCs/>
        </w:rPr>
      </w:pPr>
      <w:r>
        <w:t>Handling and Sampling of large (commodity) shipments</w:t>
      </w:r>
    </w:p>
    <w:p w:rsidR="005F5444" w:rsidRDefault="005F5444" w:rsidP="005E00B5">
      <w:pPr>
        <w:pStyle w:val="ListParagraph"/>
        <w:numPr>
          <w:ilvl w:val="0"/>
          <w:numId w:val="2"/>
        </w:numPr>
      </w:pPr>
      <w:r w:rsidRPr="00900D23">
        <w:t xml:space="preserve">Difficulties </w:t>
      </w:r>
      <w:r>
        <w:t xml:space="preserve">in identifying </w:t>
      </w:r>
      <w:r w:rsidRPr="00900D23">
        <w:t>and quantify</w:t>
      </w:r>
      <w:r>
        <w:t>ing</w:t>
      </w:r>
      <w:r w:rsidRPr="00900D23">
        <w:t xml:space="preserve"> trace amount of GMOs </w:t>
      </w:r>
    </w:p>
    <w:p w:rsidR="005F5444" w:rsidRPr="00D83738" w:rsidRDefault="005F5444" w:rsidP="0044006A">
      <w:pPr>
        <w:pStyle w:val="ListParagraph"/>
        <w:numPr>
          <w:ilvl w:val="0"/>
          <w:numId w:val="2"/>
        </w:numPr>
      </w:pPr>
      <w:r>
        <w:t>Practical exercise in sampling</w:t>
      </w:r>
    </w:p>
    <w:p w:rsidR="0070246F" w:rsidRPr="00372218" w:rsidRDefault="003C79B0" w:rsidP="0070246F">
      <w:pPr>
        <w:rPr>
          <w:b/>
          <w:bCs/>
        </w:rPr>
      </w:pPr>
      <w:r>
        <w:rPr>
          <w:b/>
          <w:bCs/>
        </w:rPr>
        <w:t>5</w:t>
      </w:r>
      <w:r w:rsidR="00D83738">
        <w:rPr>
          <w:b/>
          <w:bCs/>
        </w:rPr>
        <w:t xml:space="preserve">. </w:t>
      </w:r>
      <w:r w:rsidR="008C2556">
        <w:rPr>
          <w:b/>
          <w:bCs/>
        </w:rPr>
        <w:t>Techniques for detection and identification</w:t>
      </w:r>
    </w:p>
    <w:p w:rsidR="0070246F" w:rsidRPr="00103DD1" w:rsidRDefault="002643F7" w:rsidP="00EB5EB7">
      <w:r>
        <w:lastRenderedPageBreak/>
        <w:t>[</w:t>
      </w:r>
      <w:r w:rsidR="0070246F" w:rsidRPr="00372218">
        <w:t>Goal</w:t>
      </w:r>
      <w:r w:rsidR="00292F83" w:rsidRPr="00372218">
        <w:t xml:space="preserve">: </w:t>
      </w:r>
      <w:r w:rsidR="0070246F" w:rsidRPr="00372218">
        <w:t xml:space="preserve">To </w:t>
      </w:r>
      <w:r w:rsidR="00EB5EB7" w:rsidRPr="00EB5EB7">
        <w:t>strengthe</w:t>
      </w:r>
      <w:r w:rsidR="00EB5EB7">
        <w:t xml:space="preserve">n participants’ understanding </w:t>
      </w:r>
      <w:r w:rsidR="00372218" w:rsidRPr="00372218">
        <w:t>of the technologies, methodologies and platforms appropriate to the work being conducted in LMO detection and identification</w:t>
      </w:r>
      <w:r w:rsidR="0070246F" w:rsidRPr="00372218">
        <w:t xml:space="preserve"> </w:t>
      </w:r>
      <w:r w:rsidR="00372218" w:rsidRPr="00372218">
        <w:t xml:space="preserve">as they relate </w:t>
      </w:r>
      <w:r w:rsidR="00EB5EB7">
        <w:t xml:space="preserve">to </w:t>
      </w:r>
      <w:r w:rsidR="0070246F" w:rsidRPr="00372218">
        <w:t>DNA</w:t>
      </w:r>
      <w:r w:rsidR="00372218" w:rsidRPr="00372218">
        <w:t xml:space="preserve"> and/or protein based</w:t>
      </w:r>
      <w:r w:rsidR="0070246F" w:rsidRPr="00372218">
        <w:t xml:space="preserve"> analysis. </w:t>
      </w:r>
      <w:r w:rsidR="00292F83" w:rsidRPr="00372218">
        <w:t xml:space="preserve">(Assumption: Participants have a working knowledge </w:t>
      </w:r>
      <w:r w:rsidR="00292F83" w:rsidRPr="00103DD1">
        <w:t>of the fundamental scientific basis of molecular biology.)</w:t>
      </w:r>
      <w:r>
        <w:t>]</w:t>
      </w:r>
    </w:p>
    <w:p w:rsidR="009D48C8" w:rsidRPr="006C317B" w:rsidRDefault="007D7ED8" w:rsidP="00F937B3">
      <w:pPr>
        <w:pStyle w:val="ListParagraph"/>
        <w:numPr>
          <w:ilvl w:val="1"/>
          <w:numId w:val="9"/>
        </w:numPr>
        <w:rPr>
          <w:i/>
        </w:rPr>
      </w:pPr>
      <w:r w:rsidRPr="006C317B">
        <w:rPr>
          <w:i/>
        </w:rPr>
        <w:t xml:space="preserve">Choice of </w:t>
      </w:r>
      <w:r w:rsidR="002643F7">
        <w:rPr>
          <w:i/>
        </w:rPr>
        <w:t>m</w:t>
      </w:r>
      <w:r w:rsidRPr="006C317B">
        <w:rPr>
          <w:i/>
        </w:rPr>
        <w:t>ethods</w:t>
      </w:r>
    </w:p>
    <w:p w:rsidR="00323D16" w:rsidRDefault="00323D16" w:rsidP="005E00B5">
      <w:pPr>
        <w:pStyle w:val="ListParagraph"/>
        <w:numPr>
          <w:ilvl w:val="0"/>
          <w:numId w:val="3"/>
        </w:numPr>
      </w:pPr>
      <w:r>
        <w:t xml:space="preserve">Experimental design and selection of methods </w:t>
      </w:r>
      <w:r w:rsidR="005E00B5">
        <w:t>based on</w:t>
      </w:r>
      <w:r>
        <w:t xml:space="preserve"> the purpose of the analysis </w:t>
      </w:r>
      <w:r w:rsidR="008B1C34">
        <w:t xml:space="preserve">and </w:t>
      </w:r>
      <w:r w:rsidR="005E00B5">
        <w:t xml:space="preserve">nature of the </w:t>
      </w:r>
      <w:r w:rsidR="008B1C34">
        <w:t>goods under investigation</w:t>
      </w:r>
      <w:r w:rsidRPr="00EB5EB7">
        <w:t xml:space="preserve"> </w:t>
      </w:r>
    </w:p>
    <w:p w:rsidR="00AB383B" w:rsidRDefault="00AB383B" w:rsidP="00AB383B">
      <w:pPr>
        <w:pStyle w:val="ListParagraph"/>
        <w:numPr>
          <w:ilvl w:val="0"/>
          <w:numId w:val="3"/>
        </w:numPr>
      </w:pPr>
      <w:r>
        <w:t>S</w:t>
      </w:r>
      <w:r w:rsidRPr="00AB383B">
        <w:t>ample handling and preparation</w:t>
      </w:r>
    </w:p>
    <w:p w:rsidR="00CE0C3B" w:rsidRPr="00323D16" w:rsidRDefault="008B1C34" w:rsidP="00AB383B">
      <w:pPr>
        <w:pStyle w:val="ListParagraph"/>
        <w:numPr>
          <w:ilvl w:val="0"/>
          <w:numId w:val="3"/>
        </w:numPr>
      </w:pPr>
      <w:r>
        <w:t xml:space="preserve">Applicability </w:t>
      </w:r>
      <w:r w:rsidR="00CE0C3B">
        <w:t>of matrices</w:t>
      </w:r>
    </w:p>
    <w:p w:rsidR="007D0FBD" w:rsidRDefault="00F937B3" w:rsidP="00B7306F">
      <w:pPr>
        <w:rPr>
          <w:i/>
          <w:iCs/>
        </w:rPr>
      </w:pPr>
      <w:r>
        <w:rPr>
          <w:i/>
          <w:iCs/>
        </w:rPr>
        <w:t>5</w:t>
      </w:r>
      <w:r w:rsidR="00323D16">
        <w:rPr>
          <w:i/>
          <w:iCs/>
        </w:rPr>
        <w:t>.</w:t>
      </w:r>
      <w:r w:rsidR="002F4D0E">
        <w:rPr>
          <w:i/>
          <w:iCs/>
        </w:rPr>
        <w:t>2</w:t>
      </w:r>
      <w:r w:rsidR="00323D16">
        <w:rPr>
          <w:i/>
          <w:iCs/>
        </w:rPr>
        <w:t xml:space="preserve"> </w:t>
      </w:r>
      <w:r w:rsidR="007D0FBD">
        <w:rPr>
          <w:i/>
          <w:iCs/>
        </w:rPr>
        <w:t>Protein-based methods</w:t>
      </w:r>
    </w:p>
    <w:p w:rsidR="007D0FBD" w:rsidRDefault="007D0FBD" w:rsidP="00EB5EB7">
      <w:pPr>
        <w:pStyle w:val="ListParagraph"/>
        <w:numPr>
          <w:ilvl w:val="0"/>
          <w:numId w:val="3"/>
        </w:numPr>
      </w:pPr>
      <w:r w:rsidRPr="00EB5EB7">
        <w:t>Overview</w:t>
      </w:r>
      <w:r>
        <w:t xml:space="preserve"> of different methods, including their advantages and disadvantages</w:t>
      </w:r>
    </w:p>
    <w:p w:rsidR="002A02D2" w:rsidRDefault="005E00B5" w:rsidP="006C317B">
      <w:pPr>
        <w:pStyle w:val="ListParagraph"/>
        <w:numPr>
          <w:ilvl w:val="1"/>
          <w:numId w:val="3"/>
        </w:numPr>
      </w:pPr>
      <w:r>
        <w:t>Lateral Flow Strip: Theory; Sample preparation;  practical exercise; analysis of results</w:t>
      </w:r>
    </w:p>
    <w:p w:rsidR="002A02D2" w:rsidRDefault="005E00B5" w:rsidP="006C317B">
      <w:pPr>
        <w:pStyle w:val="ListParagraph"/>
        <w:numPr>
          <w:ilvl w:val="1"/>
          <w:numId w:val="3"/>
        </w:numPr>
      </w:pPr>
      <w:r>
        <w:t>ELISA: Theory; Sample preparation; analysis of results</w:t>
      </w:r>
    </w:p>
    <w:p w:rsidR="00BF47B9" w:rsidRPr="0044006A" w:rsidRDefault="00172043" w:rsidP="0044006A">
      <w:pPr>
        <w:pStyle w:val="ListParagraph"/>
        <w:numPr>
          <w:ilvl w:val="0"/>
          <w:numId w:val="3"/>
        </w:numPr>
        <w:rPr>
          <w:i/>
          <w:iCs/>
        </w:rPr>
      </w:pPr>
      <w:r>
        <w:t>Limitations of protein-based methods (e.g. cross-reacting antibodies, lack of specific antibodies, sensitivity, availability of commercial kits, etc)</w:t>
      </w:r>
    </w:p>
    <w:p w:rsidR="00372218" w:rsidRPr="00103DD1" w:rsidRDefault="00F937B3" w:rsidP="00372218">
      <w:pPr>
        <w:rPr>
          <w:i/>
          <w:iCs/>
        </w:rPr>
      </w:pPr>
      <w:r>
        <w:rPr>
          <w:i/>
          <w:iCs/>
        </w:rPr>
        <w:t>5</w:t>
      </w:r>
      <w:r w:rsidR="00323D16">
        <w:rPr>
          <w:i/>
          <w:iCs/>
        </w:rPr>
        <w:t>.</w:t>
      </w:r>
      <w:r w:rsidR="005C7F30">
        <w:rPr>
          <w:i/>
          <w:iCs/>
        </w:rPr>
        <w:t>3</w:t>
      </w:r>
      <w:r w:rsidR="00323D16">
        <w:rPr>
          <w:i/>
          <w:iCs/>
        </w:rPr>
        <w:t xml:space="preserve"> </w:t>
      </w:r>
      <w:r w:rsidR="00372218" w:rsidRPr="00103DD1">
        <w:rPr>
          <w:i/>
          <w:iCs/>
        </w:rPr>
        <w:t>DNA</w:t>
      </w:r>
      <w:r w:rsidR="00323D16">
        <w:rPr>
          <w:i/>
          <w:iCs/>
        </w:rPr>
        <w:t>-b</w:t>
      </w:r>
      <w:r w:rsidR="00372218" w:rsidRPr="00103DD1">
        <w:rPr>
          <w:i/>
          <w:iCs/>
        </w:rPr>
        <w:t xml:space="preserve">ased </w:t>
      </w:r>
      <w:r w:rsidR="00323D16">
        <w:rPr>
          <w:i/>
          <w:iCs/>
        </w:rPr>
        <w:t>methods</w:t>
      </w:r>
      <w:r w:rsidR="00323D16" w:rsidRPr="00103DD1">
        <w:rPr>
          <w:i/>
          <w:iCs/>
        </w:rPr>
        <w:t xml:space="preserve"> </w:t>
      </w:r>
    </w:p>
    <w:p w:rsidR="007D7ED8" w:rsidRDefault="007D7ED8" w:rsidP="007D7ED8">
      <w:pPr>
        <w:pStyle w:val="ListParagraph"/>
        <w:numPr>
          <w:ilvl w:val="0"/>
          <w:numId w:val="2"/>
        </w:numPr>
      </w:pPr>
      <w:r>
        <w:t>DNA extraction/isolation and handling procedures (analysis of DNA samples quality)</w:t>
      </w:r>
    </w:p>
    <w:p w:rsidR="00D71ED6" w:rsidRPr="00103DD1" w:rsidRDefault="00D71ED6" w:rsidP="00D71ED6">
      <w:pPr>
        <w:pStyle w:val="ListParagraph"/>
        <w:numPr>
          <w:ilvl w:val="1"/>
          <w:numId w:val="2"/>
        </w:numPr>
      </w:pPr>
      <w:r>
        <w:t>Qualitative PCR methods (e</w:t>
      </w:r>
      <w:r w:rsidRPr="00103DD1">
        <w:t>nd-point PCR and gel electrophoresis</w:t>
      </w:r>
      <w:r>
        <w:t>; real-time PCR)</w:t>
      </w:r>
    </w:p>
    <w:p w:rsidR="00124D09" w:rsidRDefault="00D71ED6" w:rsidP="00D71ED6">
      <w:pPr>
        <w:pStyle w:val="ListParagraph"/>
        <w:numPr>
          <w:ilvl w:val="1"/>
          <w:numId w:val="2"/>
        </w:numPr>
      </w:pPr>
      <w:r w:rsidRPr="007D7ED8">
        <w:t>Quantitative PCR methods (real-time PCR for relative and absolute quantification)</w:t>
      </w:r>
    </w:p>
    <w:p w:rsidR="007D7ED8" w:rsidRDefault="007D7ED8" w:rsidP="007D7ED8">
      <w:pPr>
        <w:pStyle w:val="ListParagraph"/>
        <w:numPr>
          <w:ilvl w:val="0"/>
          <w:numId w:val="2"/>
        </w:numPr>
      </w:pPr>
      <w:r>
        <w:t>PCR-based screening strategies (matrix approach)</w:t>
      </w:r>
    </w:p>
    <w:p w:rsidR="00172043" w:rsidRPr="006718A8" w:rsidRDefault="00CE0C3B" w:rsidP="00BF47B9">
      <w:pPr>
        <w:pStyle w:val="ListParagraph"/>
        <w:numPr>
          <w:ilvl w:val="0"/>
          <w:numId w:val="2"/>
        </w:numPr>
        <w:rPr>
          <w:b/>
          <w:bCs/>
        </w:rPr>
      </w:pPr>
      <w:r>
        <w:t>Interpretation</w:t>
      </w:r>
      <w:r w:rsidR="00D621BE" w:rsidRPr="00BF47B9">
        <w:t xml:space="preserve"> of results</w:t>
      </w:r>
      <w:r w:rsidR="00A409E2">
        <w:t xml:space="preserve"> (</w:t>
      </w:r>
      <w:r>
        <w:t>LOD</w:t>
      </w:r>
      <w:r w:rsidR="00A409E2">
        <w:t>,</w:t>
      </w:r>
      <w:r>
        <w:t xml:space="preserve"> LOQ,</w:t>
      </w:r>
      <w:r w:rsidR="00A409E2">
        <w:t xml:space="preserve"> statistics, </w:t>
      </w:r>
      <w:proofErr w:type="spellStart"/>
      <w:r w:rsidR="00A409E2">
        <w:t>etc</w:t>
      </w:r>
      <w:proofErr w:type="spellEnd"/>
      <w:r w:rsidR="00A409E2">
        <w:t>)</w:t>
      </w:r>
    </w:p>
    <w:p w:rsidR="00C531A3" w:rsidRPr="0044006A" w:rsidRDefault="00C531A3" w:rsidP="00BF47B9">
      <w:pPr>
        <w:pStyle w:val="ListParagraph"/>
        <w:numPr>
          <w:ilvl w:val="0"/>
          <w:numId w:val="2"/>
        </w:numPr>
        <w:rPr>
          <w:b/>
          <w:bCs/>
        </w:rPr>
      </w:pPr>
      <w:r>
        <w:t>Limitations of DNA-based methods (e.g. lack of DNA sequence information, lack of reference material, etc).</w:t>
      </w:r>
    </w:p>
    <w:p w:rsidR="00CC509F" w:rsidRPr="006718A8" w:rsidRDefault="00F937B3" w:rsidP="006718A8">
      <w:pPr>
        <w:rPr>
          <w:i/>
        </w:rPr>
      </w:pPr>
      <w:r>
        <w:rPr>
          <w:i/>
        </w:rPr>
        <w:t>5</w:t>
      </w:r>
      <w:r w:rsidR="00172043" w:rsidRPr="006718A8">
        <w:rPr>
          <w:i/>
        </w:rPr>
        <w:t>.</w:t>
      </w:r>
      <w:r w:rsidR="005C7F30">
        <w:rPr>
          <w:i/>
        </w:rPr>
        <w:t>4</w:t>
      </w:r>
      <w:r w:rsidR="00172043" w:rsidRPr="006718A8">
        <w:rPr>
          <w:i/>
        </w:rPr>
        <w:t xml:space="preserve"> Other</w:t>
      </w:r>
      <w:r w:rsidR="009D4B44" w:rsidRPr="006718A8">
        <w:rPr>
          <w:i/>
        </w:rPr>
        <w:t xml:space="preserve"> novel </w:t>
      </w:r>
      <w:r w:rsidR="00172043" w:rsidRPr="006718A8">
        <w:rPr>
          <w:i/>
        </w:rPr>
        <w:t>technologies/strategies for LMO Detection</w:t>
      </w:r>
    </w:p>
    <w:p w:rsidR="005869FA" w:rsidRDefault="005869FA" w:rsidP="006718A8">
      <w:pPr>
        <w:pStyle w:val="ListParagraph"/>
        <w:numPr>
          <w:ilvl w:val="0"/>
          <w:numId w:val="5"/>
        </w:numPr>
        <w:rPr>
          <w:bCs/>
        </w:rPr>
      </w:pPr>
      <w:r w:rsidRPr="005869FA">
        <w:rPr>
          <w:bCs/>
        </w:rPr>
        <w:t>Novel approaches for simultaneous detection of multiple LMOs</w:t>
      </w:r>
    </w:p>
    <w:p w:rsidR="009D4B44" w:rsidRPr="00A839EE" w:rsidRDefault="009D4B44" w:rsidP="006718A8">
      <w:pPr>
        <w:pStyle w:val="ListParagraph"/>
        <w:numPr>
          <w:ilvl w:val="0"/>
          <w:numId w:val="5"/>
        </w:numPr>
        <w:rPr>
          <w:bCs/>
        </w:rPr>
      </w:pPr>
      <w:r w:rsidRPr="009D4B44">
        <w:rPr>
          <w:bCs/>
        </w:rPr>
        <w:t>Sequencing strategies</w:t>
      </w:r>
      <w:r w:rsidR="00A839EE">
        <w:rPr>
          <w:bCs/>
        </w:rPr>
        <w:t xml:space="preserve">, </w:t>
      </w:r>
      <w:r w:rsidRPr="00A839EE">
        <w:rPr>
          <w:bCs/>
        </w:rPr>
        <w:t>LAMP</w:t>
      </w:r>
      <w:r w:rsidR="00A839EE">
        <w:rPr>
          <w:bCs/>
        </w:rPr>
        <w:t>, etc.</w:t>
      </w:r>
    </w:p>
    <w:p w:rsidR="00172043" w:rsidRPr="0044006A" w:rsidRDefault="009D4B44" w:rsidP="0044006A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Cs/>
        </w:rPr>
        <w:t>Detection of RNA specie</w:t>
      </w:r>
      <w:r w:rsidR="006C6FDE">
        <w:rPr>
          <w:bCs/>
        </w:rPr>
        <w:t>s</w:t>
      </w:r>
    </w:p>
    <w:p w:rsidR="00B528B4" w:rsidRPr="00EB5EB7" w:rsidRDefault="00F937B3" w:rsidP="00EB5EB7">
      <w:pPr>
        <w:rPr>
          <w:b/>
          <w:bCs/>
        </w:rPr>
      </w:pPr>
      <w:r>
        <w:rPr>
          <w:b/>
          <w:bCs/>
        </w:rPr>
        <w:t>6</w:t>
      </w:r>
      <w:r w:rsidR="00D621BE" w:rsidRPr="00BF47B9">
        <w:rPr>
          <w:b/>
          <w:bCs/>
        </w:rPr>
        <w:t>. Introduction to the quality assurance/quality control standards</w:t>
      </w:r>
    </w:p>
    <w:p w:rsidR="00CC509F" w:rsidRDefault="002643F7" w:rsidP="00BF47B9">
      <w:r>
        <w:t>[</w:t>
      </w:r>
      <w:r w:rsidR="005F5444" w:rsidRPr="005F5444">
        <w:t>Goal: To ensure participants are aware of best practices for QA/QC as they apply to LMO detection and identification and have an understanding of certification/ accreditation procedures so that they can design appropriate laboratory workspaces and documentation procedures.</w:t>
      </w:r>
      <w:r>
        <w:t>]</w:t>
      </w:r>
    </w:p>
    <w:p w:rsidR="00D83738" w:rsidRPr="00A340C3" w:rsidRDefault="00D83738" w:rsidP="00690440">
      <w:pPr>
        <w:pStyle w:val="ListParagraph"/>
        <w:numPr>
          <w:ilvl w:val="0"/>
          <w:numId w:val="1"/>
        </w:numPr>
      </w:pPr>
      <w:r w:rsidRPr="00A340C3">
        <w:t xml:space="preserve">Lab set-up requirements and lab environment </w:t>
      </w:r>
    </w:p>
    <w:p w:rsidR="00C84EB0" w:rsidRPr="008B0775" w:rsidRDefault="00C84EB0" w:rsidP="00C84EB0">
      <w:pPr>
        <w:pStyle w:val="ListParagraph"/>
        <w:numPr>
          <w:ilvl w:val="0"/>
          <w:numId w:val="1"/>
        </w:numPr>
      </w:pPr>
      <w:r w:rsidRPr="00C84EB0">
        <w:t xml:space="preserve">Equipment </w:t>
      </w:r>
      <w:r w:rsidRPr="008B0775">
        <w:t>calibration and maintenance</w:t>
      </w:r>
    </w:p>
    <w:p w:rsidR="006718A8" w:rsidRPr="005E00B5" w:rsidRDefault="00A340C3" w:rsidP="00A340C3">
      <w:pPr>
        <w:pStyle w:val="ListParagraph"/>
        <w:numPr>
          <w:ilvl w:val="0"/>
          <w:numId w:val="1"/>
        </w:numPr>
      </w:pPr>
      <w:r w:rsidRPr="00A340C3">
        <w:rPr>
          <w:rFonts w:eastAsia="Times New Roman" w:cs="Times New Roman"/>
        </w:rPr>
        <w:t xml:space="preserve">Minimal standard criteria and </w:t>
      </w:r>
      <w:r w:rsidRPr="00A340C3">
        <w:t>r</w:t>
      </w:r>
      <w:r w:rsidR="006718A8" w:rsidRPr="00A340C3">
        <w:t>equirement</w:t>
      </w:r>
      <w:r w:rsidR="005C7F30" w:rsidRPr="00A340C3">
        <w:t>s</w:t>
      </w:r>
      <w:r w:rsidR="006718A8" w:rsidRPr="00A340C3">
        <w:t xml:space="preserve"> for experimental quality assurance ((e.g. negative, positive</w:t>
      </w:r>
      <w:r w:rsidR="006718A8" w:rsidRPr="005E00B5">
        <w:t xml:space="preserve"> controls, reference materials, replicates, etc.)</w:t>
      </w:r>
    </w:p>
    <w:p w:rsidR="00C84EB0" w:rsidRPr="00A340C3" w:rsidRDefault="00C84EB0" w:rsidP="00C84EB0">
      <w:pPr>
        <w:pStyle w:val="ListParagraph"/>
        <w:numPr>
          <w:ilvl w:val="0"/>
          <w:numId w:val="1"/>
        </w:numPr>
      </w:pPr>
      <w:r w:rsidRPr="00A340C3">
        <w:t>Method Validation</w:t>
      </w:r>
    </w:p>
    <w:p w:rsidR="00A239FC" w:rsidRDefault="00A340C3" w:rsidP="00C84EB0">
      <w:pPr>
        <w:pStyle w:val="ListParagraph"/>
        <w:numPr>
          <w:ilvl w:val="0"/>
          <w:numId w:val="1"/>
        </w:numPr>
      </w:pPr>
      <w:r w:rsidRPr="00C84EB0">
        <w:t>P</w:t>
      </w:r>
      <w:r w:rsidR="00B528B4" w:rsidRPr="005E00B5">
        <w:t xml:space="preserve">roficiency </w:t>
      </w:r>
      <w:r w:rsidR="00D2167D" w:rsidRPr="005E00B5">
        <w:t>t</w:t>
      </w:r>
      <w:r w:rsidR="00B528B4" w:rsidRPr="005E00B5">
        <w:t>ests</w:t>
      </w:r>
    </w:p>
    <w:p w:rsidR="00C84EB0" w:rsidRPr="000C10E1" w:rsidRDefault="00C84EB0" w:rsidP="00C84EB0">
      <w:pPr>
        <w:pStyle w:val="ListParagraph"/>
        <w:numPr>
          <w:ilvl w:val="0"/>
          <w:numId w:val="1"/>
        </w:numPr>
      </w:pPr>
      <w:r w:rsidRPr="000C10E1">
        <w:t>Non-conformances and Corrective Actions</w:t>
      </w:r>
    </w:p>
    <w:p w:rsidR="00D826CE" w:rsidRPr="005E00B5" w:rsidRDefault="005869FA" w:rsidP="00B528B4">
      <w:pPr>
        <w:pStyle w:val="ListParagraph"/>
        <w:numPr>
          <w:ilvl w:val="0"/>
          <w:numId w:val="1"/>
        </w:numPr>
      </w:pPr>
      <w:r w:rsidRPr="005E00B5">
        <w:lastRenderedPageBreak/>
        <w:t>Access to information and certified</w:t>
      </w:r>
      <w:r w:rsidR="00D826CE" w:rsidRPr="005E00B5">
        <w:t xml:space="preserve"> reference materials</w:t>
      </w:r>
    </w:p>
    <w:p w:rsidR="00A239FC" w:rsidRDefault="00C84EB0" w:rsidP="00A409E2">
      <w:pPr>
        <w:pStyle w:val="ListParagraph"/>
        <w:numPr>
          <w:ilvl w:val="0"/>
          <w:numId w:val="1"/>
        </w:numPr>
      </w:pPr>
      <w:r w:rsidRPr="00BB19D1">
        <w:t>Documentation requirements</w:t>
      </w:r>
    </w:p>
    <w:p w:rsidR="00A409E2" w:rsidRPr="00C84EB0" w:rsidRDefault="00B528B4" w:rsidP="00A409E2">
      <w:pPr>
        <w:pStyle w:val="ListParagraph"/>
        <w:numPr>
          <w:ilvl w:val="0"/>
          <w:numId w:val="1"/>
        </w:numPr>
      </w:pPr>
      <w:bookmarkStart w:id="0" w:name="_GoBack"/>
      <w:bookmarkEnd w:id="0"/>
      <w:r w:rsidRPr="00C84EB0">
        <w:t>Laboratory documentation policy (paper and/or electronic)</w:t>
      </w:r>
      <w:r w:rsidR="00A409E2" w:rsidRPr="00C84EB0">
        <w:t xml:space="preserve"> </w:t>
      </w:r>
    </w:p>
    <w:p w:rsidR="00A340C3" w:rsidRPr="00A340C3" w:rsidRDefault="00A340C3" w:rsidP="00A340C3">
      <w:pPr>
        <w:pStyle w:val="ListParagraph"/>
        <w:numPr>
          <w:ilvl w:val="0"/>
          <w:numId w:val="1"/>
        </w:numPr>
      </w:pPr>
      <w:r w:rsidRPr="00A340C3">
        <w:t xml:space="preserve">Overview of relevant accreditations and </w:t>
      </w:r>
      <w:r>
        <w:t xml:space="preserve">International </w:t>
      </w:r>
      <w:r w:rsidRPr="00A340C3">
        <w:t xml:space="preserve"> standards </w:t>
      </w:r>
    </w:p>
    <w:p w:rsidR="00A340C3" w:rsidRDefault="00A340C3" w:rsidP="00A340C3">
      <w:pPr>
        <w:pStyle w:val="ListParagraph"/>
        <w:numPr>
          <w:ilvl w:val="1"/>
          <w:numId w:val="1"/>
        </w:numPr>
      </w:pPr>
      <w:r>
        <w:t>ISO Standards</w:t>
      </w:r>
      <w:r w:rsidRPr="00A340C3">
        <w:t>(e.g. ISO17025)</w:t>
      </w:r>
    </w:p>
    <w:p w:rsidR="00A340C3" w:rsidRDefault="00A340C3" w:rsidP="00A340C3">
      <w:pPr>
        <w:pStyle w:val="ListParagraph"/>
        <w:numPr>
          <w:ilvl w:val="1"/>
          <w:numId w:val="1"/>
        </w:numPr>
      </w:pPr>
      <w:r>
        <w:t>Codex Standards and guidelines (Methods and LLP)</w:t>
      </w:r>
    </w:p>
    <w:p w:rsidR="00A340C3" w:rsidRDefault="00A340C3" w:rsidP="0044006A">
      <w:pPr>
        <w:pStyle w:val="ListParagraph"/>
        <w:numPr>
          <w:ilvl w:val="1"/>
          <w:numId w:val="1"/>
        </w:numPr>
      </w:pPr>
      <w:r>
        <w:t>Role of Standards Developing Agencies</w:t>
      </w:r>
      <w:r w:rsidRPr="00A340C3">
        <w:t xml:space="preserve"> </w:t>
      </w:r>
    </w:p>
    <w:p w:rsidR="00A340C3" w:rsidRPr="00A340C3" w:rsidRDefault="00A340C3" w:rsidP="0044006A">
      <w:pPr>
        <w:pStyle w:val="ListParagraph"/>
        <w:numPr>
          <w:ilvl w:val="1"/>
          <w:numId w:val="1"/>
        </w:numPr>
      </w:pPr>
      <w:r w:rsidRPr="00A340C3">
        <w:t>ISTA guidelines</w:t>
      </w:r>
    </w:p>
    <w:p w:rsidR="005F5444" w:rsidRPr="0044006A" w:rsidRDefault="00F937B3" w:rsidP="005E00B5">
      <w:pPr>
        <w:rPr>
          <w:b/>
          <w:bCs/>
        </w:rPr>
      </w:pPr>
      <w:r>
        <w:rPr>
          <w:b/>
          <w:bCs/>
        </w:rPr>
        <w:t>7</w:t>
      </w:r>
      <w:r w:rsidR="007D7ED8">
        <w:rPr>
          <w:b/>
          <w:bCs/>
        </w:rPr>
        <w:t xml:space="preserve">. </w:t>
      </w:r>
      <w:r w:rsidR="005F5444" w:rsidRPr="0044006A">
        <w:rPr>
          <w:b/>
          <w:bCs/>
        </w:rPr>
        <w:t>Reporting</w:t>
      </w:r>
    </w:p>
    <w:p w:rsidR="005F5444" w:rsidRPr="005F5444" w:rsidRDefault="005F5444" w:rsidP="005F5444">
      <w:r w:rsidRPr="005F5444">
        <w:t>Goal: To provide instruction to participants on reporting analytical results or issuing written notifications according to the laboratory's policy, and in compliance with national and international regulations and practices</w:t>
      </w:r>
    </w:p>
    <w:p w:rsidR="002A02D2" w:rsidRDefault="005F5444" w:rsidP="006C317B">
      <w:pPr>
        <w:numPr>
          <w:ilvl w:val="0"/>
          <w:numId w:val="4"/>
        </w:numPr>
        <w:contextualSpacing/>
      </w:pPr>
      <w:r w:rsidRPr="005F5444">
        <w:t>Laboratory policy on sample file content</w:t>
      </w:r>
    </w:p>
    <w:p w:rsidR="002A02D2" w:rsidRDefault="005F5444" w:rsidP="006C317B">
      <w:pPr>
        <w:numPr>
          <w:ilvl w:val="0"/>
          <w:numId w:val="4"/>
        </w:numPr>
        <w:contextualSpacing/>
      </w:pPr>
      <w:r w:rsidRPr="005F5444">
        <w:t>Report writing, sections and contents</w:t>
      </w:r>
    </w:p>
    <w:p w:rsidR="002A02D2" w:rsidRDefault="005F5444" w:rsidP="006C317B">
      <w:pPr>
        <w:numPr>
          <w:ilvl w:val="0"/>
          <w:numId w:val="4"/>
        </w:numPr>
        <w:contextualSpacing/>
      </w:pPr>
      <w:r w:rsidRPr="005F5444">
        <w:t>Technical and Administrative Review</w:t>
      </w:r>
    </w:p>
    <w:p w:rsidR="002A02D2" w:rsidRDefault="005F5444" w:rsidP="006C317B">
      <w:pPr>
        <w:numPr>
          <w:ilvl w:val="0"/>
          <w:numId w:val="4"/>
        </w:numPr>
        <w:contextualSpacing/>
      </w:pPr>
      <w:r w:rsidRPr="005F5444">
        <w:t>Report issuance according to laboratory policy</w:t>
      </w:r>
    </w:p>
    <w:p w:rsidR="005F5444" w:rsidRPr="005F5444" w:rsidRDefault="005F5444" w:rsidP="005F5444">
      <w:pPr>
        <w:numPr>
          <w:ilvl w:val="0"/>
          <w:numId w:val="4"/>
        </w:numPr>
        <w:contextualSpacing/>
      </w:pPr>
      <w:r w:rsidRPr="005F5444">
        <w:t>Compliance with national and international standards on reporting</w:t>
      </w:r>
    </w:p>
    <w:p w:rsidR="005F5444" w:rsidRPr="005F5444" w:rsidRDefault="005F5444" w:rsidP="005F5444">
      <w:pPr>
        <w:numPr>
          <w:ilvl w:val="0"/>
          <w:numId w:val="4"/>
        </w:numPr>
        <w:contextualSpacing/>
      </w:pPr>
      <w:r w:rsidRPr="005F5444">
        <w:t xml:space="preserve">Confidentiality/disclosure of information </w:t>
      </w:r>
    </w:p>
    <w:p w:rsidR="004A2A13" w:rsidRDefault="004A2A13" w:rsidP="006C317B"/>
    <w:sectPr w:rsidR="004A2A13" w:rsidSect="00F44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F22"/>
    <w:multiLevelType w:val="multilevel"/>
    <w:tmpl w:val="64405B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>
    <w:nsid w:val="184307BA"/>
    <w:multiLevelType w:val="hybridMultilevel"/>
    <w:tmpl w:val="54DA805A"/>
    <w:lvl w:ilvl="0" w:tplc="87069A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F75AA"/>
    <w:multiLevelType w:val="hybridMultilevel"/>
    <w:tmpl w:val="A2F64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62A7A"/>
    <w:multiLevelType w:val="hybridMultilevel"/>
    <w:tmpl w:val="A4CCC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255D5"/>
    <w:multiLevelType w:val="hybridMultilevel"/>
    <w:tmpl w:val="36C8F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028EC"/>
    <w:multiLevelType w:val="hybridMultilevel"/>
    <w:tmpl w:val="237E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E5D29"/>
    <w:multiLevelType w:val="hybridMultilevel"/>
    <w:tmpl w:val="26A01E9C"/>
    <w:lvl w:ilvl="0" w:tplc="87069AB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06AE"/>
    <w:multiLevelType w:val="multilevel"/>
    <w:tmpl w:val="03AE68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3340DEB"/>
    <w:multiLevelType w:val="hybridMultilevel"/>
    <w:tmpl w:val="4FF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tz Grohmann">
    <w15:presenceInfo w15:providerId="None" w15:userId="Lutz Grohma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0246F"/>
    <w:rsid w:val="00002329"/>
    <w:rsid w:val="0003157B"/>
    <w:rsid w:val="00076092"/>
    <w:rsid w:val="00101241"/>
    <w:rsid w:val="00103DD1"/>
    <w:rsid w:val="00124D09"/>
    <w:rsid w:val="00154A01"/>
    <w:rsid w:val="00172043"/>
    <w:rsid w:val="002643F7"/>
    <w:rsid w:val="00285836"/>
    <w:rsid w:val="00292F83"/>
    <w:rsid w:val="002A02D2"/>
    <w:rsid w:val="002F4D0E"/>
    <w:rsid w:val="00314AB8"/>
    <w:rsid w:val="00317EBE"/>
    <w:rsid w:val="00323D16"/>
    <w:rsid w:val="003549A5"/>
    <w:rsid w:val="00372218"/>
    <w:rsid w:val="00391158"/>
    <w:rsid w:val="003C79B0"/>
    <w:rsid w:val="00404AF5"/>
    <w:rsid w:val="0044006A"/>
    <w:rsid w:val="004A2A13"/>
    <w:rsid w:val="004B6AB4"/>
    <w:rsid w:val="00505A93"/>
    <w:rsid w:val="00522D96"/>
    <w:rsid w:val="005869FA"/>
    <w:rsid w:val="005C7F30"/>
    <w:rsid w:val="005E00B5"/>
    <w:rsid w:val="005F5444"/>
    <w:rsid w:val="006531BF"/>
    <w:rsid w:val="006718A8"/>
    <w:rsid w:val="00690440"/>
    <w:rsid w:val="006909A0"/>
    <w:rsid w:val="006C317B"/>
    <w:rsid w:val="006C6FDE"/>
    <w:rsid w:val="006F7CD0"/>
    <w:rsid w:val="0070246F"/>
    <w:rsid w:val="007D0FBD"/>
    <w:rsid w:val="007D7ED8"/>
    <w:rsid w:val="0081640B"/>
    <w:rsid w:val="008318D6"/>
    <w:rsid w:val="0087101C"/>
    <w:rsid w:val="00897A4E"/>
    <w:rsid w:val="008B1C34"/>
    <w:rsid w:val="008C2556"/>
    <w:rsid w:val="00911426"/>
    <w:rsid w:val="00986DD5"/>
    <w:rsid w:val="009D48C8"/>
    <w:rsid w:val="009D4B44"/>
    <w:rsid w:val="009E5744"/>
    <w:rsid w:val="00A239FC"/>
    <w:rsid w:val="00A340C3"/>
    <w:rsid w:val="00A409E2"/>
    <w:rsid w:val="00A839EE"/>
    <w:rsid w:val="00AB383B"/>
    <w:rsid w:val="00B528B4"/>
    <w:rsid w:val="00B7306F"/>
    <w:rsid w:val="00BF47B9"/>
    <w:rsid w:val="00C46E3D"/>
    <w:rsid w:val="00C531A3"/>
    <w:rsid w:val="00C84EB0"/>
    <w:rsid w:val="00CC509F"/>
    <w:rsid w:val="00CC50E1"/>
    <w:rsid w:val="00CE0C3B"/>
    <w:rsid w:val="00D2167D"/>
    <w:rsid w:val="00D621BE"/>
    <w:rsid w:val="00D66B1B"/>
    <w:rsid w:val="00D71ED6"/>
    <w:rsid w:val="00D826CE"/>
    <w:rsid w:val="00D83738"/>
    <w:rsid w:val="00DD019B"/>
    <w:rsid w:val="00E014DC"/>
    <w:rsid w:val="00E27EA4"/>
    <w:rsid w:val="00E30AE4"/>
    <w:rsid w:val="00E64230"/>
    <w:rsid w:val="00EB5EB7"/>
    <w:rsid w:val="00F1409D"/>
    <w:rsid w:val="00F44A14"/>
    <w:rsid w:val="00F866DB"/>
    <w:rsid w:val="00F937B3"/>
    <w:rsid w:val="00F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3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7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3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7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6696-C2AE-49D0-A041-B585CE5D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SCBD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dina.abdelhakim</dc:creator>
  <cp:lastModifiedBy>dina.abdelhakim</cp:lastModifiedBy>
  <cp:revision>3</cp:revision>
  <dcterms:created xsi:type="dcterms:W3CDTF">2015-04-10T21:03:00Z</dcterms:created>
  <dcterms:modified xsi:type="dcterms:W3CDTF">2015-04-10T21:06:00Z</dcterms:modified>
</cp:coreProperties>
</file>