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A0C4" w14:textId="77777777" w:rsidR="007043E1" w:rsidRDefault="007043E1" w:rsidP="00D53509">
      <w:pPr>
        <w:jc w:val="right"/>
        <w:rPr>
          <w:rFonts w:cstheme="minorHAnsi"/>
        </w:rPr>
      </w:pPr>
    </w:p>
    <w:p w14:paraId="177F03F6" w14:textId="21A35C8F" w:rsidR="00136C09" w:rsidRPr="00DA652F" w:rsidRDefault="003B5DC9" w:rsidP="00D53509">
      <w:pPr>
        <w:jc w:val="right"/>
        <w:rPr>
          <w:rFonts w:cstheme="minorHAnsi"/>
        </w:rPr>
      </w:pPr>
      <w:r>
        <w:rPr>
          <w:rFonts w:cstheme="minorHAnsi"/>
        </w:rPr>
        <w:t>29 January 2018</w:t>
      </w:r>
    </w:p>
    <w:p w14:paraId="7D335A8C" w14:textId="4DAB8261" w:rsidR="00667E80" w:rsidRPr="00DA652F" w:rsidRDefault="003B5DC9" w:rsidP="00667E80">
      <w:pPr>
        <w:jc w:val="center"/>
        <w:rPr>
          <w:rFonts w:cstheme="minorHAnsi"/>
          <w:b/>
          <w:bCs/>
          <w:sz w:val="24"/>
          <w:szCs w:val="24"/>
        </w:rPr>
      </w:pPr>
      <w:r>
        <w:rPr>
          <w:rFonts w:cstheme="minorHAnsi"/>
          <w:b/>
          <w:bCs/>
          <w:sz w:val="24"/>
          <w:szCs w:val="24"/>
        </w:rPr>
        <w:t>Notification 2017-08</w:t>
      </w:r>
      <w:r w:rsidR="007A630A">
        <w:rPr>
          <w:rFonts w:cstheme="minorHAnsi"/>
          <w:b/>
          <w:bCs/>
          <w:sz w:val="24"/>
          <w:szCs w:val="24"/>
        </w:rPr>
        <w:t>7</w:t>
      </w:r>
    </w:p>
    <w:p w14:paraId="4E0A0F62" w14:textId="7F7CD094" w:rsidR="003B5DC9" w:rsidRPr="003B5DC9" w:rsidRDefault="007A630A" w:rsidP="003B5DC9">
      <w:pPr>
        <w:pStyle w:val="Otsikko1"/>
        <w:rPr>
          <w:sz w:val="24"/>
          <w:szCs w:val="24"/>
          <w:lang w:val="en-US"/>
        </w:rPr>
      </w:pPr>
      <w:r w:rsidRPr="003B5DC9">
        <w:rPr>
          <w:rFonts w:cstheme="minorHAnsi"/>
          <w:sz w:val="24"/>
          <w:szCs w:val="24"/>
          <w:lang w:val="en-US"/>
        </w:rPr>
        <w:t>Submission by the EU and its Member St</w:t>
      </w:r>
      <w:r w:rsidR="003B5DC9">
        <w:rPr>
          <w:rFonts w:cstheme="minorHAnsi"/>
          <w:sz w:val="24"/>
          <w:szCs w:val="24"/>
          <w:lang w:val="en-US"/>
        </w:rPr>
        <w:t>ates to CBD Notification 2017-08</w:t>
      </w:r>
      <w:r w:rsidRPr="003B5DC9">
        <w:rPr>
          <w:rFonts w:cstheme="minorHAnsi"/>
          <w:sz w:val="24"/>
          <w:szCs w:val="24"/>
          <w:lang w:val="en-US"/>
        </w:rPr>
        <w:t xml:space="preserve">7: </w:t>
      </w:r>
      <w:r w:rsidR="003B5DC9">
        <w:rPr>
          <w:rFonts w:cstheme="minorHAnsi"/>
          <w:sz w:val="24"/>
          <w:szCs w:val="24"/>
          <w:lang w:val="en-US"/>
        </w:rPr>
        <w:t>Finnish measures to limit contact of living modified organisms with environment</w:t>
      </w:r>
    </w:p>
    <w:p w14:paraId="1EA361BE" w14:textId="5ADC3C81" w:rsidR="007A630A" w:rsidRPr="003B5DC9" w:rsidRDefault="007A630A" w:rsidP="007A630A">
      <w:pPr>
        <w:spacing w:line="240" w:lineRule="auto"/>
        <w:jc w:val="center"/>
        <w:rPr>
          <w:rFonts w:cstheme="minorHAnsi"/>
          <w:b/>
          <w:sz w:val="24"/>
          <w:szCs w:val="24"/>
          <w:lang w:val="en-US"/>
        </w:rPr>
      </w:pPr>
    </w:p>
    <w:p w14:paraId="5BCC6ED2" w14:textId="7CE97975" w:rsidR="00667E80" w:rsidRPr="00DA652F" w:rsidRDefault="00667E80" w:rsidP="007A630A">
      <w:pPr>
        <w:jc w:val="center"/>
        <w:rPr>
          <w:rFonts w:cstheme="minorHAnsi"/>
          <w:b/>
          <w:i/>
          <w:iCs/>
          <w:sz w:val="24"/>
          <w:szCs w:val="24"/>
          <w:u w:val="single"/>
        </w:rPr>
      </w:pPr>
      <w:r w:rsidRPr="00DA652F">
        <w:rPr>
          <w:rFonts w:cstheme="minorHAnsi"/>
          <w:i/>
          <w:iCs/>
          <w:sz w:val="24"/>
          <w:szCs w:val="24"/>
          <w:u w:val="single"/>
        </w:rPr>
        <w:t>DRAFT Chapeau</w:t>
      </w:r>
    </w:p>
    <w:p w14:paraId="437CB2A3" w14:textId="77777777" w:rsidR="00136C09" w:rsidRDefault="00136C09" w:rsidP="00136C09">
      <w:pPr>
        <w:pStyle w:val="Vaintekstin"/>
        <w:rPr>
          <w:rFonts w:asciiTheme="minorHAnsi" w:hAnsiTheme="minorHAnsi" w:cstheme="minorHAnsi"/>
          <w:sz w:val="24"/>
          <w:szCs w:val="24"/>
        </w:rPr>
      </w:pPr>
    </w:p>
    <w:p w14:paraId="0577B742" w14:textId="77777777" w:rsidR="003B5DC9" w:rsidRDefault="003B5DC9" w:rsidP="003B5DC9">
      <w:pPr>
        <w:pStyle w:val="Otsikko2"/>
        <w:rPr>
          <w:lang w:val="en-US"/>
        </w:rPr>
      </w:pPr>
      <w:r>
        <w:rPr>
          <w:lang w:val="en-US"/>
        </w:rPr>
        <w:t>Legislation</w:t>
      </w:r>
    </w:p>
    <w:p w14:paraId="5CBE1D64" w14:textId="2BCDE037" w:rsidR="003B5DC9" w:rsidRDefault="00694B80" w:rsidP="003B5DC9">
      <w:pPr>
        <w:rPr>
          <w:lang w:val="en-US"/>
        </w:rPr>
      </w:pPr>
      <w:r>
        <w:rPr>
          <w:lang w:val="en-US"/>
        </w:rPr>
        <w:t>T</w:t>
      </w:r>
      <w:r w:rsidR="003B5DC9">
        <w:rPr>
          <w:lang w:val="en-US"/>
        </w:rPr>
        <w:t xml:space="preserve">he </w:t>
      </w:r>
      <w:r w:rsidR="003B5DC9" w:rsidRPr="00A87793">
        <w:rPr>
          <w:lang w:val="en-US"/>
        </w:rPr>
        <w:t>Gene Technology Act (377/1995)</w:t>
      </w:r>
      <w:r w:rsidR="003B5DC9">
        <w:rPr>
          <w:lang w:val="en-US"/>
        </w:rPr>
        <w:t xml:space="preserve"> and </w:t>
      </w:r>
      <w:r w:rsidR="003B5DC9" w:rsidRPr="00A87793">
        <w:rPr>
          <w:lang w:val="en-US"/>
        </w:rPr>
        <w:t>Government Decree on Gene Technology (928/2004)</w:t>
      </w:r>
      <w:r w:rsidR="003B5DC9">
        <w:rPr>
          <w:lang w:val="en-US"/>
        </w:rPr>
        <w:t xml:space="preserve"> implementing EU Directive 2009/41/EC</w:t>
      </w:r>
      <w:r>
        <w:rPr>
          <w:lang w:val="en-US"/>
        </w:rPr>
        <w:t xml:space="preserve"> provide for the g</w:t>
      </w:r>
      <w:r>
        <w:rPr>
          <w:lang w:val="en-US"/>
        </w:rPr>
        <w:t>eneral requirements concerning contained use</w:t>
      </w:r>
      <w:r w:rsidR="003B5DC9">
        <w:rPr>
          <w:lang w:val="en-US"/>
        </w:rPr>
        <w:t>. In addition to these, Finland has additional legal instruments considering contained use:</w:t>
      </w:r>
    </w:p>
    <w:p w14:paraId="047A6AEF" w14:textId="77777777" w:rsidR="003B5DC9" w:rsidRPr="00A87793" w:rsidRDefault="003B5DC9" w:rsidP="003B5DC9">
      <w:pPr>
        <w:rPr>
          <w:lang w:val="en-US"/>
        </w:rPr>
      </w:pPr>
    </w:p>
    <w:p w14:paraId="676511FD" w14:textId="77777777" w:rsidR="003B5DC9" w:rsidRPr="00A87793" w:rsidRDefault="003B5DC9" w:rsidP="003B5DC9">
      <w:pPr>
        <w:rPr>
          <w:lang w:val="en-US"/>
        </w:rPr>
      </w:pPr>
      <w:r w:rsidRPr="00A87793">
        <w:rPr>
          <w:lang w:val="en-US"/>
        </w:rPr>
        <w:t>•Decree of the Ministry of Social Affairs and Health on principles of risk assessment of the contained use of genetically modified micro-organisms, on classification of the contained use, and on containment and other protective measures (1053/2005)</w:t>
      </w:r>
    </w:p>
    <w:p w14:paraId="2B6FF579" w14:textId="77777777" w:rsidR="003B5DC9" w:rsidRPr="00A87793" w:rsidRDefault="003B5DC9" w:rsidP="003B5DC9">
      <w:pPr>
        <w:rPr>
          <w:lang w:val="en-US"/>
        </w:rPr>
      </w:pPr>
      <w:r w:rsidRPr="00A87793">
        <w:rPr>
          <w:lang w:val="en-US"/>
        </w:rPr>
        <w:t>•Decree of the Ministry of Social Affairs and Health on notifications and applications relating to the contained use of genetically modified organisms, on keeping a record of the contained use and on an emergency plan (272/2006)</w:t>
      </w:r>
    </w:p>
    <w:p w14:paraId="0128DF47" w14:textId="77777777" w:rsidR="003B5DC9" w:rsidRDefault="003B5DC9" w:rsidP="003B5DC9">
      <w:pPr>
        <w:rPr>
          <w:lang w:val="en-US"/>
        </w:rPr>
      </w:pPr>
      <w:r w:rsidRPr="00A87793">
        <w:rPr>
          <w:lang w:val="en-US"/>
        </w:rPr>
        <w:t>•Decree of the Ministry of Social Affairs and Health on principles of risk assessment of the contained use of genetically modified animals, on classification of the contained use, and on containment and other protective measures (771/2014)</w:t>
      </w:r>
    </w:p>
    <w:p w14:paraId="180A62BD" w14:textId="77777777" w:rsidR="003B5DC9" w:rsidRDefault="003B5DC9" w:rsidP="003B5DC9">
      <w:pPr>
        <w:rPr>
          <w:lang w:val="en-US"/>
        </w:rPr>
      </w:pPr>
    </w:p>
    <w:p w14:paraId="617AAC20" w14:textId="77777777" w:rsidR="003B5DC9" w:rsidRDefault="003B5DC9" w:rsidP="003B5DC9">
      <w:pPr>
        <w:pStyle w:val="Otsikko2"/>
        <w:rPr>
          <w:lang w:val="en-US"/>
        </w:rPr>
      </w:pPr>
      <w:r>
        <w:rPr>
          <w:lang w:val="en-US"/>
        </w:rPr>
        <w:t>Guidance</w:t>
      </w:r>
    </w:p>
    <w:p w14:paraId="3A2A2732" w14:textId="12670E92" w:rsidR="003B5DC9" w:rsidRDefault="00694B80" w:rsidP="003B5DC9">
      <w:pPr>
        <w:rPr>
          <w:lang w:val="en-US"/>
        </w:rPr>
      </w:pPr>
      <w:r>
        <w:rPr>
          <w:lang w:val="en-US"/>
        </w:rPr>
        <w:t>S</w:t>
      </w:r>
      <w:r w:rsidR="003B5DC9">
        <w:rPr>
          <w:lang w:val="en-US"/>
        </w:rPr>
        <w:t>everal recommendations by the national competent authority, the Board for Gene Technology (</w:t>
      </w:r>
      <w:r w:rsidR="003B5DC9" w:rsidRPr="00796E60">
        <w:rPr>
          <w:i/>
          <w:lang w:val="en-US"/>
        </w:rPr>
        <w:t>available in Finnish only</w:t>
      </w:r>
      <w:r w:rsidR="003B5DC9">
        <w:rPr>
          <w:lang w:val="en-US"/>
        </w:rPr>
        <w:t>)</w:t>
      </w:r>
      <w:r>
        <w:rPr>
          <w:lang w:val="en-US"/>
        </w:rPr>
        <w:t xml:space="preserve"> supplement the legal instruments</w:t>
      </w:r>
      <w:r w:rsidR="003B5DC9">
        <w:rPr>
          <w:lang w:val="en-US"/>
        </w:rPr>
        <w:t>:</w:t>
      </w:r>
    </w:p>
    <w:p w14:paraId="7E2E89F8" w14:textId="77777777" w:rsidR="003B5DC9" w:rsidRPr="00A87793" w:rsidRDefault="003B5DC9" w:rsidP="003B5DC9">
      <w:pPr>
        <w:rPr>
          <w:lang w:val="en-US"/>
        </w:rPr>
      </w:pPr>
    </w:p>
    <w:p w14:paraId="5A6FE302" w14:textId="77777777" w:rsidR="003B5DC9" w:rsidRPr="003B5DC9" w:rsidRDefault="003B5DC9" w:rsidP="003B5DC9">
      <w:pPr>
        <w:rPr>
          <w:lang w:val="fi-FI"/>
        </w:rPr>
      </w:pPr>
      <w:r w:rsidRPr="003B5DC9">
        <w:rPr>
          <w:lang w:val="fi-FI"/>
        </w:rPr>
        <w:t>•Ohje muuntogeenisten virusten suljetun käytön luokituksesta ja eristystoimista (</w:t>
      </w:r>
      <w:r w:rsidRPr="003B5DC9">
        <w:rPr>
          <w:i/>
          <w:lang w:val="fi-FI"/>
        </w:rPr>
        <w:t>on classification and containment measures of GM-viruses</w:t>
      </w:r>
      <w:r w:rsidRPr="003B5DC9">
        <w:rPr>
          <w:lang w:val="fi-FI"/>
        </w:rPr>
        <w:t>)</w:t>
      </w:r>
    </w:p>
    <w:p w14:paraId="11649D92" w14:textId="7025181F" w:rsidR="003B5DC9" w:rsidRPr="003B5DC9" w:rsidRDefault="003B5DC9" w:rsidP="003B5DC9">
      <w:pPr>
        <w:rPr>
          <w:lang w:val="fi-FI"/>
        </w:rPr>
      </w:pPr>
      <w:r w:rsidRPr="003B5DC9">
        <w:rPr>
          <w:lang w:val="fi-FI"/>
        </w:rPr>
        <w:t>•Geenite</w:t>
      </w:r>
      <w:r w:rsidR="00694B80">
        <w:rPr>
          <w:lang w:val="fi-FI"/>
        </w:rPr>
        <w:t xml:space="preserve">kniikan lautakunnan suositus </w:t>
      </w:r>
      <w:proofErr w:type="gramStart"/>
      <w:r w:rsidR="00694B80">
        <w:rPr>
          <w:lang w:val="fi-FI"/>
        </w:rPr>
        <w:t>n:o</w:t>
      </w:r>
      <w:proofErr w:type="gramEnd"/>
      <w:r w:rsidRPr="003B5DC9">
        <w:rPr>
          <w:lang w:val="fi-FI"/>
        </w:rPr>
        <w:t xml:space="preserve"> 3 "Geenitekniikalla muunnettujen (GM-) kasvien suljettu käyttö" </w:t>
      </w:r>
      <w:r w:rsidRPr="003B5DC9">
        <w:rPr>
          <w:i/>
          <w:lang w:val="fi-FI"/>
        </w:rPr>
        <w:t>(on contained use of GM-plants)</w:t>
      </w:r>
    </w:p>
    <w:p w14:paraId="5BFD9559" w14:textId="77777777" w:rsidR="003B5DC9" w:rsidRPr="003B5DC9" w:rsidRDefault="003B5DC9" w:rsidP="003B5DC9">
      <w:pPr>
        <w:rPr>
          <w:i/>
          <w:lang w:val="fi-FI"/>
        </w:rPr>
      </w:pPr>
      <w:r w:rsidRPr="003B5DC9">
        <w:rPr>
          <w:lang w:val="fi-FI"/>
        </w:rPr>
        <w:t xml:space="preserve">•Ohje muuntogeenisen kasvimateriaalin jätehuoltoon suljetussa käytössä </w:t>
      </w:r>
      <w:r w:rsidRPr="003B5DC9">
        <w:rPr>
          <w:i/>
          <w:lang w:val="fi-FI"/>
        </w:rPr>
        <w:t>(on waste management of contained use of GM plants)</w:t>
      </w:r>
    </w:p>
    <w:p w14:paraId="2A5750B9" w14:textId="77777777" w:rsidR="003B5DC9" w:rsidRPr="003B5DC9" w:rsidRDefault="003B5DC9" w:rsidP="003B5DC9">
      <w:pPr>
        <w:rPr>
          <w:lang w:val="fi-FI"/>
        </w:rPr>
      </w:pPr>
      <w:r w:rsidRPr="003B5DC9">
        <w:rPr>
          <w:lang w:val="fi-FI"/>
        </w:rPr>
        <w:t xml:space="preserve">•Geenitekniikan lautakunnan periaatepäätös "GM-perunan suljetun käytön luokitus ja noudatettavat eristys- ja suojatoimenpiteet" </w:t>
      </w:r>
      <w:r w:rsidRPr="003B5DC9">
        <w:rPr>
          <w:i/>
          <w:lang w:val="fi-FI"/>
        </w:rPr>
        <w:t>(on classification and containment procedures for GM potato)</w:t>
      </w:r>
    </w:p>
    <w:p w14:paraId="72C0976E" w14:textId="77777777" w:rsidR="003B5DC9" w:rsidRPr="003B5DC9" w:rsidRDefault="003B5DC9" w:rsidP="003B5DC9">
      <w:pPr>
        <w:rPr>
          <w:i/>
          <w:lang w:val="fi-FI"/>
        </w:rPr>
      </w:pPr>
      <w:r w:rsidRPr="003B5DC9">
        <w:rPr>
          <w:lang w:val="fi-FI"/>
        </w:rPr>
        <w:lastRenderedPageBreak/>
        <w:t xml:space="preserve">•Geenitekniikan lautakunnan periaatepäätös "GM-lituruohon suljetun käytön edellytykset ja ilmoituskäytännöt" </w:t>
      </w:r>
      <w:r w:rsidRPr="003B5DC9">
        <w:rPr>
          <w:i/>
          <w:lang w:val="fi-FI"/>
        </w:rPr>
        <w:t>(on containment requirements and notification procedures for GM Arabidopsis)</w:t>
      </w:r>
    </w:p>
    <w:p w14:paraId="617E4913" w14:textId="77777777" w:rsidR="003B5DC9" w:rsidRPr="003B5DC9" w:rsidRDefault="003B5DC9" w:rsidP="003B5DC9">
      <w:pPr>
        <w:rPr>
          <w:lang w:val="fi-FI"/>
        </w:rPr>
      </w:pPr>
    </w:p>
    <w:p w14:paraId="44C65051" w14:textId="77777777" w:rsidR="003B5DC9" w:rsidRDefault="003B5DC9" w:rsidP="003B5DC9">
      <w:pPr>
        <w:pStyle w:val="Otsikko2"/>
        <w:rPr>
          <w:lang w:val="en-US"/>
        </w:rPr>
      </w:pPr>
      <w:r>
        <w:rPr>
          <w:lang w:val="en-US"/>
        </w:rPr>
        <w:t>Examples of containment methods</w:t>
      </w:r>
    </w:p>
    <w:p w14:paraId="07041B48" w14:textId="7039803F" w:rsidR="003B5DC9" w:rsidRPr="00D26ED5" w:rsidRDefault="003B5DC9" w:rsidP="003B5DC9">
      <w:pPr>
        <w:rPr>
          <w:lang w:val="en-US"/>
        </w:rPr>
      </w:pPr>
      <w:r w:rsidRPr="00D26ED5">
        <w:rPr>
          <w:lang w:val="en-US"/>
        </w:rPr>
        <w:t>In addition to these</w:t>
      </w:r>
      <w:r>
        <w:rPr>
          <w:lang w:val="en-US"/>
        </w:rPr>
        <w:t xml:space="preserve"> documents</w:t>
      </w:r>
      <w:r w:rsidRPr="00D26ED5">
        <w:rPr>
          <w:lang w:val="en-US"/>
        </w:rPr>
        <w:t xml:space="preserve">, please find below </w:t>
      </w:r>
      <w:r>
        <w:rPr>
          <w:lang w:val="en-US"/>
        </w:rPr>
        <w:t xml:space="preserve">some examples of </w:t>
      </w:r>
      <w:r w:rsidRPr="00D26ED5">
        <w:rPr>
          <w:lang w:val="en-US"/>
        </w:rPr>
        <w:t xml:space="preserve">containment </w:t>
      </w:r>
      <w:r w:rsidR="00694B80" w:rsidRPr="00D26ED5">
        <w:rPr>
          <w:lang w:val="en-US"/>
        </w:rPr>
        <w:t xml:space="preserve">measures </w:t>
      </w:r>
      <w:r w:rsidR="00694B80">
        <w:rPr>
          <w:lang w:val="en-US"/>
        </w:rPr>
        <w:t>that</w:t>
      </w:r>
      <w:r>
        <w:rPr>
          <w:lang w:val="en-US"/>
        </w:rPr>
        <w:t xml:space="preserve"> </w:t>
      </w:r>
      <w:r w:rsidRPr="00D26ED5">
        <w:rPr>
          <w:lang w:val="en-US"/>
        </w:rPr>
        <w:t>ha</w:t>
      </w:r>
      <w:bookmarkStart w:id="0" w:name="_GoBack"/>
      <w:bookmarkEnd w:id="0"/>
      <w:r w:rsidRPr="00D26ED5">
        <w:rPr>
          <w:lang w:val="en-US"/>
        </w:rPr>
        <w:t xml:space="preserve">ve been used by the </w:t>
      </w:r>
      <w:r>
        <w:rPr>
          <w:lang w:val="en-US"/>
        </w:rPr>
        <w:t>GMO operators in Finland:</w:t>
      </w:r>
    </w:p>
    <w:p w14:paraId="43974331" w14:textId="77777777" w:rsidR="003B5DC9" w:rsidRPr="00D070AB" w:rsidRDefault="003B5DC9" w:rsidP="003B5DC9">
      <w:pPr>
        <w:pStyle w:val="Otsikko3"/>
        <w:rPr>
          <w:lang w:val="en-US"/>
        </w:rPr>
      </w:pPr>
      <w:r w:rsidRPr="00D070AB">
        <w:rPr>
          <w:lang w:val="en-US"/>
        </w:rPr>
        <w:t>Genetically modified microorganisms</w:t>
      </w:r>
    </w:p>
    <w:p w14:paraId="1CF984D2" w14:textId="77777777" w:rsidR="003B5DC9" w:rsidRPr="00D070AB" w:rsidRDefault="003B5DC9" w:rsidP="003B5DC9">
      <w:pPr>
        <w:rPr>
          <w:lang w:val="en-US"/>
        </w:rPr>
      </w:pPr>
    </w:p>
    <w:p w14:paraId="2B6933D9" w14:textId="77777777" w:rsidR="003B5DC9" w:rsidRPr="00F22A76" w:rsidRDefault="003B5DC9" w:rsidP="003B5DC9">
      <w:pPr>
        <w:pStyle w:val="Otsikko4"/>
        <w:rPr>
          <w:lang w:val="en-US"/>
        </w:rPr>
      </w:pPr>
      <w:r w:rsidRPr="00F22A76">
        <w:rPr>
          <w:lang w:val="en-US"/>
        </w:rPr>
        <w:t>Physical containment measures:</w:t>
      </w:r>
    </w:p>
    <w:p w14:paraId="7DF6D136" w14:textId="77777777" w:rsidR="003B5DC9" w:rsidRPr="00D070AB" w:rsidRDefault="003B5DC9" w:rsidP="003B5DC9">
      <w:pPr>
        <w:pStyle w:val="Luettelokappale"/>
        <w:numPr>
          <w:ilvl w:val="0"/>
          <w:numId w:val="4"/>
        </w:numPr>
        <w:spacing w:after="0" w:line="240" w:lineRule="auto"/>
        <w:rPr>
          <w:lang w:val="en-US"/>
        </w:rPr>
      </w:pPr>
      <w:r w:rsidRPr="00D070AB">
        <w:rPr>
          <w:lang w:val="en-US"/>
        </w:rPr>
        <w:t>gas /UV sterilization of working premises</w:t>
      </w:r>
    </w:p>
    <w:p w14:paraId="00C50C77" w14:textId="77777777" w:rsidR="003B5DC9" w:rsidRPr="00702D27" w:rsidRDefault="003B5DC9" w:rsidP="003B5DC9">
      <w:pPr>
        <w:pStyle w:val="Luettelokappale"/>
        <w:numPr>
          <w:ilvl w:val="0"/>
          <w:numId w:val="4"/>
        </w:numPr>
        <w:spacing w:after="0" w:line="240" w:lineRule="auto"/>
        <w:rPr>
          <w:lang w:val="en-US"/>
        </w:rPr>
      </w:pPr>
      <w:r w:rsidRPr="00702D27">
        <w:rPr>
          <w:lang w:val="en-US"/>
        </w:rPr>
        <w:t>personal protective equipment (</w:t>
      </w:r>
      <w:r>
        <w:rPr>
          <w:lang w:val="en-US"/>
        </w:rPr>
        <w:t xml:space="preserve">e.g. </w:t>
      </w:r>
      <w:r w:rsidRPr="00702D27">
        <w:rPr>
          <w:lang w:val="en-US"/>
        </w:rPr>
        <w:t xml:space="preserve">lab coat, gloves, safety </w:t>
      </w:r>
      <w:r>
        <w:rPr>
          <w:lang w:val="en-US"/>
        </w:rPr>
        <w:t>goggles, masks...)</w:t>
      </w:r>
    </w:p>
    <w:p w14:paraId="227BF0D9" w14:textId="77777777" w:rsidR="003B5DC9" w:rsidRPr="00702D27" w:rsidRDefault="003B5DC9" w:rsidP="003B5DC9">
      <w:pPr>
        <w:pStyle w:val="Luettelokappale"/>
        <w:numPr>
          <w:ilvl w:val="0"/>
          <w:numId w:val="4"/>
        </w:numPr>
        <w:spacing w:after="0" w:line="240" w:lineRule="auto"/>
        <w:rPr>
          <w:lang w:val="en-US"/>
        </w:rPr>
      </w:pPr>
      <w:r w:rsidRPr="00702D27">
        <w:rPr>
          <w:lang w:val="en-US"/>
        </w:rPr>
        <w:t xml:space="preserve">laminar </w:t>
      </w:r>
      <w:r>
        <w:rPr>
          <w:lang w:val="en-US"/>
        </w:rPr>
        <w:t>flow hoods</w:t>
      </w:r>
    </w:p>
    <w:p w14:paraId="07D3707B" w14:textId="77777777" w:rsidR="003B5DC9" w:rsidRDefault="003B5DC9" w:rsidP="003B5DC9">
      <w:pPr>
        <w:pStyle w:val="Luettelokappale"/>
        <w:numPr>
          <w:ilvl w:val="0"/>
          <w:numId w:val="4"/>
        </w:numPr>
        <w:spacing w:after="0" w:line="240" w:lineRule="auto"/>
        <w:rPr>
          <w:lang w:val="en-US"/>
        </w:rPr>
      </w:pPr>
      <w:r>
        <w:rPr>
          <w:lang w:val="en-US"/>
        </w:rPr>
        <w:t>minimizing aerosol formation (e.g. capped tubes for vortexing, sentrifugation, sonication etc.)</w:t>
      </w:r>
    </w:p>
    <w:p w14:paraId="558ECDC6" w14:textId="77777777" w:rsidR="003B5DC9" w:rsidRPr="001C79B9" w:rsidRDefault="003B5DC9" w:rsidP="003B5DC9">
      <w:pPr>
        <w:pStyle w:val="Luettelokappale"/>
        <w:numPr>
          <w:ilvl w:val="0"/>
          <w:numId w:val="4"/>
        </w:numPr>
        <w:spacing w:after="0" w:line="240" w:lineRule="auto"/>
        <w:rPr>
          <w:lang w:val="en-US"/>
        </w:rPr>
      </w:pPr>
      <w:r w:rsidRPr="001C79B9">
        <w:rPr>
          <w:lang w:val="en-US"/>
        </w:rPr>
        <w:t>avoiding use of sharp objects</w:t>
      </w:r>
      <w:r>
        <w:rPr>
          <w:lang w:val="en-US"/>
        </w:rPr>
        <w:t xml:space="preserve"> /</w:t>
      </w:r>
      <w:r w:rsidRPr="001C79B9">
        <w:rPr>
          <w:lang w:val="en-US"/>
        </w:rPr>
        <w:t xml:space="preserve"> safety procedures and safety bins </w:t>
      </w:r>
      <w:r>
        <w:rPr>
          <w:lang w:val="en-US"/>
        </w:rPr>
        <w:t>when using sharps</w:t>
      </w:r>
    </w:p>
    <w:p w14:paraId="62791821" w14:textId="77777777" w:rsidR="003B5DC9" w:rsidRDefault="003B5DC9" w:rsidP="003B5DC9">
      <w:pPr>
        <w:pStyle w:val="Luettelokappale"/>
        <w:numPr>
          <w:ilvl w:val="0"/>
          <w:numId w:val="4"/>
        </w:numPr>
        <w:spacing w:after="0" w:line="240" w:lineRule="auto"/>
        <w:rPr>
          <w:lang w:val="en-US"/>
        </w:rPr>
      </w:pPr>
      <w:r w:rsidRPr="00796E60">
        <w:rPr>
          <w:lang w:val="en-US"/>
        </w:rPr>
        <w:t>c</w:t>
      </w:r>
      <w:r>
        <w:rPr>
          <w:lang w:val="en-US"/>
        </w:rPr>
        <w:t>leaning and c</w:t>
      </w:r>
      <w:r w:rsidRPr="00796E60">
        <w:rPr>
          <w:lang w:val="en-US"/>
        </w:rPr>
        <w:t xml:space="preserve">overing </w:t>
      </w:r>
      <w:r>
        <w:rPr>
          <w:lang w:val="en-US"/>
        </w:rPr>
        <w:t xml:space="preserve">of </w:t>
      </w:r>
      <w:r w:rsidRPr="00796E60">
        <w:rPr>
          <w:lang w:val="en-US"/>
        </w:rPr>
        <w:t>puncture wounds</w:t>
      </w:r>
    </w:p>
    <w:p w14:paraId="5A9FA16C" w14:textId="77777777" w:rsidR="003B5DC9" w:rsidRDefault="003B5DC9" w:rsidP="003B5DC9">
      <w:pPr>
        <w:pStyle w:val="Luettelokappale"/>
        <w:numPr>
          <w:ilvl w:val="0"/>
          <w:numId w:val="4"/>
        </w:numPr>
        <w:spacing w:after="0" w:line="240" w:lineRule="auto"/>
        <w:rPr>
          <w:lang w:val="en-US"/>
        </w:rPr>
      </w:pPr>
      <w:r>
        <w:rPr>
          <w:lang w:val="en-US"/>
        </w:rPr>
        <w:t>containment of discharges after surgical procedures or injections</w:t>
      </w:r>
    </w:p>
    <w:p w14:paraId="39009A9B" w14:textId="77777777" w:rsidR="003B5DC9" w:rsidRDefault="003B5DC9" w:rsidP="003B5DC9">
      <w:pPr>
        <w:pStyle w:val="Luettelokappale"/>
        <w:numPr>
          <w:ilvl w:val="0"/>
          <w:numId w:val="4"/>
        </w:numPr>
        <w:spacing w:after="0" w:line="240" w:lineRule="auto"/>
        <w:rPr>
          <w:lang w:val="en-US"/>
        </w:rPr>
      </w:pPr>
      <w:r w:rsidRPr="00C4294D">
        <w:rPr>
          <w:lang w:val="en-US"/>
        </w:rPr>
        <w:t>clinical trials:</w:t>
      </w:r>
    </w:p>
    <w:p w14:paraId="6737F523" w14:textId="77777777" w:rsidR="003B5DC9" w:rsidRDefault="003B5DC9" w:rsidP="003B5DC9">
      <w:pPr>
        <w:pStyle w:val="Luettelokappale"/>
        <w:numPr>
          <w:ilvl w:val="1"/>
          <w:numId w:val="4"/>
        </w:numPr>
        <w:spacing w:after="0" w:line="240" w:lineRule="auto"/>
        <w:rPr>
          <w:lang w:val="en-US"/>
        </w:rPr>
      </w:pPr>
      <w:r w:rsidRPr="00C4294D">
        <w:rPr>
          <w:lang w:val="en-US"/>
        </w:rPr>
        <w:t>using negative pressure wound therapy to collect potentially infective discharge</w:t>
      </w:r>
    </w:p>
    <w:p w14:paraId="68C42ED5" w14:textId="77777777" w:rsidR="003B5DC9" w:rsidRDefault="003B5DC9" w:rsidP="003B5DC9">
      <w:pPr>
        <w:pStyle w:val="Luettelokappale"/>
        <w:numPr>
          <w:ilvl w:val="1"/>
          <w:numId w:val="4"/>
        </w:numPr>
        <w:spacing w:after="0" w:line="240" w:lineRule="auto"/>
        <w:rPr>
          <w:lang w:val="en-US"/>
        </w:rPr>
      </w:pPr>
      <w:r>
        <w:rPr>
          <w:lang w:val="en-US"/>
        </w:rPr>
        <w:t>collecting urine/feces for chemical inactivation</w:t>
      </w:r>
    </w:p>
    <w:p w14:paraId="49458987" w14:textId="77777777" w:rsidR="003B5DC9" w:rsidRPr="001515F1" w:rsidRDefault="003B5DC9" w:rsidP="003B5DC9">
      <w:pPr>
        <w:pStyle w:val="Luettelokappale"/>
        <w:numPr>
          <w:ilvl w:val="0"/>
          <w:numId w:val="4"/>
        </w:numPr>
        <w:spacing w:after="0" w:line="240" w:lineRule="auto"/>
        <w:rPr>
          <w:lang w:val="en-US"/>
        </w:rPr>
      </w:pPr>
      <w:r w:rsidRPr="001515F1">
        <w:rPr>
          <w:lang w:val="en-US"/>
        </w:rPr>
        <w:t>waste management: autoclaving / boiling (samples)/</w:t>
      </w:r>
      <w:r>
        <w:rPr>
          <w:lang w:val="en-US"/>
        </w:rPr>
        <w:t>steaming</w:t>
      </w:r>
    </w:p>
    <w:p w14:paraId="0BB9EC51" w14:textId="77777777" w:rsidR="003B5DC9" w:rsidRDefault="003B5DC9" w:rsidP="003B5DC9">
      <w:pPr>
        <w:pStyle w:val="Otsikko4"/>
        <w:rPr>
          <w:lang w:val="en-US"/>
        </w:rPr>
      </w:pPr>
      <w:r>
        <w:rPr>
          <w:lang w:val="en-US"/>
        </w:rPr>
        <w:t>Biological containment measures:</w:t>
      </w:r>
    </w:p>
    <w:p w14:paraId="76ABA4F5" w14:textId="77777777" w:rsidR="003B5DC9" w:rsidRDefault="003B5DC9" w:rsidP="003B5DC9">
      <w:pPr>
        <w:pStyle w:val="Luettelokappale"/>
        <w:numPr>
          <w:ilvl w:val="0"/>
          <w:numId w:val="5"/>
        </w:numPr>
        <w:spacing w:after="0" w:line="240" w:lineRule="auto"/>
        <w:rPr>
          <w:lang w:val="en-US"/>
        </w:rPr>
      </w:pPr>
      <w:r>
        <w:rPr>
          <w:lang w:val="en-US"/>
        </w:rPr>
        <w:t>vaccinations for laboratory personnel</w:t>
      </w:r>
    </w:p>
    <w:p w14:paraId="31E43A6C" w14:textId="77777777" w:rsidR="003B5DC9" w:rsidRDefault="003B5DC9" w:rsidP="003B5DC9">
      <w:pPr>
        <w:pStyle w:val="Luettelokappale"/>
        <w:numPr>
          <w:ilvl w:val="0"/>
          <w:numId w:val="5"/>
        </w:numPr>
        <w:spacing w:after="0" w:line="240" w:lineRule="auto"/>
        <w:rPr>
          <w:lang w:val="en-US"/>
        </w:rPr>
      </w:pPr>
      <w:r w:rsidRPr="007D0C51">
        <w:rPr>
          <w:lang w:val="en-US"/>
        </w:rPr>
        <w:t>replication-defective</w:t>
      </w:r>
      <w:r>
        <w:rPr>
          <w:lang w:val="en-US"/>
        </w:rPr>
        <w:t xml:space="preserve"> viruses</w:t>
      </w:r>
    </w:p>
    <w:p w14:paraId="1BA21EF9" w14:textId="77777777" w:rsidR="003B5DC9" w:rsidRDefault="003B5DC9" w:rsidP="003B5DC9">
      <w:pPr>
        <w:pStyle w:val="Luettelokappale"/>
        <w:numPr>
          <w:ilvl w:val="0"/>
          <w:numId w:val="5"/>
        </w:numPr>
        <w:spacing w:after="0" w:line="240" w:lineRule="auto"/>
        <w:rPr>
          <w:lang w:val="en-US"/>
        </w:rPr>
      </w:pPr>
      <w:r>
        <w:rPr>
          <w:lang w:val="en-US"/>
        </w:rPr>
        <w:t>use of auxotrophic or non-sporulating strains</w:t>
      </w:r>
    </w:p>
    <w:p w14:paraId="358AF2DA" w14:textId="77777777" w:rsidR="003B5DC9" w:rsidRDefault="003B5DC9" w:rsidP="003B5DC9">
      <w:pPr>
        <w:pStyle w:val="Luettelokappale"/>
        <w:numPr>
          <w:ilvl w:val="0"/>
          <w:numId w:val="5"/>
        </w:numPr>
        <w:spacing w:after="0" w:line="240" w:lineRule="auto"/>
        <w:rPr>
          <w:lang w:val="en-US"/>
        </w:rPr>
      </w:pPr>
      <w:r>
        <w:rPr>
          <w:lang w:val="en-US"/>
        </w:rPr>
        <w:t>lentivirus work: testing of primary cells to exclude presence of HIV infection</w:t>
      </w:r>
    </w:p>
    <w:p w14:paraId="2E93581C" w14:textId="77777777" w:rsidR="003B5DC9" w:rsidRDefault="003B5DC9" w:rsidP="003B5DC9">
      <w:pPr>
        <w:pStyle w:val="Luettelokappale"/>
        <w:numPr>
          <w:ilvl w:val="0"/>
          <w:numId w:val="5"/>
        </w:numPr>
        <w:spacing w:after="0" w:line="240" w:lineRule="auto"/>
        <w:rPr>
          <w:lang w:val="en-US"/>
        </w:rPr>
      </w:pPr>
      <w:r>
        <w:rPr>
          <w:lang w:val="en-US"/>
        </w:rPr>
        <w:t>ensuring inactivating temperatures are reached if waste is composted</w:t>
      </w:r>
    </w:p>
    <w:p w14:paraId="65A7E583" w14:textId="77777777" w:rsidR="003B5DC9" w:rsidRDefault="003B5DC9" w:rsidP="003B5DC9">
      <w:pPr>
        <w:pStyle w:val="Otsikko4"/>
        <w:rPr>
          <w:lang w:val="en-US"/>
        </w:rPr>
      </w:pPr>
      <w:r>
        <w:rPr>
          <w:lang w:val="en-US"/>
        </w:rPr>
        <w:t>Chemical containment measures:</w:t>
      </w:r>
    </w:p>
    <w:p w14:paraId="751CCD65" w14:textId="77777777" w:rsidR="003B5DC9" w:rsidRDefault="003B5DC9" w:rsidP="003B5DC9">
      <w:pPr>
        <w:pStyle w:val="Luettelokappale"/>
        <w:numPr>
          <w:ilvl w:val="0"/>
          <w:numId w:val="6"/>
        </w:numPr>
        <w:spacing w:after="0" w:line="240" w:lineRule="auto"/>
        <w:rPr>
          <w:lang w:val="en-US"/>
        </w:rPr>
      </w:pPr>
      <w:r>
        <w:rPr>
          <w:lang w:val="en-US"/>
        </w:rPr>
        <w:t>detergents</w:t>
      </w:r>
    </w:p>
    <w:p w14:paraId="6D0090BA" w14:textId="77777777" w:rsidR="003B5DC9" w:rsidRDefault="003B5DC9" w:rsidP="003B5DC9">
      <w:pPr>
        <w:pStyle w:val="Luettelokappale"/>
        <w:numPr>
          <w:ilvl w:val="0"/>
          <w:numId w:val="6"/>
        </w:numPr>
        <w:spacing w:after="0" w:line="240" w:lineRule="auto"/>
        <w:rPr>
          <w:lang w:val="en-US"/>
        </w:rPr>
      </w:pPr>
      <w:r>
        <w:rPr>
          <w:lang w:val="en-US"/>
        </w:rPr>
        <w:t>inactivation of waste by suitable chemicals: disinfectants, alkali, acids, lime flocculation etc.</w:t>
      </w:r>
    </w:p>
    <w:p w14:paraId="49BD2548" w14:textId="77777777" w:rsidR="003B5DC9" w:rsidRDefault="003B5DC9" w:rsidP="003B5DC9">
      <w:pPr>
        <w:pStyle w:val="Luettelokappale"/>
        <w:numPr>
          <w:ilvl w:val="0"/>
          <w:numId w:val="6"/>
        </w:numPr>
        <w:spacing w:after="0" w:line="240" w:lineRule="auto"/>
        <w:rPr>
          <w:lang w:val="en-US"/>
        </w:rPr>
      </w:pPr>
      <w:r>
        <w:rPr>
          <w:lang w:val="en-US"/>
        </w:rPr>
        <w:t>fixation of tissues (for microscopy)</w:t>
      </w:r>
    </w:p>
    <w:p w14:paraId="784C22C7" w14:textId="77777777" w:rsidR="003B5DC9" w:rsidRPr="00D070AB" w:rsidRDefault="003B5DC9" w:rsidP="003B5DC9">
      <w:pPr>
        <w:ind w:left="360"/>
        <w:rPr>
          <w:lang w:val="en-US"/>
        </w:rPr>
      </w:pPr>
    </w:p>
    <w:p w14:paraId="1BDF3484" w14:textId="77777777" w:rsidR="003B5DC9" w:rsidRPr="00A40104" w:rsidRDefault="003B5DC9" w:rsidP="003B5DC9">
      <w:pPr>
        <w:pStyle w:val="Otsikko3"/>
        <w:rPr>
          <w:lang w:val="en-US"/>
        </w:rPr>
      </w:pPr>
      <w:r w:rsidRPr="00A40104">
        <w:rPr>
          <w:lang w:val="en-US"/>
        </w:rPr>
        <w:t>Genetically modified plants</w:t>
      </w:r>
    </w:p>
    <w:p w14:paraId="5CEE681E" w14:textId="77777777" w:rsidR="003B5DC9" w:rsidRDefault="003B5DC9" w:rsidP="003B5DC9">
      <w:pPr>
        <w:rPr>
          <w:lang w:val="en-US"/>
        </w:rPr>
      </w:pPr>
    </w:p>
    <w:p w14:paraId="411D41A2" w14:textId="77777777" w:rsidR="003B5DC9" w:rsidRPr="00D070AB" w:rsidRDefault="003B5DC9" w:rsidP="003B5DC9">
      <w:pPr>
        <w:pStyle w:val="Otsikko4"/>
        <w:rPr>
          <w:lang w:val="en-US"/>
        </w:rPr>
      </w:pPr>
      <w:r w:rsidRPr="00D070AB">
        <w:rPr>
          <w:lang w:val="en-US"/>
        </w:rPr>
        <w:t>Physical containment measures:</w:t>
      </w:r>
    </w:p>
    <w:p w14:paraId="1A6BAB90" w14:textId="77777777" w:rsidR="003B5DC9" w:rsidRDefault="003B5DC9" w:rsidP="003B5DC9">
      <w:pPr>
        <w:pStyle w:val="Luettelokappale"/>
        <w:numPr>
          <w:ilvl w:val="0"/>
          <w:numId w:val="4"/>
        </w:numPr>
        <w:spacing w:after="0" w:line="240" w:lineRule="auto"/>
        <w:rPr>
          <w:lang w:val="en-US"/>
        </w:rPr>
      </w:pPr>
      <w:r>
        <w:rPr>
          <w:lang w:val="en-US"/>
        </w:rPr>
        <w:t>growing in pots (especially vegetatively reproducing plants)</w:t>
      </w:r>
    </w:p>
    <w:p w14:paraId="2FA16045" w14:textId="77777777" w:rsidR="003B5DC9" w:rsidRPr="00EE0FC5" w:rsidRDefault="003B5DC9" w:rsidP="003B5DC9">
      <w:pPr>
        <w:pStyle w:val="Luettelokappale"/>
        <w:numPr>
          <w:ilvl w:val="0"/>
          <w:numId w:val="4"/>
        </w:numPr>
        <w:spacing w:after="0" w:line="240" w:lineRule="auto"/>
        <w:rPr>
          <w:lang w:val="en-US"/>
        </w:rPr>
      </w:pPr>
      <w:r>
        <w:rPr>
          <w:lang w:val="en-US"/>
        </w:rPr>
        <w:t xml:space="preserve">trays / </w:t>
      </w:r>
      <w:r w:rsidRPr="00EE0FC5">
        <w:rPr>
          <w:lang w:val="en-US"/>
        </w:rPr>
        <w:t>adhesive carpets to collect seeds</w:t>
      </w:r>
    </w:p>
    <w:p w14:paraId="5CF7104E" w14:textId="77777777" w:rsidR="003B5DC9" w:rsidRPr="002A4D8F" w:rsidRDefault="003B5DC9" w:rsidP="003B5DC9">
      <w:pPr>
        <w:pStyle w:val="Luettelokappale"/>
        <w:numPr>
          <w:ilvl w:val="0"/>
          <w:numId w:val="4"/>
        </w:numPr>
        <w:spacing w:after="0" w:line="240" w:lineRule="auto"/>
        <w:rPr>
          <w:lang w:val="en-US"/>
        </w:rPr>
      </w:pPr>
      <w:r w:rsidRPr="002A4D8F">
        <w:rPr>
          <w:lang w:val="en-US"/>
        </w:rPr>
        <w:t xml:space="preserve">seed harvesting </w:t>
      </w:r>
      <w:r>
        <w:rPr>
          <w:lang w:val="en-US"/>
        </w:rPr>
        <w:t xml:space="preserve">/ collecting </w:t>
      </w:r>
      <w:r w:rsidRPr="002A4D8F">
        <w:rPr>
          <w:lang w:val="en-US"/>
        </w:rPr>
        <w:t xml:space="preserve">devices </w:t>
      </w:r>
    </w:p>
    <w:p w14:paraId="0D3966FE" w14:textId="77777777" w:rsidR="003B5DC9" w:rsidRPr="00FB3542" w:rsidRDefault="003B5DC9" w:rsidP="003B5DC9">
      <w:pPr>
        <w:pStyle w:val="Luettelokappale"/>
        <w:numPr>
          <w:ilvl w:val="0"/>
          <w:numId w:val="4"/>
        </w:numPr>
        <w:spacing w:after="0" w:line="240" w:lineRule="auto"/>
        <w:rPr>
          <w:lang w:val="en-US"/>
        </w:rPr>
      </w:pPr>
      <w:r w:rsidRPr="00FB3542">
        <w:rPr>
          <w:lang w:val="en-US"/>
        </w:rPr>
        <w:t>pollination bags</w:t>
      </w:r>
    </w:p>
    <w:p w14:paraId="6E30CBE7" w14:textId="77777777" w:rsidR="003B5DC9" w:rsidRPr="00FB3542" w:rsidRDefault="003B5DC9" w:rsidP="003B5DC9">
      <w:pPr>
        <w:pStyle w:val="Luettelokappale"/>
        <w:numPr>
          <w:ilvl w:val="0"/>
          <w:numId w:val="4"/>
        </w:numPr>
        <w:spacing w:after="0" w:line="240" w:lineRule="auto"/>
        <w:rPr>
          <w:lang w:val="en-US"/>
        </w:rPr>
      </w:pPr>
      <w:r w:rsidRPr="00FB3542">
        <w:rPr>
          <w:lang w:val="en-US"/>
        </w:rPr>
        <w:t>insect meshes</w:t>
      </w:r>
    </w:p>
    <w:p w14:paraId="610B4E82" w14:textId="77777777" w:rsidR="003B5DC9" w:rsidRPr="00FB3542" w:rsidRDefault="003B5DC9" w:rsidP="003B5DC9">
      <w:pPr>
        <w:pStyle w:val="Luettelokappale"/>
        <w:numPr>
          <w:ilvl w:val="0"/>
          <w:numId w:val="4"/>
        </w:numPr>
        <w:spacing w:after="0" w:line="240" w:lineRule="auto"/>
        <w:rPr>
          <w:lang w:val="en-US"/>
        </w:rPr>
      </w:pPr>
      <w:r w:rsidRPr="00FB3542">
        <w:rPr>
          <w:lang w:val="en-US"/>
        </w:rPr>
        <w:t>inactivation of septic tank waste</w:t>
      </w:r>
    </w:p>
    <w:p w14:paraId="09CFB928" w14:textId="77777777" w:rsidR="003B5DC9" w:rsidRPr="00FB3542" w:rsidRDefault="003B5DC9" w:rsidP="003B5DC9">
      <w:pPr>
        <w:pStyle w:val="Luettelokappale"/>
        <w:numPr>
          <w:ilvl w:val="0"/>
          <w:numId w:val="4"/>
        </w:numPr>
        <w:spacing w:after="0" w:line="240" w:lineRule="auto"/>
        <w:rPr>
          <w:lang w:val="en-US"/>
        </w:rPr>
      </w:pPr>
      <w:r w:rsidRPr="00FB3542">
        <w:rPr>
          <w:lang w:val="en-US"/>
        </w:rPr>
        <w:t>removing flowers</w:t>
      </w:r>
      <w:r>
        <w:rPr>
          <w:lang w:val="en-US"/>
        </w:rPr>
        <w:t xml:space="preserve"> / emasculation</w:t>
      </w:r>
    </w:p>
    <w:p w14:paraId="00FEE48A" w14:textId="77777777" w:rsidR="003B5DC9" w:rsidRPr="00FB3542" w:rsidRDefault="003B5DC9" w:rsidP="003B5DC9">
      <w:pPr>
        <w:pStyle w:val="Luettelokappale"/>
        <w:numPr>
          <w:ilvl w:val="0"/>
          <w:numId w:val="4"/>
        </w:numPr>
        <w:spacing w:after="0" w:line="240" w:lineRule="auto"/>
        <w:rPr>
          <w:lang w:val="en-US"/>
        </w:rPr>
      </w:pPr>
      <w:r w:rsidRPr="00FB3542">
        <w:rPr>
          <w:lang w:val="en-US"/>
        </w:rPr>
        <w:t>filters in floor drains</w:t>
      </w:r>
      <w:r>
        <w:rPr>
          <w:lang w:val="en-US"/>
        </w:rPr>
        <w:t xml:space="preserve"> / ventilation channels</w:t>
      </w:r>
    </w:p>
    <w:p w14:paraId="4D922DAA" w14:textId="77777777" w:rsidR="003B5DC9" w:rsidRDefault="003B5DC9" w:rsidP="003B5DC9">
      <w:pPr>
        <w:pStyle w:val="Luettelokappale"/>
        <w:numPr>
          <w:ilvl w:val="0"/>
          <w:numId w:val="4"/>
        </w:numPr>
        <w:spacing w:after="0" w:line="240" w:lineRule="auto"/>
      </w:pPr>
      <w:r>
        <w:t>insect traps</w:t>
      </w:r>
    </w:p>
    <w:p w14:paraId="7BEEC10D" w14:textId="77777777" w:rsidR="003B5DC9" w:rsidRPr="001C79B9" w:rsidRDefault="003B5DC9" w:rsidP="003B5DC9">
      <w:pPr>
        <w:pStyle w:val="Luettelokappale"/>
        <w:numPr>
          <w:ilvl w:val="0"/>
          <w:numId w:val="4"/>
        </w:numPr>
        <w:spacing w:after="0" w:line="240" w:lineRule="auto"/>
        <w:rPr>
          <w:lang w:val="en-US"/>
        </w:rPr>
      </w:pPr>
      <w:r w:rsidRPr="001C79B9">
        <w:rPr>
          <w:lang w:val="en-US"/>
        </w:rPr>
        <w:t>greenhouse doors not opening simultaneously</w:t>
      </w:r>
    </w:p>
    <w:p w14:paraId="1171036A" w14:textId="77777777" w:rsidR="003B5DC9" w:rsidRPr="002A4D8F" w:rsidRDefault="003B5DC9" w:rsidP="003B5DC9">
      <w:pPr>
        <w:pStyle w:val="Luettelokappale"/>
        <w:numPr>
          <w:ilvl w:val="0"/>
          <w:numId w:val="4"/>
        </w:numPr>
        <w:spacing w:after="0" w:line="240" w:lineRule="auto"/>
        <w:rPr>
          <w:lang w:val="en-US"/>
        </w:rPr>
      </w:pPr>
      <w:r w:rsidRPr="002A4D8F">
        <w:rPr>
          <w:lang w:val="en-US"/>
        </w:rPr>
        <w:t>protective clothing dedicated to greenhouse work</w:t>
      </w:r>
    </w:p>
    <w:p w14:paraId="379CBE5E" w14:textId="77777777" w:rsidR="003B5DC9" w:rsidRDefault="003B5DC9" w:rsidP="003B5DC9">
      <w:pPr>
        <w:pStyle w:val="Luettelokappale"/>
        <w:numPr>
          <w:ilvl w:val="0"/>
          <w:numId w:val="4"/>
        </w:numPr>
        <w:spacing w:after="0" w:line="240" w:lineRule="auto"/>
      </w:pPr>
      <w:r>
        <w:lastRenderedPageBreak/>
        <w:t>phytotrons / growth chambers</w:t>
      </w:r>
    </w:p>
    <w:p w14:paraId="133FF338" w14:textId="77777777" w:rsidR="003B5DC9" w:rsidRDefault="003B5DC9" w:rsidP="003B5DC9">
      <w:pPr>
        <w:pStyle w:val="Otsikko4"/>
      </w:pPr>
      <w:r>
        <w:t>Biological containment measures:</w:t>
      </w:r>
    </w:p>
    <w:p w14:paraId="1762615F" w14:textId="77777777" w:rsidR="003B5DC9" w:rsidRDefault="003B5DC9" w:rsidP="003B5DC9">
      <w:pPr>
        <w:pStyle w:val="Luettelokappale"/>
        <w:numPr>
          <w:ilvl w:val="0"/>
          <w:numId w:val="9"/>
        </w:numPr>
        <w:spacing w:after="0" w:line="240" w:lineRule="auto"/>
      </w:pPr>
      <w:r>
        <w:t xml:space="preserve">preventing flowering  / vegetative cultivation </w:t>
      </w:r>
    </w:p>
    <w:p w14:paraId="343E2B91" w14:textId="77777777" w:rsidR="003B5DC9" w:rsidRPr="001C79B9" w:rsidRDefault="003B5DC9" w:rsidP="003B5DC9">
      <w:pPr>
        <w:pStyle w:val="Luettelokappale"/>
        <w:numPr>
          <w:ilvl w:val="0"/>
          <w:numId w:val="7"/>
        </w:numPr>
        <w:spacing w:after="0" w:line="240" w:lineRule="auto"/>
        <w:rPr>
          <w:lang w:val="en-US"/>
        </w:rPr>
      </w:pPr>
      <w:r w:rsidRPr="001C79B9">
        <w:rPr>
          <w:lang w:val="en-US"/>
        </w:rPr>
        <w:t>male-sterile or non-flowering lines</w:t>
      </w:r>
    </w:p>
    <w:p w14:paraId="501A1A0A" w14:textId="77777777" w:rsidR="003B5DC9" w:rsidRDefault="003B5DC9" w:rsidP="003B5DC9">
      <w:pPr>
        <w:pStyle w:val="Luettelokappale"/>
        <w:numPr>
          <w:ilvl w:val="0"/>
          <w:numId w:val="7"/>
        </w:numPr>
        <w:spacing w:after="0" w:line="240" w:lineRule="auto"/>
      </w:pPr>
      <w:r>
        <w:t>terminator genes</w:t>
      </w:r>
    </w:p>
    <w:p w14:paraId="1465CC99" w14:textId="77777777" w:rsidR="003B5DC9" w:rsidRPr="00D070AB" w:rsidRDefault="003B5DC9" w:rsidP="003B5DC9">
      <w:pPr>
        <w:pStyle w:val="Luettelokappale"/>
        <w:numPr>
          <w:ilvl w:val="0"/>
          <w:numId w:val="7"/>
        </w:numPr>
        <w:spacing w:after="0" w:line="240" w:lineRule="auto"/>
        <w:rPr>
          <w:lang w:val="en-US"/>
        </w:rPr>
      </w:pPr>
      <w:r w:rsidRPr="00D070AB">
        <w:rPr>
          <w:lang w:val="en-US"/>
        </w:rPr>
        <w:t xml:space="preserve">temporal isolation (cultivation/flowering scheduled outside the flowering period of wild relatives) </w:t>
      </w:r>
    </w:p>
    <w:p w14:paraId="2066D0B1" w14:textId="77777777" w:rsidR="003B5DC9" w:rsidRDefault="003B5DC9" w:rsidP="003B5DC9">
      <w:pPr>
        <w:pStyle w:val="Otsikko4"/>
        <w:rPr>
          <w:lang w:val="en-US"/>
        </w:rPr>
      </w:pPr>
      <w:r>
        <w:rPr>
          <w:lang w:val="en-US"/>
        </w:rPr>
        <w:t>Chemical containment measures:</w:t>
      </w:r>
    </w:p>
    <w:p w14:paraId="2360D83D" w14:textId="77777777" w:rsidR="003B5DC9" w:rsidRDefault="003B5DC9" w:rsidP="003B5DC9">
      <w:pPr>
        <w:pStyle w:val="Luettelokappale"/>
        <w:numPr>
          <w:ilvl w:val="0"/>
          <w:numId w:val="8"/>
        </w:numPr>
        <w:spacing w:after="0" w:line="240" w:lineRule="auto"/>
        <w:rPr>
          <w:lang w:val="en-US"/>
        </w:rPr>
      </w:pPr>
      <w:r w:rsidRPr="001C79B9">
        <w:rPr>
          <w:lang w:val="en-US"/>
        </w:rPr>
        <w:t>inactivation of seeds with suitable chemicals</w:t>
      </w:r>
    </w:p>
    <w:p w14:paraId="55547001" w14:textId="77777777" w:rsidR="003B5DC9" w:rsidRPr="001C79B9" w:rsidRDefault="003B5DC9" w:rsidP="003B5DC9">
      <w:pPr>
        <w:pStyle w:val="Luettelokappale"/>
        <w:numPr>
          <w:ilvl w:val="0"/>
          <w:numId w:val="8"/>
        </w:numPr>
        <w:spacing w:after="0" w:line="240" w:lineRule="auto"/>
        <w:rPr>
          <w:lang w:val="en-US"/>
        </w:rPr>
      </w:pPr>
      <w:r w:rsidRPr="001C79B9">
        <w:rPr>
          <w:lang w:val="en-US"/>
        </w:rPr>
        <w:t>herbicides</w:t>
      </w:r>
    </w:p>
    <w:p w14:paraId="2359BA05" w14:textId="77777777" w:rsidR="003B5DC9" w:rsidRPr="00432779" w:rsidRDefault="003B5DC9" w:rsidP="003B5DC9">
      <w:pPr>
        <w:pStyle w:val="Otsikko3"/>
        <w:rPr>
          <w:lang w:val="en-US"/>
        </w:rPr>
      </w:pPr>
      <w:r w:rsidRPr="00432779">
        <w:rPr>
          <w:lang w:val="en-US"/>
        </w:rPr>
        <w:t>Genetically modified animals</w:t>
      </w:r>
    </w:p>
    <w:p w14:paraId="44421B9F" w14:textId="77777777" w:rsidR="003B5DC9" w:rsidRPr="00432779" w:rsidRDefault="003B5DC9" w:rsidP="003B5DC9">
      <w:pPr>
        <w:rPr>
          <w:lang w:val="en-US"/>
        </w:rPr>
      </w:pPr>
    </w:p>
    <w:p w14:paraId="372A7961" w14:textId="77777777" w:rsidR="003B5DC9" w:rsidRPr="00432779" w:rsidRDefault="003B5DC9" w:rsidP="003B5DC9">
      <w:pPr>
        <w:pStyle w:val="Otsikko4"/>
        <w:rPr>
          <w:lang w:val="en-US"/>
        </w:rPr>
      </w:pPr>
      <w:r w:rsidRPr="00432779">
        <w:rPr>
          <w:lang w:val="en-US"/>
        </w:rPr>
        <w:t>Physical containment measures:</w:t>
      </w:r>
    </w:p>
    <w:p w14:paraId="737F572D" w14:textId="77777777" w:rsidR="003B5DC9" w:rsidRDefault="003B5DC9" w:rsidP="003B5DC9">
      <w:pPr>
        <w:pStyle w:val="Luettelokappale"/>
        <w:numPr>
          <w:ilvl w:val="0"/>
          <w:numId w:val="4"/>
        </w:numPr>
        <w:spacing w:after="0" w:line="240" w:lineRule="auto"/>
        <w:rPr>
          <w:lang w:val="en-US"/>
        </w:rPr>
      </w:pPr>
      <w:r>
        <w:rPr>
          <w:lang w:val="en-US"/>
        </w:rPr>
        <w:t xml:space="preserve">insects: </w:t>
      </w:r>
      <w:r w:rsidRPr="00F22A76">
        <w:rPr>
          <w:lang w:val="en-US"/>
        </w:rPr>
        <w:t>using mesh in windows and ventilation systems</w:t>
      </w:r>
      <w:r>
        <w:rPr>
          <w:lang w:val="en-US"/>
        </w:rPr>
        <w:t xml:space="preserve"> /</w:t>
      </w:r>
      <w:r w:rsidRPr="00432779">
        <w:rPr>
          <w:lang w:val="en-US"/>
        </w:rPr>
        <w:t xml:space="preserve"> </w:t>
      </w:r>
      <w:r>
        <w:rPr>
          <w:lang w:val="en-US"/>
        </w:rPr>
        <w:t>fly traps</w:t>
      </w:r>
    </w:p>
    <w:p w14:paraId="77404A7D" w14:textId="77777777" w:rsidR="003B5DC9" w:rsidRPr="00F22A76" w:rsidRDefault="003B5DC9" w:rsidP="003B5DC9">
      <w:pPr>
        <w:pStyle w:val="Luettelokappale"/>
        <w:numPr>
          <w:ilvl w:val="0"/>
          <w:numId w:val="4"/>
        </w:numPr>
        <w:spacing w:after="0" w:line="240" w:lineRule="auto"/>
        <w:rPr>
          <w:lang w:val="en-US"/>
        </w:rPr>
      </w:pPr>
      <w:r>
        <w:rPr>
          <w:lang w:val="en-US"/>
        </w:rPr>
        <w:t>aquatic animals: using filters in the outlets of hatching tanks</w:t>
      </w:r>
    </w:p>
    <w:p w14:paraId="78768209" w14:textId="77777777" w:rsidR="003B5DC9" w:rsidRDefault="003B5DC9" w:rsidP="003B5DC9">
      <w:pPr>
        <w:pStyle w:val="Luettelokappale"/>
        <w:numPr>
          <w:ilvl w:val="0"/>
          <w:numId w:val="4"/>
        </w:numPr>
        <w:spacing w:after="0" w:line="240" w:lineRule="auto"/>
        <w:rPr>
          <w:lang w:val="en-US"/>
        </w:rPr>
      </w:pPr>
      <w:r>
        <w:rPr>
          <w:lang w:val="en-US"/>
        </w:rPr>
        <w:t xml:space="preserve">rodents: Scantainers / barriers </w:t>
      </w:r>
    </w:p>
    <w:p w14:paraId="7567915F" w14:textId="77777777" w:rsidR="003B5DC9" w:rsidRDefault="003B5DC9" w:rsidP="003B5DC9">
      <w:pPr>
        <w:pStyle w:val="Luettelokappale"/>
        <w:numPr>
          <w:ilvl w:val="0"/>
          <w:numId w:val="4"/>
        </w:numPr>
        <w:spacing w:after="0" w:line="240" w:lineRule="auto"/>
        <w:rPr>
          <w:lang w:val="en-US"/>
        </w:rPr>
      </w:pPr>
      <w:r>
        <w:rPr>
          <w:lang w:val="en-US"/>
        </w:rPr>
        <w:t>using double-packing for transport</w:t>
      </w:r>
    </w:p>
    <w:p w14:paraId="2140DE54" w14:textId="77777777" w:rsidR="003B5DC9" w:rsidRDefault="003B5DC9" w:rsidP="003B5DC9">
      <w:pPr>
        <w:pStyle w:val="Luettelokappale"/>
        <w:numPr>
          <w:ilvl w:val="0"/>
          <w:numId w:val="4"/>
        </w:numPr>
        <w:spacing w:after="0" w:line="240" w:lineRule="auto"/>
        <w:rPr>
          <w:lang w:val="en-US"/>
        </w:rPr>
      </w:pPr>
      <w:r>
        <w:rPr>
          <w:lang w:val="en-US"/>
        </w:rPr>
        <w:t>marking /tagging of GM-animals individually or on their containers (if individual marking impossible))</w:t>
      </w:r>
    </w:p>
    <w:p w14:paraId="509DF6E2" w14:textId="77777777" w:rsidR="003B5DC9" w:rsidRPr="00D070AB" w:rsidRDefault="003B5DC9" w:rsidP="003B5DC9">
      <w:pPr>
        <w:pStyle w:val="Luettelokappale"/>
        <w:numPr>
          <w:ilvl w:val="0"/>
          <w:numId w:val="4"/>
        </w:numPr>
        <w:spacing w:after="0" w:line="240" w:lineRule="auto"/>
        <w:rPr>
          <w:lang w:val="en-US"/>
        </w:rPr>
      </w:pPr>
      <w:r w:rsidRPr="00D070AB">
        <w:rPr>
          <w:lang w:val="en-US"/>
        </w:rPr>
        <w:t>waste inactivation: freezing /autoclaving / burning /steaming of carcasses or reproductive material</w:t>
      </w:r>
    </w:p>
    <w:p w14:paraId="5715290C" w14:textId="77777777" w:rsidR="003B5DC9" w:rsidRDefault="003B5DC9" w:rsidP="003B5DC9">
      <w:pPr>
        <w:pStyle w:val="Otsikko4"/>
        <w:rPr>
          <w:lang w:val="en-US"/>
        </w:rPr>
      </w:pPr>
      <w:r>
        <w:rPr>
          <w:lang w:val="en-US"/>
        </w:rPr>
        <w:t>Biological containment measures:</w:t>
      </w:r>
    </w:p>
    <w:p w14:paraId="61D48F3E" w14:textId="77777777" w:rsidR="003B5DC9" w:rsidRDefault="003B5DC9" w:rsidP="003B5DC9">
      <w:pPr>
        <w:pStyle w:val="Luettelokappale"/>
        <w:numPr>
          <w:ilvl w:val="0"/>
          <w:numId w:val="10"/>
        </w:numPr>
        <w:spacing w:after="0" w:line="240" w:lineRule="auto"/>
        <w:rPr>
          <w:lang w:val="en-US"/>
        </w:rPr>
      </w:pPr>
      <w:r>
        <w:rPr>
          <w:lang w:val="en-US"/>
        </w:rPr>
        <w:t>using species that cannot survive and have no relatives in the surrounding environment</w:t>
      </w:r>
    </w:p>
    <w:p w14:paraId="32882E37" w14:textId="77777777" w:rsidR="003B5DC9" w:rsidRDefault="003B5DC9" w:rsidP="003B5DC9">
      <w:pPr>
        <w:pStyle w:val="Luettelokappale"/>
        <w:numPr>
          <w:ilvl w:val="0"/>
          <w:numId w:val="10"/>
        </w:numPr>
        <w:spacing w:after="0" w:line="240" w:lineRule="auto"/>
        <w:rPr>
          <w:lang w:val="en-US"/>
        </w:rPr>
      </w:pPr>
      <w:r>
        <w:rPr>
          <w:lang w:val="en-US"/>
        </w:rPr>
        <w:t>using juvenile individuals that have not reached sexual maturity</w:t>
      </w:r>
    </w:p>
    <w:p w14:paraId="2D61D504" w14:textId="77777777" w:rsidR="003B5DC9" w:rsidRDefault="003B5DC9" w:rsidP="003B5DC9">
      <w:pPr>
        <w:pStyle w:val="Otsikko4"/>
        <w:rPr>
          <w:lang w:val="en-US"/>
        </w:rPr>
      </w:pPr>
      <w:r>
        <w:rPr>
          <w:lang w:val="en-US"/>
        </w:rPr>
        <w:t>Chemical containment measures:</w:t>
      </w:r>
    </w:p>
    <w:p w14:paraId="1D35B68C" w14:textId="77777777" w:rsidR="003B5DC9" w:rsidRDefault="003B5DC9" w:rsidP="003B5DC9">
      <w:pPr>
        <w:pStyle w:val="Luettelokappale"/>
        <w:numPr>
          <w:ilvl w:val="0"/>
          <w:numId w:val="11"/>
        </w:numPr>
        <w:spacing w:after="0" w:line="240" w:lineRule="auto"/>
        <w:rPr>
          <w:lang w:val="en-US"/>
        </w:rPr>
      </w:pPr>
      <w:r>
        <w:rPr>
          <w:lang w:val="en-US"/>
        </w:rPr>
        <w:t>chloroform</w:t>
      </w:r>
    </w:p>
    <w:p w14:paraId="30A8E643" w14:textId="77777777" w:rsidR="003B5DC9" w:rsidRPr="00F7713B" w:rsidRDefault="003B5DC9" w:rsidP="003B5DC9">
      <w:pPr>
        <w:pStyle w:val="Luettelokappale"/>
        <w:numPr>
          <w:ilvl w:val="0"/>
          <w:numId w:val="11"/>
        </w:numPr>
        <w:spacing w:after="0" w:line="240" w:lineRule="auto"/>
        <w:rPr>
          <w:lang w:val="en-US"/>
        </w:rPr>
      </w:pPr>
      <w:r>
        <w:rPr>
          <w:lang w:val="en-US"/>
        </w:rPr>
        <w:t xml:space="preserve">inactivation with chlorine (for </w:t>
      </w:r>
      <w:r w:rsidRPr="00F7713B">
        <w:rPr>
          <w:i/>
          <w:lang w:val="en-US"/>
        </w:rPr>
        <w:t>Caenorhabditis elegans</w:t>
      </w:r>
      <w:r>
        <w:rPr>
          <w:i/>
          <w:lang w:val="en-US"/>
        </w:rPr>
        <w:t>)</w:t>
      </w:r>
    </w:p>
    <w:p w14:paraId="5A96642A" w14:textId="77777777" w:rsidR="003B5DC9" w:rsidRPr="008D086D" w:rsidRDefault="003B5DC9" w:rsidP="003B5DC9">
      <w:pPr>
        <w:pStyle w:val="Luettelokappale"/>
        <w:numPr>
          <w:ilvl w:val="0"/>
          <w:numId w:val="11"/>
        </w:numPr>
        <w:spacing w:after="0" w:line="240" w:lineRule="auto"/>
        <w:rPr>
          <w:lang w:val="en-US"/>
        </w:rPr>
      </w:pPr>
      <w:r>
        <w:rPr>
          <w:lang w:val="en-US"/>
        </w:rPr>
        <w:t>bait traps for insects</w:t>
      </w:r>
    </w:p>
    <w:p w14:paraId="3C976C45" w14:textId="185B667E" w:rsidR="001324B9" w:rsidRPr="002D1839" w:rsidRDefault="001324B9" w:rsidP="003B5DC9">
      <w:pPr>
        <w:autoSpaceDE w:val="0"/>
        <w:autoSpaceDN w:val="0"/>
        <w:adjustRightInd w:val="0"/>
        <w:spacing w:after="0" w:line="240" w:lineRule="auto"/>
        <w:rPr>
          <w:rFonts w:ascii="Calibri" w:hAnsi="Calibri" w:cs="Calibri"/>
          <w:sz w:val="18"/>
          <w:szCs w:val="18"/>
          <w:lang w:val="en-US"/>
        </w:rPr>
      </w:pPr>
    </w:p>
    <w:sectPr w:rsidR="001324B9" w:rsidRPr="002D1839" w:rsidSect="00285E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05157" w14:textId="77777777" w:rsidR="00310E8D" w:rsidRDefault="00310E8D" w:rsidP="00136C09">
      <w:pPr>
        <w:spacing w:after="0" w:line="240" w:lineRule="auto"/>
      </w:pPr>
      <w:r>
        <w:separator/>
      </w:r>
    </w:p>
  </w:endnote>
  <w:endnote w:type="continuationSeparator" w:id="0">
    <w:p w14:paraId="0271F505" w14:textId="77777777" w:rsidR="00310E8D" w:rsidRDefault="00310E8D" w:rsidP="0013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9C02B" w14:textId="77777777" w:rsidR="00310E8D" w:rsidRDefault="00310E8D" w:rsidP="00136C09">
      <w:pPr>
        <w:spacing w:after="0" w:line="240" w:lineRule="auto"/>
      </w:pPr>
      <w:r>
        <w:separator/>
      </w:r>
    </w:p>
  </w:footnote>
  <w:footnote w:type="continuationSeparator" w:id="0">
    <w:p w14:paraId="3AFF80C3" w14:textId="77777777" w:rsidR="00310E8D" w:rsidRDefault="00310E8D" w:rsidP="00136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8542D"/>
    <w:multiLevelType w:val="hybridMultilevel"/>
    <w:tmpl w:val="EBFCCB22"/>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 w15:restartNumberingAfterBreak="0">
    <w:nsid w:val="33E5264C"/>
    <w:multiLevelType w:val="hybridMultilevel"/>
    <w:tmpl w:val="E4345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99B0211"/>
    <w:multiLevelType w:val="hybridMultilevel"/>
    <w:tmpl w:val="CB120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9B97E0F"/>
    <w:multiLevelType w:val="hybridMultilevel"/>
    <w:tmpl w:val="AED25A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F134CAE"/>
    <w:multiLevelType w:val="hybridMultilevel"/>
    <w:tmpl w:val="CF00E6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66C26A4"/>
    <w:multiLevelType w:val="hybridMultilevel"/>
    <w:tmpl w:val="4774B1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E2C0BF2"/>
    <w:multiLevelType w:val="hybridMultilevel"/>
    <w:tmpl w:val="D07A6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0B4A66"/>
    <w:multiLevelType w:val="hybridMultilevel"/>
    <w:tmpl w:val="FDCE7CF6"/>
    <w:lvl w:ilvl="0" w:tplc="3A3ED37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3D7372"/>
    <w:multiLevelType w:val="hybridMultilevel"/>
    <w:tmpl w:val="9DCABD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61C66AF"/>
    <w:multiLevelType w:val="hybridMultilevel"/>
    <w:tmpl w:val="2F44C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337852"/>
    <w:multiLevelType w:val="hybridMultilevel"/>
    <w:tmpl w:val="6E02E18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0"/>
  </w:num>
  <w:num w:numId="5">
    <w:abstractNumId w:val="4"/>
  </w:num>
  <w:num w:numId="6">
    <w:abstractNumId w:val="5"/>
  </w:num>
  <w:num w:numId="7">
    <w:abstractNumId w:val="2"/>
  </w:num>
  <w:num w:numId="8">
    <w:abstractNumId w:val="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09"/>
    <w:rsid w:val="00005F58"/>
    <w:rsid w:val="001324B9"/>
    <w:rsid w:val="00136C09"/>
    <w:rsid w:val="00257346"/>
    <w:rsid w:val="002D1839"/>
    <w:rsid w:val="00310E8D"/>
    <w:rsid w:val="00371036"/>
    <w:rsid w:val="00390984"/>
    <w:rsid w:val="003B5DC9"/>
    <w:rsid w:val="005C7D4D"/>
    <w:rsid w:val="00667E80"/>
    <w:rsid w:val="00694B80"/>
    <w:rsid w:val="006B04CE"/>
    <w:rsid w:val="006D169B"/>
    <w:rsid w:val="007043E1"/>
    <w:rsid w:val="00770067"/>
    <w:rsid w:val="007A630A"/>
    <w:rsid w:val="009552E1"/>
    <w:rsid w:val="00A978C4"/>
    <w:rsid w:val="00AA5489"/>
    <w:rsid w:val="00AA684C"/>
    <w:rsid w:val="00B7747C"/>
    <w:rsid w:val="00CD6D39"/>
    <w:rsid w:val="00D53509"/>
    <w:rsid w:val="00FA08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3F9B"/>
  <w15:docId w15:val="{3465BB30-A5BD-45AD-99EE-54AEFAFD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36C09"/>
    <w:pPr>
      <w:spacing w:after="200" w:line="276" w:lineRule="auto"/>
    </w:pPr>
    <w:rPr>
      <w:lang w:val="en-GB"/>
    </w:rPr>
  </w:style>
  <w:style w:type="paragraph" w:styleId="Otsikko1">
    <w:name w:val="heading 1"/>
    <w:basedOn w:val="Normaali"/>
    <w:next w:val="Normaali"/>
    <w:link w:val="Otsikko1Char"/>
    <w:uiPriority w:val="9"/>
    <w:qFormat/>
    <w:rsid w:val="003B5DC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fi-FI" w:eastAsia="fi-FI"/>
    </w:rPr>
  </w:style>
  <w:style w:type="paragraph" w:styleId="Otsikko2">
    <w:name w:val="heading 2"/>
    <w:basedOn w:val="Normaali"/>
    <w:next w:val="Normaali"/>
    <w:link w:val="Otsikko2Char"/>
    <w:uiPriority w:val="9"/>
    <w:semiHidden/>
    <w:unhideWhenUsed/>
    <w:qFormat/>
    <w:rsid w:val="003B5D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3B5D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3B5D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nhideWhenUsed/>
    <w:rsid w:val="00136C09"/>
    <w:pPr>
      <w:spacing w:after="0" w:line="240" w:lineRule="auto"/>
    </w:pPr>
    <w:rPr>
      <w:sz w:val="20"/>
      <w:szCs w:val="20"/>
    </w:rPr>
  </w:style>
  <w:style w:type="character" w:customStyle="1" w:styleId="AlaviitteentekstiChar">
    <w:name w:val="Alaviitteen teksti Char"/>
    <w:basedOn w:val="Kappaleenoletusfontti"/>
    <w:link w:val="Alaviitteenteksti"/>
    <w:rsid w:val="00136C09"/>
    <w:rPr>
      <w:sz w:val="20"/>
      <w:szCs w:val="20"/>
      <w:lang w:val="en-GB"/>
    </w:rPr>
  </w:style>
  <w:style w:type="character" w:styleId="Alaviitteenviite">
    <w:name w:val="footnote reference"/>
    <w:basedOn w:val="Kappaleenoletusfontti"/>
    <w:semiHidden/>
    <w:unhideWhenUsed/>
    <w:rsid w:val="00136C09"/>
    <w:rPr>
      <w:vertAlign w:val="superscript"/>
    </w:rPr>
  </w:style>
  <w:style w:type="character" w:styleId="Hyperlinkki">
    <w:name w:val="Hyperlink"/>
    <w:basedOn w:val="Kappaleenoletusfontti"/>
    <w:uiPriority w:val="99"/>
    <w:unhideWhenUsed/>
    <w:rsid w:val="00136C09"/>
    <w:rPr>
      <w:color w:val="0563C1" w:themeColor="hyperlink"/>
      <w:u w:val="single"/>
    </w:rPr>
  </w:style>
  <w:style w:type="character" w:styleId="Kommentinviite">
    <w:name w:val="annotation reference"/>
    <w:basedOn w:val="Kappaleenoletusfontti"/>
    <w:uiPriority w:val="99"/>
    <w:semiHidden/>
    <w:unhideWhenUsed/>
    <w:rsid w:val="00136C09"/>
    <w:rPr>
      <w:sz w:val="16"/>
      <w:szCs w:val="16"/>
    </w:rPr>
  </w:style>
  <w:style w:type="paragraph" w:styleId="Kommentinteksti">
    <w:name w:val="annotation text"/>
    <w:basedOn w:val="Normaali"/>
    <w:link w:val="KommentintekstiChar"/>
    <w:uiPriority w:val="99"/>
    <w:unhideWhenUsed/>
    <w:rsid w:val="00136C09"/>
    <w:pPr>
      <w:spacing w:line="240" w:lineRule="auto"/>
    </w:pPr>
    <w:rPr>
      <w:sz w:val="20"/>
      <w:szCs w:val="20"/>
    </w:rPr>
  </w:style>
  <w:style w:type="character" w:customStyle="1" w:styleId="KommentintekstiChar">
    <w:name w:val="Kommentin teksti Char"/>
    <w:basedOn w:val="Kappaleenoletusfontti"/>
    <w:link w:val="Kommentinteksti"/>
    <w:uiPriority w:val="99"/>
    <w:rsid w:val="00136C09"/>
    <w:rPr>
      <w:sz w:val="20"/>
      <w:szCs w:val="20"/>
      <w:lang w:val="en-GB"/>
    </w:rPr>
  </w:style>
  <w:style w:type="paragraph" w:styleId="Luettelokappale">
    <w:name w:val="List Paragraph"/>
    <w:basedOn w:val="Normaali"/>
    <w:uiPriority w:val="34"/>
    <w:qFormat/>
    <w:rsid w:val="00136C09"/>
    <w:pPr>
      <w:ind w:left="720"/>
      <w:contextualSpacing/>
    </w:pPr>
  </w:style>
  <w:style w:type="paragraph" w:styleId="Vaintekstin">
    <w:name w:val="Plain Text"/>
    <w:basedOn w:val="Normaali"/>
    <w:link w:val="VaintekstinChar"/>
    <w:uiPriority w:val="99"/>
    <w:unhideWhenUsed/>
    <w:rsid w:val="00136C09"/>
    <w:pPr>
      <w:spacing w:after="0" w:line="240" w:lineRule="auto"/>
    </w:pPr>
    <w:rPr>
      <w:rFonts w:ascii="Arial" w:hAnsi="Arial" w:cs="Arial"/>
      <w:color w:val="000000"/>
      <w:sz w:val="18"/>
      <w:szCs w:val="18"/>
      <w:lang w:eastAsia="en-GB"/>
    </w:rPr>
  </w:style>
  <w:style w:type="character" w:customStyle="1" w:styleId="VaintekstinChar">
    <w:name w:val="Vain tekstinä Char"/>
    <w:basedOn w:val="Kappaleenoletusfontti"/>
    <w:link w:val="Vaintekstin"/>
    <w:uiPriority w:val="99"/>
    <w:rsid w:val="00136C09"/>
    <w:rPr>
      <w:rFonts w:ascii="Arial" w:hAnsi="Arial" w:cs="Arial"/>
      <w:color w:val="000000"/>
      <w:sz w:val="18"/>
      <w:szCs w:val="18"/>
      <w:lang w:val="en-GB" w:eastAsia="en-GB"/>
    </w:rPr>
  </w:style>
  <w:style w:type="paragraph" w:styleId="Seliteteksti">
    <w:name w:val="Balloon Text"/>
    <w:basedOn w:val="Normaali"/>
    <w:link w:val="SelitetekstiChar"/>
    <w:uiPriority w:val="99"/>
    <w:semiHidden/>
    <w:unhideWhenUsed/>
    <w:rsid w:val="00136C0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36C09"/>
    <w:rPr>
      <w:rFonts w:ascii="Segoe UI" w:hAnsi="Segoe UI" w:cs="Segoe UI"/>
      <w:sz w:val="18"/>
      <w:szCs w:val="18"/>
      <w:lang w:val="en-GB"/>
    </w:rPr>
  </w:style>
  <w:style w:type="table" w:styleId="TaulukkoRuudukko">
    <w:name w:val="Table Grid"/>
    <w:basedOn w:val="Normaalitaulukko"/>
    <w:rsid w:val="00AA5489"/>
    <w:pPr>
      <w:spacing w:after="0" w:line="240" w:lineRule="auto"/>
    </w:pPr>
    <w:rPr>
      <w:rFonts w:ascii="Times New Roman" w:eastAsia="Times New Roman" w:hAnsi="Times New Roman" w:cs="Times New Roman"/>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A5489"/>
    <w:pPr>
      <w:autoSpaceDE w:val="0"/>
      <w:autoSpaceDN w:val="0"/>
      <w:adjustRightInd w:val="0"/>
      <w:spacing w:after="0" w:line="240" w:lineRule="auto"/>
    </w:pPr>
    <w:rPr>
      <w:rFonts w:ascii="EUAlbertina" w:eastAsia="Times New Roman" w:hAnsi="EUAlbertina" w:cs="EUAlbertina"/>
      <w:color w:val="000000"/>
      <w:sz w:val="24"/>
      <w:szCs w:val="24"/>
      <w:lang w:val="sl-SI" w:eastAsia="sl-SI"/>
    </w:rPr>
  </w:style>
  <w:style w:type="paragraph" w:customStyle="1" w:styleId="CM1">
    <w:name w:val="CM1"/>
    <w:basedOn w:val="Default"/>
    <w:next w:val="Default"/>
    <w:uiPriority w:val="99"/>
    <w:rsid w:val="00AA5489"/>
    <w:rPr>
      <w:rFonts w:cs="Times New Roman"/>
      <w:color w:val="auto"/>
    </w:rPr>
  </w:style>
  <w:style w:type="character" w:customStyle="1" w:styleId="hps">
    <w:name w:val="hps"/>
    <w:basedOn w:val="Kappaleenoletusfontti"/>
    <w:rsid w:val="00AA5489"/>
  </w:style>
  <w:style w:type="character" w:customStyle="1" w:styleId="Otsikko1Char">
    <w:name w:val="Otsikko 1 Char"/>
    <w:basedOn w:val="Kappaleenoletusfontti"/>
    <w:link w:val="Otsikko1"/>
    <w:uiPriority w:val="9"/>
    <w:rsid w:val="003B5DC9"/>
    <w:rPr>
      <w:rFonts w:asciiTheme="majorHAnsi" w:eastAsiaTheme="majorEastAsia" w:hAnsiTheme="majorHAnsi" w:cstheme="majorBidi"/>
      <w:b/>
      <w:bCs/>
      <w:color w:val="2E74B5" w:themeColor="accent1" w:themeShade="BF"/>
      <w:sz w:val="28"/>
      <w:szCs w:val="28"/>
      <w:lang w:val="fi-FI" w:eastAsia="fi-FI"/>
    </w:rPr>
  </w:style>
  <w:style w:type="character" w:customStyle="1" w:styleId="Otsikko2Char">
    <w:name w:val="Otsikko 2 Char"/>
    <w:basedOn w:val="Kappaleenoletusfontti"/>
    <w:link w:val="Otsikko2"/>
    <w:uiPriority w:val="9"/>
    <w:semiHidden/>
    <w:rsid w:val="003B5DC9"/>
    <w:rPr>
      <w:rFonts w:asciiTheme="majorHAnsi" w:eastAsiaTheme="majorEastAsia" w:hAnsiTheme="majorHAnsi" w:cstheme="majorBidi"/>
      <w:color w:val="2E74B5" w:themeColor="accent1" w:themeShade="BF"/>
      <w:sz w:val="26"/>
      <w:szCs w:val="26"/>
      <w:lang w:val="en-GB"/>
    </w:rPr>
  </w:style>
  <w:style w:type="character" w:customStyle="1" w:styleId="Otsikko3Char">
    <w:name w:val="Otsikko 3 Char"/>
    <w:basedOn w:val="Kappaleenoletusfontti"/>
    <w:link w:val="Otsikko3"/>
    <w:uiPriority w:val="9"/>
    <w:semiHidden/>
    <w:rsid w:val="003B5DC9"/>
    <w:rPr>
      <w:rFonts w:asciiTheme="majorHAnsi" w:eastAsiaTheme="majorEastAsia" w:hAnsiTheme="majorHAnsi" w:cstheme="majorBidi"/>
      <w:color w:val="1F4D78" w:themeColor="accent1" w:themeShade="7F"/>
      <w:sz w:val="24"/>
      <w:szCs w:val="24"/>
      <w:lang w:val="en-GB"/>
    </w:rPr>
  </w:style>
  <w:style w:type="character" w:customStyle="1" w:styleId="Otsikko4Char">
    <w:name w:val="Otsikko 4 Char"/>
    <w:basedOn w:val="Kappaleenoletusfontti"/>
    <w:link w:val="Otsikko4"/>
    <w:uiPriority w:val="9"/>
    <w:semiHidden/>
    <w:rsid w:val="003B5DC9"/>
    <w:rPr>
      <w:rFonts w:asciiTheme="majorHAnsi" w:eastAsiaTheme="majorEastAsia" w:hAnsiTheme="majorHAnsi" w:cstheme="majorBidi"/>
      <w:i/>
      <w:iCs/>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557</Words>
  <Characters>4519</Characters>
  <Application>Microsoft Office Word</Application>
  <DocSecurity>0</DocSecurity>
  <Lines>37</Lines>
  <Paragraphs>10</Paragraphs>
  <ScaleCrop>false</ScaleCrop>
  <HeadingPairs>
    <vt:vector size="6" baseType="variant">
      <vt:variant>
        <vt:lpstr>Otsikko</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Council of European Union</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Glonek Jakub</dc:creator>
  <cp:lastModifiedBy>Melkas Eriika</cp:lastModifiedBy>
  <cp:revision>4</cp:revision>
  <dcterms:created xsi:type="dcterms:W3CDTF">2018-01-29T11:33:00Z</dcterms:created>
  <dcterms:modified xsi:type="dcterms:W3CDTF">2018-01-29T11:48:00Z</dcterms:modified>
</cp:coreProperties>
</file>