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CB" w:rsidRPr="00EC5245" w:rsidRDefault="008350CB" w:rsidP="001F4A65">
      <w:pPr>
        <w:jc w:val="center"/>
        <w:rPr>
          <w:rFonts w:asciiTheme="minorHAnsi" w:hAnsiTheme="minorHAnsi"/>
          <w:szCs w:val="22"/>
          <w:lang w:val="en-US"/>
        </w:rPr>
      </w:pPr>
    </w:p>
    <w:p w:rsidR="001F4A65" w:rsidRPr="0040684E" w:rsidRDefault="001F4A65" w:rsidP="001F4A65">
      <w:pPr>
        <w:jc w:val="center"/>
        <w:rPr>
          <w:rFonts w:asciiTheme="minorHAnsi" w:hAnsiTheme="minorHAnsi"/>
          <w:b/>
          <w:color w:val="0070C0"/>
          <w:szCs w:val="22"/>
          <w:lang w:val="en-GB"/>
        </w:rPr>
      </w:pPr>
      <w:r w:rsidRPr="0040684E">
        <w:rPr>
          <w:rFonts w:asciiTheme="minorHAnsi" w:hAnsiTheme="minorHAnsi"/>
          <w:b/>
          <w:color w:val="0070C0"/>
          <w:szCs w:val="22"/>
          <w:lang w:val="en-GB"/>
        </w:rPr>
        <w:t>FINLAND</w:t>
      </w:r>
    </w:p>
    <w:p w:rsidR="001F4A65" w:rsidRPr="0040684E" w:rsidRDefault="001F4A65" w:rsidP="001F4A65">
      <w:pPr>
        <w:jc w:val="center"/>
        <w:rPr>
          <w:rFonts w:asciiTheme="minorHAnsi" w:hAnsiTheme="minorHAnsi"/>
          <w:b/>
          <w:color w:val="0070C0"/>
          <w:szCs w:val="22"/>
          <w:lang w:val="en-GB"/>
        </w:rPr>
      </w:pPr>
    </w:p>
    <w:p w:rsidR="001F4A65" w:rsidRPr="0040684E" w:rsidRDefault="009A5E3E" w:rsidP="001F4A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70C0"/>
          <w:szCs w:val="22"/>
          <w:lang w:val="en-GB"/>
        </w:rPr>
      </w:pPr>
      <w:r>
        <w:rPr>
          <w:rFonts w:asciiTheme="minorHAnsi" w:hAnsiTheme="minorHAnsi"/>
          <w:b/>
          <w:bCs/>
          <w:color w:val="0070C0"/>
          <w:szCs w:val="22"/>
          <w:lang w:val="en-GB"/>
        </w:rPr>
        <w:t>S</w:t>
      </w:r>
      <w:r w:rsidR="001F4A65" w:rsidRPr="0040684E">
        <w:rPr>
          <w:rFonts w:asciiTheme="minorHAnsi" w:hAnsiTheme="minorHAnsi"/>
          <w:b/>
          <w:bCs/>
          <w:color w:val="0070C0"/>
          <w:szCs w:val="22"/>
          <w:lang w:val="en-GB"/>
        </w:rPr>
        <w:t xml:space="preserve">ubmission to </w:t>
      </w:r>
      <w:r w:rsidR="00EB749E">
        <w:rPr>
          <w:rFonts w:asciiTheme="minorHAnsi" w:hAnsiTheme="minorHAnsi"/>
          <w:b/>
          <w:bCs/>
          <w:color w:val="0070C0"/>
          <w:szCs w:val="22"/>
          <w:lang w:val="en-GB"/>
        </w:rPr>
        <w:t xml:space="preserve">the </w:t>
      </w:r>
      <w:r w:rsidR="001F4A65" w:rsidRPr="0040684E">
        <w:rPr>
          <w:rFonts w:asciiTheme="minorHAnsi" w:hAnsiTheme="minorHAnsi"/>
          <w:b/>
          <w:bCs/>
          <w:color w:val="0070C0"/>
          <w:szCs w:val="22"/>
          <w:lang w:val="en-GB"/>
        </w:rPr>
        <w:t>CBD notification (2015-</w:t>
      </w:r>
      <w:r w:rsidR="001E6E6A" w:rsidRPr="0040684E">
        <w:rPr>
          <w:rFonts w:asciiTheme="minorHAnsi" w:hAnsiTheme="minorHAnsi"/>
          <w:b/>
          <w:bCs/>
          <w:color w:val="0070C0"/>
          <w:szCs w:val="22"/>
          <w:lang w:val="en-GB"/>
        </w:rPr>
        <w:t>139</w:t>
      </w:r>
      <w:r w:rsidR="001F4A65" w:rsidRPr="0040684E">
        <w:rPr>
          <w:rFonts w:asciiTheme="minorHAnsi" w:hAnsiTheme="minorHAnsi"/>
          <w:b/>
          <w:bCs/>
          <w:color w:val="0070C0"/>
          <w:szCs w:val="22"/>
          <w:lang w:val="en-GB"/>
        </w:rPr>
        <w:t xml:space="preserve">) of </w:t>
      </w:r>
      <w:r w:rsidR="001E6E6A" w:rsidRPr="0040684E">
        <w:rPr>
          <w:rFonts w:asciiTheme="minorHAnsi" w:hAnsiTheme="minorHAnsi"/>
          <w:b/>
          <w:bCs/>
          <w:color w:val="0070C0"/>
          <w:szCs w:val="22"/>
          <w:lang w:val="en-GB"/>
        </w:rPr>
        <w:t>2 December</w:t>
      </w:r>
      <w:r w:rsidR="001F4A65" w:rsidRPr="0040684E">
        <w:rPr>
          <w:rFonts w:asciiTheme="minorHAnsi" w:hAnsiTheme="minorHAnsi"/>
          <w:b/>
          <w:bCs/>
          <w:color w:val="0070C0"/>
          <w:szCs w:val="22"/>
          <w:lang w:val="en-GB"/>
        </w:rPr>
        <w:t xml:space="preserve"> 2015:</w:t>
      </w:r>
    </w:p>
    <w:p w:rsidR="001F4A65" w:rsidRPr="00EC5245" w:rsidRDefault="001F4A65" w:rsidP="001F4A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1F497D"/>
          <w:szCs w:val="22"/>
          <w:lang w:val="en-GB"/>
        </w:rPr>
      </w:pPr>
    </w:p>
    <w:p w:rsidR="001E6E6A" w:rsidRPr="0040684E" w:rsidRDefault="001E6E6A" w:rsidP="001E6E6A">
      <w:pPr>
        <w:spacing w:line="260" w:lineRule="atLeast"/>
        <w:jc w:val="center"/>
        <w:rPr>
          <w:rFonts w:asciiTheme="minorHAnsi" w:hAnsiTheme="minorHAnsi"/>
          <w:b/>
          <w:bCs/>
          <w:color w:val="0070C0"/>
          <w:lang w:val="en-GB" w:eastAsia="da-DK"/>
        </w:rPr>
      </w:pPr>
      <w:r w:rsidRPr="0040684E">
        <w:rPr>
          <w:rFonts w:asciiTheme="minorHAnsi" w:hAnsiTheme="minorHAnsi"/>
          <w:b/>
          <w:bCs/>
          <w:color w:val="0070C0"/>
          <w:lang w:val="en-GB" w:eastAsia="da-DK"/>
        </w:rPr>
        <w:t>Peer review of the outcomes of the process in response to decision XII/24 on synthetic biology</w:t>
      </w:r>
    </w:p>
    <w:p w:rsidR="001E6E6A" w:rsidRPr="00EC5245" w:rsidRDefault="001E6E6A" w:rsidP="001E6E6A">
      <w:pPr>
        <w:spacing w:line="260" w:lineRule="atLeast"/>
        <w:jc w:val="center"/>
        <w:rPr>
          <w:rFonts w:asciiTheme="minorHAnsi" w:hAnsiTheme="minorHAnsi"/>
          <w:bCs/>
          <w:lang w:val="en-GB" w:eastAsia="da-DK"/>
        </w:rPr>
      </w:pPr>
    </w:p>
    <w:p w:rsidR="001F4A65" w:rsidRPr="00EC5245" w:rsidRDefault="001F4A65">
      <w:pPr>
        <w:rPr>
          <w:rFonts w:asciiTheme="minorHAnsi" w:hAnsiTheme="minorHAnsi"/>
          <w:szCs w:val="22"/>
          <w:lang w:val="en-GB"/>
        </w:rPr>
      </w:pPr>
    </w:p>
    <w:p w:rsidR="00EC5245" w:rsidRDefault="00EC5245" w:rsidP="001F4A65">
      <w:pPr>
        <w:jc w:val="both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lang w:val="en-GB"/>
        </w:rPr>
        <w:t xml:space="preserve">In the above mentioned notification </w:t>
      </w:r>
      <w:r w:rsidRPr="00EC5245">
        <w:rPr>
          <w:rFonts w:asciiTheme="minorHAnsi" w:hAnsiTheme="minorHAnsi"/>
          <w:lang w:val="en-GB"/>
        </w:rPr>
        <w:t xml:space="preserve">the CBD Secretariat invites Parties, other Governments, relevant organizations </w:t>
      </w:r>
      <w:r>
        <w:rPr>
          <w:rFonts w:asciiTheme="minorHAnsi" w:hAnsiTheme="minorHAnsi"/>
          <w:lang w:val="en-GB"/>
        </w:rPr>
        <w:t xml:space="preserve">and indigenous peoples and local communities </w:t>
      </w:r>
      <w:r w:rsidRPr="00EC5245">
        <w:rPr>
          <w:rFonts w:asciiTheme="minorHAnsi" w:hAnsiTheme="minorHAnsi"/>
          <w:lang w:val="en-GB"/>
        </w:rPr>
        <w:t xml:space="preserve">to peer review </w:t>
      </w:r>
      <w:r>
        <w:rPr>
          <w:rFonts w:asciiTheme="minorHAnsi" w:hAnsiTheme="minorHAnsi"/>
          <w:lang w:val="en-GB"/>
        </w:rPr>
        <w:t xml:space="preserve">two reports on Synthetic Biology </w:t>
      </w:r>
      <w:r w:rsidRPr="00EC5245">
        <w:rPr>
          <w:rFonts w:asciiTheme="minorHAnsi" w:hAnsiTheme="minorHAnsi"/>
          <w:lang w:val="en-GB"/>
        </w:rPr>
        <w:t>that ar</w:t>
      </w:r>
      <w:r w:rsidR="00EB749E">
        <w:rPr>
          <w:rFonts w:asciiTheme="minorHAnsi" w:hAnsiTheme="minorHAnsi"/>
          <w:lang w:val="en-GB"/>
        </w:rPr>
        <w:t>e for consideration by SBSTTA 20</w:t>
      </w:r>
      <w:r w:rsidRPr="00EC5245">
        <w:rPr>
          <w:rFonts w:asciiTheme="minorHAnsi" w:hAnsiTheme="minorHAnsi"/>
          <w:lang w:val="en-GB"/>
        </w:rPr>
        <w:t xml:space="preserve"> (Montreal, Canada, 25-29 April 2016). </w:t>
      </w:r>
      <w:r>
        <w:rPr>
          <w:rFonts w:asciiTheme="minorHAnsi" w:hAnsiTheme="minorHAnsi"/>
          <w:lang w:val="en-GB"/>
        </w:rPr>
        <w:t xml:space="preserve">These two reports are a) </w:t>
      </w:r>
      <w:r w:rsidR="0040684E">
        <w:rPr>
          <w:rFonts w:asciiTheme="minorHAnsi" w:hAnsiTheme="minorHAnsi"/>
          <w:lang w:val="en-GB"/>
        </w:rPr>
        <w:t>t</w:t>
      </w:r>
      <w:r>
        <w:rPr>
          <w:rFonts w:asciiTheme="minorHAnsi" w:hAnsiTheme="minorHAnsi"/>
          <w:lang w:val="en-GB"/>
        </w:rPr>
        <w:t xml:space="preserve">he updated report and synthesis of views in response to paragraph 7(b) of decision XII/24, and b) </w:t>
      </w:r>
      <w:r w:rsidR="0040684E">
        <w:rPr>
          <w:rFonts w:asciiTheme="minorHAnsi" w:hAnsiTheme="minorHAnsi"/>
          <w:lang w:val="en-GB"/>
        </w:rPr>
        <w:t>t</w:t>
      </w:r>
      <w:r>
        <w:rPr>
          <w:rFonts w:asciiTheme="minorHAnsi" w:hAnsiTheme="minorHAnsi"/>
          <w:lang w:val="en-GB"/>
        </w:rPr>
        <w:t xml:space="preserve">he report of the meeting of the Ad Hoc Technical Expert Group (AHTEG) </w:t>
      </w:r>
      <w:r>
        <w:rPr>
          <w:rFonts w:asciiTheme="minorHAnsi" w:hAnsiTheme="minorHAnsi"/>
          <w:szCs w:val="22"/>
          <w:lang w:val="en-GB"/>
        </w:rPr>
        <w:t>on Synthetic Biology</w:t>
      </w:r>
      <w:r w:rsidR="00EB21FE">
        <w:rPr>
          <w:rFonts w:asciiTheme="minorHAnsi" w:hAnsiTheme="minorHAnsi"/>
          <w:szCs w:val="22"/>
          <w:lang w:val="en-GB"/>
        </w:rPr>
        <w:t xml:space="preserve"> (Montreal, Canada, 21-25 September 2015)</w:t>
      </w:r>
      <w:r>
        <w:rPr>
          <w:rFonts w:asciiTheme="minorHAnsi" w:hAnsiTheme="minorHAnsi"/>
          <w:szCs w:val="22"/>
          <w:lang w:val="en-GB"/>
        </w:rPr>
        <w:t xml:space="preserve">.  </w:t>
      </w:r>
    </w:p>
    <w:p w:rsidR="00EC5245" w:rsidRDefault="00EC5245" w:rsidP="001F4A65">
      <w:pPr>
        <w:jc w:val="both"/>
        <w:rPr>
          <w:rFonts w:asciiTheme="minorHAnsi" w:hAnsiTheme="minorHAnsi"/>
          <w:szCs w:val="22"/>
          <w:lang w:val="en-GB"/>
        </w:rPr>
      </w:pPr>
    </w:p>
    <w:p w:rsidR="006151DA" w:rsidRDefault="008350CB" w:rsidP="001F4A65">
      <w:pPr>
        <w:jc w:val="both"/>
        <w:rPr>
          <w:rFonts w:asciiTheme="minorHAnsi" w:hAnsiTheme="minorHAnsi"/>
          <w:szCs w:val="22"/>
          <w:lang w:val="en-GB"/>
        </w:rPr>
      </w:pPr>
      <w:r w:rsidRPr="006151DA">
        <w:rPr>
          <w:rFonts w:asciiTheme="minorHAnsi" w:hAnsiTheme="minorHAnsi"/>
          <w:szCs w:val="22"/>
          <w:lang w:val="en-GB"/>
        </w:rPr>
        <w:t xml:space="preserve">Finland welcomes the opportunity to provide </w:t>
      </w:r>
      <w:r w:rsidR="00EC5245">
        <w:rPr>
          <w:rFonts w:asciiTheme="minorHAnsi" w:hAnsiTheme="minorHAnsi"/>
          <w:szCs w:val="22"/>
          <w:lang w:val="en-GB"/>
        </w:rPr>
        <w:t xml:space="preserve">its peer </w:t>
      </w:r>
      <w:r w:rsidR="0040684E">
        <w:rPr>
          <w:rFonts w:asciiTheme="minorHAnsi" w:hAnsiTheme="minorHAnsi"/>
          <w:szCs w:val="22"/>
          <w:lang w:val="en-GB"/>
        </w:rPr>
        <w:t xml:space="preserve">review </w:t>
      </w:r>
      <w:r w:rsidR="00EC5245">
        <w:rPr>
          <w:rFonts w:asciiTheme="minorHAnsi" w:hAnsiTheme="minorHAnsi"/>
          <w:szCs w:val="22"/>
          <w:lang w:val="en-GB"/>
        </w:rPr>
        <w:t>on the two reports</w:t>
      </w:r>
      <w:r w:rsidR="0040684E">
        <w:rPr>
          <w:rFonts w:asciiTheme="minorHAnsi" w:hAnsiTheme="minorHAnsi"/>
          <w:szCs w:val="22"/>
          <w:lang w:val="en-GB"/>
        </w:rPr>
        <w:t xml:space="preserve">. </w:t>
      </w:r>
      <w:r w:rsidR="00945302">
        <w:rPr>
          <w:rFonts w:asciiTheme="minorHAnsi" w:hAnsiTheme="minorHAnsi"/>
          <w:szCs w:val="22"/>
          <w:lang w:val="en-GB"/>
        </w:rPr>
        <w:t xml:space="preserve">The first report </w:t>
      </w:r>
      <w:r w:rsidR="006151DA">
        <w:rPr>
          <w:rFonts w:asciiTheme="minorHAnsi" w:hAnsiTheme="minorHAnsi"/>
          <w:szCs w:val="22"/>
          <w:lang w:val="en-GB"/>
        </w:rPr>
        <w:t xml:space="preserve">compiles </w:t>
      </w:r>
      <w:r w:rsidR="00EB749E">
        <w:rPr>
          <w:rFonts w:asciiTheme="minorHAnsi" w:hAnsiTheme="minorHAnsi"/>
          <w:szCs w:val="22"/>
          <w:lang w:val="en-GB"/>
        </w:rPr>
        <w:t xml:space="preserve">both </w:t>
      </w:r>
      <w:r w:rsidR="00321BE7">
        <w:rPr>
          <w:rFonts w:asciiTheme="minorHAnsi" w:hAnsiTheme="minorHAnsi"/>
          <w:szCs w:val="22"/>
          <w:lang w:val="en-GB"/>
        </w:rPr>
        <w:t xml:space="preserve">the </w:t>
      </w:r>
      <w:r w:rsidR="00945302">
        <w:rPr>
          <w:rFonts w:asciiTheme="minorHAnsi" w:hAnsiTheme="minorHAnsi"/>
          <w:szCs w:val="22"/>
          <w:lang w:val="en-GB"/>
        </w:rPr>
        <w:t xml:space="preserve">information </w:t>
      </w:r>
      <w:r w:rsidR="00321BE7">
        <w:rPr>
          <w:rFonts w:asciiTheme="minorHAnsi" w:hAnsiTheme="minorHAnsi"/>
          <w:szCs w:val="22"/>
          <w:lang w:val="en-GB"/>
        </w:rPr>
        <w:t xml:space="preserve">on Synthetic Biology </w:t>
      </w:r>
      <w:r w:rsidR="00945302">
        <w:rPr>
          <w:rFonts w:asciiTheme="minorHAnsi" w:hAnsiTheme="minorHAnsi"/>
          <w:szCs w:val="22"/>
          <w:lang w:val="en-GB"/>
        </w:rPr>
        <w:t xml:space="preserve">submitted to the Executive Secretary </w:t>
      </w:r>
      <w:r w:rsidR="00EB749E">
        <w:rPr>
          <w:rFonts w:asciiTheme="minorHAnsi" w:hAnsiTheme="minorHAnsi"/>
          <w:szCs w:val="22"/>
          <w:lang w:val="en-GB"/>
        </w:rPr>
        <w:t>by</w:t>
      </w:r>
      <w:r w:rsidR="006151DA">
        <w:rPr>
          <w:rFonts w:asciiTheme="minorHAnsi" w:hAnsiTheme="minorHAnsi"/>
          <w:szCs w:val="22"/>
          <w:lang w:val="en-GB"/>
        </w:rPr>
        <w:t xml:space="preserve"> April</w:t>
      </w:r>
      <w:r w:rsidR="00321BE7">
        <w:rPr>
          <w:rFonts w:asciiTheme="minorHAnsi" w:hAnsiTheme="minorHAnsi"/>
          <w:szCs w:val="22"/>
          <w:lang w:val="en-GB"/>
        </w:rPr>
        <w:t xml:space="preserve"> 2015, </w:t>
      </w:r>
      <w:r w:rsidR="00945302">
        <w:rPr>
          <w:rFonts w:asciiTheme="minorHAnsi" w:hAnsiTheme="minorHAnsi"/>
          <w:szCs w:val="22"/>
          <w:lang w:val="en-GB"/>
        </w:rPr>
        <w:t xml:space="preserve">and </w:t>
      </w:r>
      <w:r w:rsidR="006151DA">
        <w:rPr>
          <w:rFonts w:asciiTheme="minorHAnsi" w:hAnsiTheme="minorHAnsi"/>
          <w:szCs w:val="22"/>
          <w:lang w:val="en-GB"/>
        </w:rPr>
        <w:t xml:space="preserve">the </w:t>
      </w:r>
      <w:r w:rsidR="009A5E3E">
        <w:rPr>
          <w:rFonts w:asciiTheme="minorHAnsi" w:hAnsiTheme="minorHAnsi"/>
          <w:szCs w:val="22"/>
          <w:lang w:val="en-GB"/>
        </w:rPr>
        <w:t xml:space="preserve">results of the </w:t>
      </w:r>
      <w:r w:rsidR="006151DA">
        <w:rPr>
          <w:rFonts w:asciiTheme="minorHAnsi" w:hAnsiTheme="minorHAnsi"/>
          <w:szCs w:val="22"/>
          <w:lang w:val="en-GB"/>
        </w:rPr>
        <w:t xml:space="preserve">online discussions in the </w:t>
      </w:r>
      <w:r w:rsidR="00945302">
        <w:rPr>
          <w:rFonts w:asciiTheme="minorHAnsi" w:hAnsiTheme="minorHAnsi"/>
          <w:szCs w:val="22"/>
          <w:lang w:val="en-GB"/>
        </w:rPr>
        <w:t>open-ended online forum</w:t>
      </w:r>
      <w:r w:rsidR="00321BE7">
        <w:rPr>
          <w:rFonts w:asciiTheme="minorHAnsi" w:hAnsiTheme="minorHAnsi"/>
          <w:szCs w:val="22"/>
          <w:lang w:val="en-GB"/>
        </w:rPr>
        <w:t xml:space="preserve"> </w:t>
      </w:r>
      <w:r w:rsidR="00945302">
        <w:rPr>
          <w:rFonts w:asciiTheme="minorHAnsi" w:hAnsiTheme="minorHAnsi"/>
          <w:szCs w:val="22"/>
          <w:lang w:val="en-GB"/>
        </w:rPr>
        <w:t xml:space="preserve">between April and July 2015. Finland provided input to both </w:t>
      </w:r>
      <w:r w:rsidR="006151DA">
        <w:rPr>
          <w:rFonts w:asciiTheme="minorHAnsi" w:hAnsiTheme="minorHAnsi"/>
          <w:szCs w:val="22"/>
          <w:lang w:val="en-GB"/>
        </w:rPr>
        <w:t>actions.</w:t>
      </w:r>
    </w:p>
    <w:p w:rsidR="006151DA" w:rsidRDefault="006151DA" w:rsidP="001F4A65">
      <w:pPr>
        <w:jc w:val="both"/>
        <w:rPr>
          <w:rFonts w:asciiTheme="minorHAnsi" w:hAnsiTheme="minorHAnsi"/>
          <w:szCs w:val="22"/>
          <w:lang w:val="en-GB"/>
        </w:rPr>
      </w:pPr>
    </w:p>
    <w:p w:rsidR="0040684E" w:rsidRDefault="00945302" w:rsidP="001F4A65">
      <w:pPr>
        <w:jc w:val="both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 xml:space="preserve">Both reports provide an excellent basis </w:t>
      </w:r>
      <w:r w:rsidR="00EB749E">
        <w:rPr>
          <w:rFonts w:asciiTheme="minorHAnsi" w:hAnsiTheme="minorHAnsi"/>
          <w:szCs w:val="22"/>
          <w:lang w:val="en-GB"/>
        </w:rPr>
        <w:t>for discussions at the SBSTTA 20</w:t>
      </w:r>
      <w:r>
        <w:rPr>
          <w:rFonts w:asciiTheme="minorHAnsi" w:hAnsiTheme="minorHAnsi"/>
          <w:szCs w:val="22"/>
          <w:lang w:val="en-GB"/>
        </w:rPr>
        <w:t xml:space="preserve"> meeting.</w:t>
      </w:r>
      <w:r w:rsidR="006151DA">
        <w:rPr>
          <w:rFonts w:asciiTheme="minorHAnsi" w:hAnsiTheme="minorHAnsi"/>
          <w:szCs w:val="22"/>
          <w:lang w:val="en-GB"/>
        </w:rPr>
        <w:t xml:space="preserve"> The updated report and synthesis of views describes well and thoroughly the different views on the diffe</w:t>
      </w:r>
      <w:r w:rsidR="00EB749E">
        <w:rPr>
          <w:rFonts w:asciiTheme="minorHAnsi" w:hAnsiTheme="minorHAnsi"/>
          <w:szCs w:val="22"/>
          <w:lang w:val="en-GB"/>
        </w:rPr>
        <w:t>rent discussion topics</w:t>
      </w:r>
      <w:r w:rsidR="006151DA">
        <w:rPr>
          <w:rFonts w:asciiTheme="minorHAnsi" w:hAnsiTheme="minorHAnsi"/>
          <w:szCs w:val="22"/>
          <w:lang w:val="en-GB"/>
        </w:rPr>
        <w:t xml:space="preserve">. It provides good background information on technical issues of Synthetic Biology, on common </w:t>
      </w:r>
      <w:r w:rsidR="00EB749E">
        <w:rPr>
          <w:rFonts w:asciiTheme="minorHAnsi" w:hAnsiTheme="minorHAnsi"/>
          <w:szCs w:val="22"/>
          <w:lang w:val="en-GB"/>
        </w:rPr>
        <w:t xml:space="preserve">and different </w:t>
      </w:r>
      <w:r w:rsidR="006151DA">
        <w:rPr>
          <w:rFonts w:asciiTheme="minorHAnsi" w:hAnsiTheme="minorHAnsi"/>
          <w:szCs w:val="22"/>
          <w:lang w:val="en-GB"/>
        </w:rPr>
        <w:t xml:space="preserve">views </w:t>
      </w:r>
      <w:r w:rsidR="00EB749E">
        <w:rPr>
          <w:rFonts w:asciiTheme="minorHAnsi" w:hAnsiTheme="minorHAnsi"/>
          <w:szCs w:val="22"/>
          <w:lang w:val="en-GB"/>
        </w:rPr>
        <w:t xml:space="preserve">on Synthetic Biology and moreover, </w:t>
      </w:r>
      <w:r w:rsidR="0076713C">
        <w:rPr>
          <w:rFonts w:asciiTheme="minorHAnsi" w:hAnsiTheme="minorHAnsi"/>
          <w:szCs w:val="22"/>
          <w:lang w:val="en-GB"/>
        </w:rPr>
        <w:t xml:space="preserve">especially </w:t>
      </w:r>
      <w:r w:rsidR="00EB749E">
        <w:rPr>
          <w:rFonts w:asciiTheme="minorHAnsi" w:hAnsiTheme="minorHAnsi"/>
          <w:szCs w:val="22"/>
          <w:lang w:val="en-GB"/>
        </w:rPr>
        <w:t xml:space="preserve">provides some </w:t>
      </w:r>
      <w:r w:rsidR="0034157D">
        <w:rPr>
          <w:rFonts w:asciiTheme="minorHAnsi" w:hAnsiTheme="minorHAnsi"/>
          <w:szCs w:val="22"/>
          <w:lang w:val="en-GB"/>
        </w:rPr>
        <w:t>clarification on</w:t>
      </w:r>
      <w:r w:rsidR="00EB749E">
        <w:rPr>
          <w:rFonts w:asciiTheme="minorHAnsi" w:hAnsiTheme="minorHAnsi"/>
          <w:szCs w:val="22"/>
          <w:lang w:val="en-GB"/>
        </w:rPr>
        <w:t xml:space="preserve"> reasons behind differences in views and opinions.</w:t>
      </w:r>
    </w:p>
    <w:p w:rsidR="007867F2" w:rsidRDefault="007867F2" w:rsidP="001F4A65">
      <w:pPr>
        <w:jc w:val="both"/>
        <w:rPr>
          <w:rFonts w:asciiTheme="minorHAnsi" w:hAnsiTheme="minorHAnsi"/>
          <w:szCs w:val="22"/>
          <w:lang w:val="en-GB"/>
        </w:rPr>
      </w:pPr>
    </w:p>
    <w:p w:rsidR="008E6B16" w:rsidRDefault="00D57F5F" w:rsidP="001F4A65">
      <w:pPr>
        <w:jc w:val="both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T</w:t>
      </w:r>
      <w:r w:rsidR="008E6B16">
        <w:rPr>
          <w:rFonts w:asciiTheme="minorHAnsi" w:hAnsiTheme="minorHAnsi"/>
          <w:szCs w:val="22"/>
          <w:lang w:val="en-GB"/>
        </w:rPr>
        <w:t>he report</w:t>
      </w:r>
      <w:r>
        <w:rPr>
          <w:rFonts w:asciiTheme="minorHAnsi" w:hAnsiTheme="minorHAnsi"/>
          <w:szCs w:val="22"/>
          <w:lang w:val="en-GB"/>
        </w:rPr>
        <w:t xml:space="preserve"> of the meeting of AHTEG on Synthetic Biology gives a thorough </w:t>
      </w:r>
      <w:r w:rsidR="00EB21FE">
        <w:rPr>
          <w:rFonts w:asciiTheme="minorHAnsi" w:hAnsiTheme="minorHAnsi"/>
          <w:szCs w:val="22"/>
          <w:lang w:val="en-GB"/>
        </w:rPr>
        <w:t>overview of the</w:t>
      </w:r>
      <w:r w:rsidR="008E6B16">
        <w:rPr>
          <w:rFonts w:asciiTheme="minorHAnsi" w:hAnsiTheme="minorHAnsi"/>
          <w:szCs w:val="22"/>
          <w:lang w:val="en-GB"/>
        </w:rPr>
        <w:t xml:space="preserve"> work and conclusions </w:t>
      </w:r>
      <w:r w:rsidR="00EB21FE">
        <w:rPr>
          <w:rFonts w:asciiTheme="minorHAnsi" w:hAnsiTheme="minorHAnsi"/>
          <w:szCs w:val="22"/>
          <w:lang w:val="en-GB"/>
        </w:rPr>
        <w:t xml:space="preserve">of the meeting. </w:t>
      </w:r>
      <w:bookmarkStart w:id="0" w:name="_GoBack"/>
      <w:bookmarkEnd w:id="0"/>
    </w:p>
    <w:p w:rsidR="00EB21FE" w:rsidRDefault="00EB21FE" w:rsidP="001F4A65">
      <w:pPr>
        <w:jc w:val="both"/>
        <w:rPr>
          <w:rFonts w:asciiTheme="minorHAnsi" w:hAnsiTheme="minorHAnsi"/>
          <w:szCs w:val="22"/>
          <w:lang w:val="en-GB"/>
        </w:rPr>
      </w:pPr>
    </w:p>
    <w:p w:rsidR="00305388" w:rsidRDefault="00EB21FE" w:rsidP="001F4A65">
      <w:pPr>
        <w:jc w:val="both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 xml:space="preserve">Finland welcomes the operational </w:t>
      </w:r>
      <w:r w:rsidR="007867F2">
        <w:rPr>
          <w:rFonts w:asciiTheme="minorHAnsi" w:hAnsiTheme="minorHAnsi"/>
          <w:szCs w:val="22"/>
          <w:lang w:val="en-GB"/>
        </w:rPr>
        <w:t xml:space="preserve">definition </w:t>
      </w:r>
      <w:r>
        <w:rPr>
          <w:rFonts w:asciiTheme="minorHAnsi" w:hAnsiTheme="minorHAnsi"/>
          <w:szCs w:val="22"/>
          <w:lang w:val="en-GB"/>
        </w:rPr>
        <w:t xml:space="preserve">of Synthetic Biology and the clear conclusion that living organisms </w:t>
      </w:r>
      <w:r w:rsidR="008E6B16">
        <w:rPr>
          <w:rFonts w:asciiTheme="minorHAnsi" w:hAnsiTheme="minorHAnsi"/>
          <w:szCs w:val="22"/>
          <w:lang w:val="en-GB"/>
        </w:rPr>
        <w:t>developed through current and near future applications of Synthetic Biology are similar to LMOs as defined in the Cartagena Protocol</w:t>
      </w:r>
      <w:r>
        <w:rPr>
          <w:rFonts w:asciiTheme="minorHAnsi" w:hAnsiTheme="minorHAnsi"/>
          <w:szCs w:val="22"/>
          <w:lang w:val="en-GB"/>
        </w:rPr>
        <w:t xml:space="preserve">. </w:t>
      </w:r>
      <w:r w:rsidR="005C67E1">
        <w:rPr>
          <w:rFonts w:asciiTheme="minorHAnsi" w:hAnsiTheme="minorHAnsi"/>
          <w:szCs w:val="22"/>
          <w:lang w:val="en-GB"/>
        </w:rPr>
        <w:t>Moreover, the AHTEG clearly states that non-living components (</w:t>
      </w:r>
      <w:r w:rsidR="008E6B16">
        <w:rPr>
          <w:rFonts w:asciiTheme="minorHAnsi" w:hAnsiTheme="minorHAnsi"/>
          <w:szCs w:val="22"/>
          <w:lang w:val="en-GB"/>
        </w:rPr>
        <w:t xml:space="preserve">e.g. </w:t>
      </w:r>
      <w:r w:rsidR="00305388">
        <w:rPr>
          <w:rFonts w:asciiTheme="minorHAnsi" w:hAnsiTheme="minorHAnsi"/>
          <w:szCs w:val="22"/>
          <w:lang w:val="en-GB"/>
        </w:rPr>
        <w:t xml:space="preserve">a </w:t>
      </w:r>
      <w:r w:rsidR="008E6B16">
        <w:rPr>
          <w:rFonts w:asciiTheme="minorHAnsi" w:hAnsiTheme="minorHAnsi"/>
          <w:szCs w:val="22"/>
          <w:lang w:val="en-GB"/>
        </w:rPr>
        <w:t>DNA-</w:t>
      </w:r>
      <w:r w:rsidR="00305388">
        <w:rPr>
          <w:rFonts w:asciiTheme="minorHAnsi" w:hAnsiTheme="minorHAnsi"/>
          <w:szCs w:val="22"/>
          <w:lang w:val="en-GB"/>
        </w:rPr>
        <w:t>molecule) and products (e.g. a chemical substance) do not fall under the Cartagena Protocol.</w:t>
      </w:r>
    </w:p>
    <w:p w:rsidR="005C67E1" w:rsidRDefault="005C67E1" w:rsidP="001F4A65">
      <w:pPr>
        <w:jc w:val="both"/>
        <w:rPr>
          <w:rFonts w:asciiTheme="minorHAnsi" w:hAnsiTheme="minorHAnsi"/>
          <w:szCs w:val="22"/>
          <w:lang w:val="en-GB"/>
        </w:rPr>
      </w:pPr>
    </w:p>
    <w:p w:rsidR="00481612" w:rsidRDefault="005C67E1" w:rsidP="001F4A65">
      <w:pPr>
        <w:jc w:val="both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 xml:space="preserve">The AHTEG </w:t>
      </w:r>
      <w:r w:rsidR="00B45A22">
        <w:rPr>
          <w:rFonts w:asciiTheme="minorHAnsi" w:hAnsiTheme="minorHAnsi"/>
          <w:szCs w:val="22"/>
          <w:lang w:val="en-GB"/>
        </w:rPr>
        <w:t>noted that l</w:t>
      </w:r>
      <w:r>
        <w:rPr>
          <w:rFonts w:asciiTheme="minorHAnsi" w:hAnsiTheme="minorHAnsi"/>
          <w:szCs w:val="22"/>
          <w:lang w:val="en-GB"/>
        </w:rPr>
        <w:t xml:space="preserve">iving organisms, components and products </w:t>
      </w:r>
      <w:r w:rsidR="00B45A22">
        <w:rPr>
          <w:rFonts w:asciiTheme="minorHAnsi" w:hAnsiTheme="minorHAnsi"/>
          <w:szCs w:val="22"/>
          <w:lang w:val="en-GB"/>
        </w:rPr>
        <w:t xml:space="preserve">of synthetic biology fall within the scope of the Convention and its three objectives: </w:t>
      </w:r>
      <w:r w:rsidR="00B850CE">
        <w:rPr>
          <w:rFonts w:asciiTheme="minorHAnsi" w:hAnsiTheme="minorHAnsi"/>
          <w:szCs w:val="22"/>
          <w:lang w:val="en-GB"/>
        </w:rPr>
        <w:t xml:space="preserve">conservation of biological diversity, sustainable use of </w:t>
      </w:r>
      <w:r w:rsidR="00B45A22">
        <w:rPr>
          <w:rFonts w:asciiTheme="minorHAnsi" w:hAnsiTheme="minorHAnsi"/>
          <w:szCs w:val="22"/>
          <w:lang w:val="en-GB"/>
        </w:rPr>
        <w:t>biological diversity</w:t>
      </w:r>
      <w:r w:rsidR="0034157D">
        <w:rPr>
          <w:rFonts w:asciiTheme="minorHAnsi" w:hAnsiTheme="minorHAnsi"/>
          <w:szCs w:val="22"/>
          <w:lang w:val="en-GB"/>
        </w:rPr>
        <w:t>,</w:t>
      </w:r>
      <w:r w:rsidR="00B45A22">
        <w:rPr>
          <w:rFonts w:asciiTheme="minorHAnsi" w:hAnsiTheme="minorHAnsi"/>
          <w:szCs w:val="22"/>
          <w:lang w:val="en-GB"/>
        </w:rPr>
        <w:t xml:space="preserve"> and </w:t>
      </w:r>
      <w:r w:rsidR="00B850CE">
        <w:rPr>
          <w:rFonts w:asciiTheme="minorHAnsi" w:hAnsiTheme="minorHAnsi"/>
          <w:szCs w:val="22"/>
          <w:lang w:val="en-GB"/>
        </w:rPr>
        <w:t xml:space="preserve">fair and equitable sharing of the benefits </w:t>
      </w:r>
      <w:r w:rsidR="00B45A22">
        <w:rPr>
          <w:rFonts w:asciiTheme="minorHAnsi" w:hAnsiTheme="minorHAnsi"/>
          <w:szCs w:val="22"/>
          <w:lang w:val="en-GB"/>
        </w:rPr>
        <w:t>of biological diversity/utilization of genetic resources. Moreover, the AHTEG provided examples of potential benefits and potential adverse effects</w:t>
      </w:r>
      <w:r w:rsidR="008A6D88">
        <w:rPr>
          <w:rFonts w:asciiTheme="minorHAnsi" w:hAnsiTheme="minorHAnsi"/>
          <w:szCs w:val="22"/>
          <w:lang w:val="en-GB"/>
        </w:rPr>
        <w:t xml:space="preserve"> of Synthetic Biology</w:t>
      </w:r>
      <w:r w:rsidR="00B45A22">
        <w:rPr>
          <w:rFonts w:asciiTheme="minorHAnsi" w:hAnsiTheme="minorHAnsi"/>
          <w:szCs w:val="22"/>
          <w:lang w:val="en-GB"/>
        </w:rPr>
        <w:t xml:space="preserve"> grouped in accordance with these objectives.</w:t>
      </w:r>
      <w:r w:rsidR="008A6D88">
        <w:rPr>
          <w:rFonts w:asciiTheme="minorHAnsi" w:hAnsiTheme="minorHAnsi"/>
          <w:szCs w:val="22"/>
          <w:lang w:val="en-GB"/>
        </w:rPr>
        <w:t xml:space="preserve"> </w:t>
      </w:r>
      <w:r w:rsidR="00481612">
        <w:rPr>
          <w:rFonts w:asciiTheme="minorHAnsi" w:hAnsiTheme="minorHAnsi"/>
          <w:szCs w:val="22"/>
          <w:lang w:val="en-GB"/>
        </w:rPr>
        <w:t>Finland notes</w:t>
      </w:r>
      <w:r w:rsidR="0034157D">
        <w:rPr>
          <w:rFonts w:asciiTheme="minorHAnsi" w:hAnsiTheme="minorHAnsi"/>
          <w:szCs w:val="22"/>
          <w:lang w:val="en-GB"/>
        </w:rPr>
        <w:t>,</w:t>
      </w:r>
      <w:r w:rsidR="00481612">
        <w:rPr>
          <w:rFonts w:asciiTheme="minorHAnsi" w:hAnsiTheme="minorHAnsi"/>
          <w:szCs w:val="22"/>
          <w:lang w:val="en-GB"/>
        </w:rPr>
        <w:t xml:space="preserve"> that t</w:t>
      </w:r>
      <w:r w:rsidR="008A6D88">
        <w:rPr>
          <w:rFonts w:asciiTheme="minorHAnsi" w:hAnsiTheme="minorHAnsi"/>
          <w:szCs w:val="22"/>
          <w:lang w:val="en-GB"/>
        </w:rPr>
        <w:t>he clear c</w:t>
      </w:r>
      <w:r w:rsidR="00B45A22">
        <w:rPr>
          <w:rFonts w:asciiTheme="minorHAnsi" w:hAnsiTheme="minorHAnsi"/>
          <w:szCs w:val="22"/>
          <w:lang w:val="en-GB"/>
        </w:rPr>
        <w:t xml:space="preserve">ontextualisation of the </w:t>
      </w:r>
      <w:r w:rsidR="008A6D88">
        <w:rPr>
          <w:rFonts w:asciiTheme="minorHAnsi" w:hAnsiTheme="minorHAnsi"/>
          <w:szCs w:val="22"/>
          <w:lang w:val="en-GB"/>
        </w:rPr>
        <w:t xml:space="preserve">subject </w:t>
      </w:r>
      <w:r w:rsidR="00B45A22">
        <w:rPr>
          <w:rFonts w:asciiTheme="minorHAnsi" w:hAnsiTheme="minorHAnsi"/>
          <w:szCs w:val="22"/>
          <w:lang w:val="en-GB"/>
        </w:rPr>
        <w:t>and</w:t>
      </w:r>
      <w:r w:rsidR="008A6D88">
        <w:rPr>
          <w:rFonts w:asciiTheme="minorHAnsi" w:hAnsiTheme="minorHAnsi"/>
          <w:szCs w:val="22"/>
          <w:lang w:val="en-GB"/>
        </w:rPr>
        <w:t xml:space="preserve"> the well-structured handling of the different substantive issues </w:t>
      </w:r>
      <w:r w:rsidR="00481612">
        <w:rPr>
          <w:rFonts w:asciiTheme="minorHAnsi" w:hAnsiTheme="minorHAnsi"/>
          <w:szCs w:val="22"/>
          <w:lang w:val="en-GB"/>
        </w:rPr>
        <w:t xml:space="preserve">in the meeting and its report </w:t>
      </w:r>
      <w:r w:rsidR="008A6D88">
        <w:rPr>
          <w:rFonts w:asciiTheme="minorHAnsi" w:hAnsiTheme="minorHAnsi"/>
          <w:szCs w:val="22"/>
          <w:lang w:val="en-GB"/>
        </w:rPr>
        <w:t xml:space="preserve">provide a good basis for further work. </w:t>
      </w:r>
    </w:p>
    <w:p w:rsidR="00481612" w:rsidRDefault="00481612" w:rsidP="001F4A65">
      <w:pPr>
        <w:jc w:val="both"/>
        <w:rPr>
          <w:rFonts w:asciiTheme="minorHAnsi" w:hAnsiTheme="minorHAnsi"/>
          <w:szCs w:val="22"/>
          <w:lang w:val="en-GB"/>
        </w:rPr>
      </w:pPr>
    </w:p>
    <w:p w:rsidR="00F93AE6" w:rsidRDefault="00481612" w:rsidP="001F4A65">
      <w:pPr>
        <w:jc w:val="both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 xml:space="preserve">Finland agrees that </w:t>
      </w:r>
      <w:r w:rsidR="00F93AE6">
        <w:rPr>
          <w:rFonts w:asciiTheme="minorHAnsi" w:hAnsiTheme="minorHAnsi"/>
          <w:szCs w:val="22"/>
          <w:lang w:val="en-GB"/>
        </w:rPr>
        <w:t xml:space="preserve">RA&amp;RM </w:t>
      </w:r>
      <w:r>
        <w:rPr>
          <w:rFonts w:asciiTheme="minorHAnsi" w:hAnsiTheme="minorHAnsi"/>
          <w:szCs w:val="22"/>
          <w:lang w:val="en-GB"/>
        </w:rPr>
        <w:t xml:space="preserve">framework and </w:t>
      </w:r>
      <w:r w:rsidR="00F93AE6">
        <w:rPr>
          <w:rFonts w:asciiTheme="minorHAnsi" w:hAnsiTheme="minorHAnsi"/>
          <w:szCs w:val="22"/>
          <w:lang w:val="en-GB"/>
        </w:rPr>
        <w:t>practices</w:t>
      </w:r>
      <w:r>
        <w:rPr>
          <w:rFonts w:asciiTheme="minorHAnsi" w:hAnsiTheme="minorHAnsi"/>
          <w:szCs w:val="22"/>
          <w:lang w:val="en-GB"/>
        </w:rPr>
        <w:t xml:space="preserve"> under the Cartagena protocol</w:t>
      </w:r>
      <w:r w:rsidR="00F93AE6">
        <w:rPr>
          <w:rFonts w:asciiTheme="minorHAnsi" w:hAnsiTheme="minorHAnsi"/>
          <w:szCs w:val="22"/>
          <w:lang w:val="en-GB"/>
        </w:rPr>
        <w:t xml:space="preserve"> provide a good basis for</w:t>
      </w:r>
      <w:r>
        <w:rPr>
          <w:rFonts w:asciiTheme="minorHAnsi" w:hAnsiTheme="minorHAnsi"/>
          <w:szCs w:val="22"/>
          <w:lang w:val="en-GB"/>
        </w:rPr>
        <w:t xml:space="preserve"> the</w:t>
      </w:r>
      <w:r w:rsidR="00F93AE6">
        <w:rPr>
          <w:rFonts w:asciiTheme="minorHAnsi" w:hAnsiTheme="minorHAnsi"/>
          <w:szCs w:val="22"/>
          <w:lang w:val="en-GB"/>
        </w:rPr>
        <w:t xml:space="preserve"> R</w:t>
      </w:r>
      <w:r w:rsidR="0034157D">
        <w:rPr>
          <w:rFonts w:asciiTheme="minorHAnsi" w:hAnsiTheme="minorHAnsi"/>
          <w:szCs w:val="22"/>
          <w:lang w:val="en-GB"/>
        </w:rPr>
        <w:t>A&amp;RM of living organisms developed through current and near future applications of Synthetic Biology</w:t>
      </w:r>
      <w:r w:rsidR="000806B8">
        <w:rPr>
          <w:rFonts w:asciiTheme="minorHAnsi" w:hAnsiTheme="minorHAnsi"/>
          <w:szCs w:val="22"/>
          <w:lang w:val="en-GB"/>
        </w:rPr>
        <w:t>. The framework may</w:t>
      </w:r>
      <w:r w:rsidR="00F93AE6">
        <w:rPr>
          <w:rFonts w:asciiTheme="minorHAnsi" w:hAnsiTheme="minorHAnsi"/>
          <w:szCs w:val="22"/>
          <w:lang w:val="en-GB"/>
        </w:rPr>
        <w:t xml:space="preserve"> ne</w:t>
      </w:r>
      <w:r w:rsidR="000806B8">
        <w:rPr>
          <w:rFonts w:asciiTheme="minorHAnsi" w:hAnsiTheme="minorHAnsi"/>
          <w:szCs w:val="22"/>
          <w:lang w:val="en-GB"/>
        </w:rPr>
        <w:t xml:space="preserve">ed updating or </w:t>
      </w:r>
      <w:r w:rsidR="00F93AE6">
        <w:rPr>
          <w:rFonts w:asciiTheme="minorHAnsi" w:hAnsiTheme="minorHAnsi"/>
          <w:szCs w:val="22"/>
          <w:lang w:val="en-GB"/>
        </w:rPr>
        <w:t>adjustments</w:t>
      </w:r>
      <w:r>
        <w:rPr>
          <w:rFonts w:asciiTheme="minorHAnsi" w:hAnsiTheme="minorHAnsi"/>
          <w:szCs w:val="22"/>
          <w:lang w:val="en-GB"/>
        </w:rPr>
        <w:t xml:space="preserve">, e.g. when it comes to </w:t>
      </w:r>
      <w:r w:rsidR="000806B8">
        <w:rPr>
          <w:rFonts w:asciiTheme="minorHAnsi" w:hAnsiTheme="minorHAnsi"/>
          <w:szCs w:val="22"/>
          <w:lang w:val="en-GB"/>
        </w:rPr>
        <w:t>comparators</w:t>
      </w:r>
      <w:r>
        <w:rPr>
          <w:rFonts w:asciiTheme="minorHAnsi" w:hAnsiTheme="minorHAnsi"/>
          <w:szCs w:val="22"/>
          <w:lang w:val="en-GB"/>
        </w:rPr>
        <w:t xml:space="preserve"> in the assessment or</w:t>
      </w:r>
      <w:r w:rsidR="000806B8">
        <w:rPr>
          <w:rFonts w:asciiTheme="minorHAnsi" w:hAnsiTheme="minorHAnsi"/>
          <w:szCs w:val="22"/>
          <w:lang w:val="en-GB"/>
        </w:rPr>
        <w:t xml:space="preserve"> data requirements</w:t>
      </w:r>
      <w:r>
        <w:rPr>
          <w:rFonts w:asciiTheme="minorHAnsi" w:hAnsiTheme="minorHAnsi"/>
          <w:szCs w:val="22"/>
          <w:lang w:val="en-GB"/>
        </w:rPr>
        <w:t xml:space="preserve"> for the assessment</w:t>
      </w:r>
      <w:r w:rsidR="00F93AE6">
        <w:rPr>
          <w:rFonts w:asciiTheme="minorHAnsi" w:hAnsiTheme="minorHAnsi"/>
          <w:szCs w:val="22"/>
          <w:lang w:val="en-GB"/>
        </w:rPr>
        <w:t>.</w:t>
      </w:r>
    </w:p>
    <w:p w:rsidR="00F93AE6" w:rsidRDefault="00F93AE6" w:rsidP="001F4A65">
      <w:pPr>
        <w:jc w:val="both"/>
        <w:rPr>
          <w:rFonts w:asciiTheme="minorHAnsi" w:hAnsiTheme="minorHAnsi"/>
          <w:szCs w:val="22"/>
          <w:lang w:val="en-GB"/>
        </w:rPr>
      </w:pPr>
    </w:p>
    <w:p w:rsidR="0040684E" w:rsidRDefault="00481612" w:rsidP="001F4A65">
      <w:pPr>
        <w:jc w:val="both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Finland welcomes the conclusions and ways forward inclu</w:t>
      </w:r>
      <w:r w:rsidR="00E72B1F">
        <w:rPr>
          <w:rFonts w:asciiTheme="minorHAnsi" w:hAnsiTheme="minorHAnsi"/>
          <w:szCs w:val="22"/>
          <w:lang w:val="en-GB"/>
        </w:rPr>
        <w:t>ded in the report of the AHTEG and would especially like to draw the attention of the SBSTTA to</w:t>
      </w:r>
      <w:r w:rsidR="0076713C">
        <w:rPr>
          <w:rFonts w:asciiTheme="minorHAnsi" w:hAnsiTheme="minorHAnsi"/>
          <w:szCs w:val="22"/>
          <w:lang w:val="en-GB"/>
        </w:rPr>
        <w:t xml:space="preserve"> the following issues</w:t>
      </w:r>
      <w:r w:rsidR="00E72B1F">
        <w:rPr>
          <w:rFonts w:asciiTheme="minorHAnsi" w:hAnsiTheme="minorHAnsi"/>
          <w:szCs w:val="22"/>
          <w:lang w:val="en-GB"/>
        </w:rPr>
        <w:t xml:space="preserve">: </w:t>
      </w:r>
      <w:r w:rsidR="0034157D">
        <w:rPr>
          <w:rFonts w:asciiTheme="minorHAnsi" w:hAnsiTheme="minorHAnsi"/>
          <w:szCs w:val="22"/>
          <w:lang w:val="en-GB"/>
        </w:rPr>
        <w:t xml:space="preserve"> </w:t>
      </w:r>
      <w:r w:rsidR="001D591C">
        <w:rPr>
          <w:rFonts w:asciiTheme="minorHAnsi" w:hAnsiTheme="minorHAnsi"/>
          <w:szCs w:val="22"/>
          <w:lang w:val="en-GB"/>
        </w:rPr>
        <w:t xml:space="preserve">(j) </w:t>
      </w:r>
      <w:r w:rsidR="00E72B1F">
        <w:rPr>
          <w:rFonts w:asciiTheme="minorHAnsi" w:hAnsiTheme="minorHAnsi"/>
          <w:szCs w:val="22"/>
          <w:lang w:val="en-GB"/>
        </w:rPr>
        <w:t>assessment of potential gaps in oversight under the Convention and its Protocols with regard to components and pr</w:t>
      </w:r>
      <w:r w:rsidR="0034157D">
        <w:rPr>
          <w:rFonts w:asciiTheme="minorHAnsi" w:hAnsiTheme="minorHAnsi"/>
          <w:szCs w:val="22"/>
          <w:lang w:val="en-GB"/>
        </w:rPr>
        <w:t xml:space="preserve">oducts of Synthetic Biology; </w:t>
      </w:r>
      <w:r w:rsidR="001D591C">
        <w:rPr>
          <w:rFonts w:asciiTheme="minorHAnsi" w:hAnsiTheme="minorHAnsi"/>
          <w:szCs w:val="22"/>
          <w:lang w:val="en-GB"/>
        </w:rPr>
        <w:t xml:space="preserve">(e) </w:t>
      </w:r>
      <w:r w:rsidR="00E72B1F">
        <w:rPr>
          <w:rFonts w:asciiTheme="minorHAnsi" w:hAnsiTheme="minorHAnsi"/>
          <w:szCs w:val="22"/>
          <w:lang w:val="en-GB"/>
        </w:rPr>
        <w:t>coordination and establishment of synergies with other United Nations and international organizations</w:t>
      </w:r>
      <w:r w:rsidR="001D591C">
        <w:rPr>
          <w:rFonts w:asciiTheme="minorHAnsi" w:hAnsiTheme="minorHAnsi"/>
          <w:szCs w:val="22"/>
          <w:lang w:val="en-GB"/>
        </w:rPr>
        <w:t>, especially WHO and OECD</w:t>
      </w:r>
      <w:r w:rsidR="00B63B42">
        <w:rPr>
          <w:rFonts w:asciiTheme="minorHAnsi" w:hAnsiTheme="minorHAnsi"/>
          <w:szCs w:val="22"/>
          <w:lang w:val="en-GB"/>
        </w:rPr>
        <w:t>, taking into account the potential applications in different fields</w:t>
      </w:r>
      <w:r w:rsidR="00E72B1F">
        <w:rPr>
          <w:rFonts w:asciiTheme="minorHAnsi" w:hAnsiTheme="minorHAnsi"/>
          <w:szCs w:val="22"/>
          <w:lang w:val="en-GB"/>
        </w:rPr>
        <w:t xml:space="preserve">; </w:t>
      </w:r>
      <w:r w:rsidR="001D591C">
        <w:rPr>
          <w:rFonts w:asciiTheme="minorHAnsi" w:hAnsiTheme="minorHAnsi"/>
          <w:szCs w:val="22"/>
          <w:lang w:val="en-GB"/>
        </w:rPr>
        <w:t xml:space="preserve">(d) </w:t>
      </w:r>
      <w:r w:rsidR="00C24BCB">
        <w:rPr>
          <w:rFonts w:asciiTheme="minorHAnsi" w:hAnsiTheme="minorHAnsi"/>
          <w:szCs w:val="22"/>
          <w:lang w:val="en-GB"/>
        </w:rPr>
        <w:t xml:space="preserve">addressing synthetic biology in a coordinated manner; and </w:t>
      </w:r>
      <w:r w:rsidR="00094C3C">
        <w:rPr>
          <w:rFonts w:asciiTheme="minorHAnsi" w:hAnsiTheme="minorHAnsi"/>
          <w:szCs w:val="22"/>
          <w:lang w:val="en-GB"/>
        </w:rPr>
        <w:t xml:space="preserve">(f, l) </w:t>
      </w:r>
      <w:r w:rsidR="00C24BCB">
        <w:rPr>
          <w:rFonts w:asciiTheme="minorHAnsi" w:hAnsiTheme="minorHAnsi"/>
          <w:szCs w:val="22"/>
          <w:lang w:val="en-GB"/>
        </w:rPr>
        <w:t>knowledge and information sharing, and discussion of potential benefits and potential adverse effects of Synthetic Biology</w:t>
      </w:r>
      <w:r w:rsidR="004472CA">
        <w:rPr>
          <w:rFonts w:asciiTheme="minorHAnsi" w:hAnsiTheme="minorHAnsi"/>
          <w:szCs w:val="22"/>
          <w:lang w:val="en-GB"/>
        </w:rPr>
        <w:t>,</w:t>
      </w:r>
      <w:r w:rsidR="00B63B42">
        <w:rPr>
          <w:rFonts w:asciiTheme="minorHAnsi" w:hAnsiTheme="minorHAnsi"/>
          <w:szCs w:val="22"/>
          <w:lang w:val="en-GB"/>
        </w:rPr>
        <w:t xml:space="preserve"> </w:t>
      </w:r>
      <w:r w:rsidR="004472CA">
        <w:rPr>
          <w:rFonts w:asciiTheme="minorHAnsi" w:hAnsiTheme="minorHAnsi"/>
          <w:szCs w:val="22"/>
          <w:lang w:val="en-GB"/>
        </w:rPr>
        <w:t>considering also possible connections to other international agreements</w:t>
      </w:r>
      <w:r w:rsidR="009979F2">
        <w:rPr>
          <w:rFonts w:asciiTheme="minorHAnsi" w:hAnsiTheme="minorHAnsi"/>
          <w:szCs w:val="22"/>
          <w:lang w:val="en-GB"/>
        </w:rPr>
        <w:t>, as appropriate</w:t>
      </w:r>
      <w:r w:rsidR="00C24BCB">
        <w:rPr>
          <w:rFonts w:asciiTheme="minorHAnsi" w:hAnsiTheme="minorHAnsi"/>
          <w:szCs w:val="22"/>
          <w:lang w:val="en-GB"/>
        </w:rPr>
        <w:t xml:space="preserve">. </w:t>
      </w:r>
    </w:p>
    <w:p w:rsidR="008350CB" w:rsidRPr="007867F2" w:rsidRDefault="008350CB" w:rsidP="001F4A65">
      <w:pPr>
        <w:jc w:val="both"/>
        <w:rPr>
          <w:rFonts w:asciiTheme="minorHAnsi" w:hAnsiTheme="minorHAnsi"/>
          <w:szCs w:val="22"/>
          <w:lang w:val="en-GB"/>
        </w:rPr>
      </w:pPr>
    </w:p>
    <w:sectPr w:rsidR="008350CB" w:rsidRPr="007867F2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CB"/>
    <w:rsid w:val="000806B8"/>
    <w:rsid w:val="00094C3C"/>
    <w:rsid w:val="000D3FB1"/>
    <w:rsid w:val="001378F1"/>
    <w:rsid w:val="001B3DC5"/>
    <w:rsid w:val="001D591C"/>
    <w:rsid w:val="001E6E6A"/>
    <w:rsid w:val="001F4A65"/>
    <w:rsid w:val="00207FF9"/>
    <w:rsid w:val="002916DC"/>
    <w:rsid w:val="00305388"/>
    <w:rsid w:val="00306E11"/>
    <w:rsid w:val="00321BE7"/>
    <w:rsid w:val="0034157D"/>
    <w:rsid w:val="0040684E"/>
    <w:rsid w:val="004106CF"/>
    <w:rsid w:val="00416613"/>
    <w:rsid w:val="004472CA"/>
    <w:rsid w:val="00481612"/>
    <w:rsid w:val="004E14AB"/>
    <w:rsid w:val="004F1328"/>
    <w:rsid w:val="005C67E1"/>
    <w:rsid w:val="006151DA"/>
    <w:rsid w:val="006634D8"/>
    <w:rsid w:val="00684D98"/>
    <w:rsid w:val="006B3D85"/>
    <w:rsid w:val="0076713C"/>
    <w:rsid w:val="007867F2"/>
    <w:rsid w:val="008350CB"/>
    <w:rsid w:val="00883807"/>
    <w:rsid w:val="008A4088"/>
    <w:rsid w:val="008A6D88"/>
    <w:rsid w:val="008A6F51"/>
    <w:rsid w:val="008E6B16"/>
    <w:rsid w:val="00921C9C"/>
    <w:rsid w:val="00941BE8"/>
    <w:rsid w:val="00945302"/>
    <w:rsid w:val="009979F2"/>
    <w:rsid w:val="009A5E3E"/>
    <w:rsid w:val="00B45A22"/>
    <w:rsid w:val="00B60BB3"/>
    <w:rsid w:val="00B63B42"/>
    <w:rsid w:val="00B66B93"/>
    <w:rsid w:val="00B850CE"/>
    <w:rsid w:val="00BB1672"/>
    <w:rsid w:val="00BE4184"/>
    <w:rsid w:val="00C24BCB"/>
    <w:rsid w:val="00C3044D"/>
    <w:rsid w:val="00CA3A34"/>
    <w:rsid w:val="00D52A1F"/>
    <w:rsid w:val="00D55785"/>
    <w:rsid w:val="00D57F5F"/>
    <w:rsid w:val="00DC73FF"/>
    <w:rsid w:val="00E2774C"/>
    <w:rsid w:val="00E72B1F"/>
    <w:rsid w:val="00E819C8"/>
    <w:rsid w:val="00E82E09"/>
    <w:rsid w:val="00EB21FE"/>
    <w:rsid w:val="00EB749E"/>
    <w:rsid w:val="00EC5245"/>
    <w:rsid w:val="00EE614B"/>
    <w:rsid w:val="00F93AE6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8A408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A408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A4088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A40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A4088"/>
    <w:rPr>
      <w:b/>
      <w:bCs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408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8A408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A408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A4088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A40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A4088"/>
    <w:rPr>
      <w:b/>
      <w:bCs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408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Ruohonen-Lehto Marja</cp:lastModifiedBy>
  <cp:revision>2</cp:revision>
  <cp:lastPrinted>2016-02-08T06:33:00Z</cp:lastPrinted>
  <dcterms:created xsi:type="dcterms:W3CDTF">2016-02-08T10:30:00Z</dcterms:created>
  <dcterms:modified xsi:type="dcterms:W3CDTF">2016-02-08T10:30:00Z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