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The National Agricultural and Livestock Laboratories, called LANAGROS, are the "Official Laboratories" of the Ministry of Agriculture, Livestock and Supply (MAPA), and have the following attributions: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Conduct official analyzes;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To act as a national benchmark in laboratory matters;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Perform audits in accredited laboratories;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Perform Research, Development &amp; Innovation actions in analytical methods;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Act as a regional center for the diffusion of technology and expertise;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Conduct studies;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Maintain reference material bank.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MAPA currently has 06 (six) "Official Laboratories" - LANAGROS with advanced laboratory units located in different regions of Brazil: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1. LANAGRO / MG (Pedro Leopoldo / MG);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2. LANAGRO / RS (Porto Alegre / RS);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3. LANAGRO / SP (Campinas / SP);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4. LANAGRO / PA (</w:t>
      </w:r>
      <w:proofErr w:type="spellStart"/>
      <w:r w:rsidRPr="00106151">
        <w:rPr>
          <w:rFonts w:ascii="Calibri" w:eastAsia="Calibri" w:hAnsi="Calibri" w:cs="Arial"/>
          <w:szCs w:val="21"/>
        </w:rPr>
        <w:t>Belém</w:t>
      </w:r>
      <w:proofErr w:type="spellEnd"/>
      <w:r w:rsidRPr="00106151">
        <w:rPr>
          <w:rFonts w:ascii="Calibri" w:eastAsia="Calibri" w:hAnsi="Calibri" w:cs="Arial"/>
          <w:szCs w:val="21"/>
        </w:rPr>
        <w:t xml:space="preserve"> / PA);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5. LANAGRO / PE (Recife / PE);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6. LANAGRO / GO (</w:t>
      </w:r>
      <w:proofErr w:type="spellStart"/>
      <w:r w:rsidRPr="00106151">
        <w:rPr>
          <w:rFonts w:ascii="Calibri" w:eastAsia="Calibri" w:hAnsi="Calibri" w:cs="Arial"/>
          <w:szCs w:val="21"/>
        </w:rPr>
        <w:t>Goiânia</w:t>
      </w:r>
      <w:proofErr w:type="spellEnd"/>
      <w:r w:rsidRPr="00106151">
        <w:rPr>
          <w:rFonts w:ascii="Calibri" w:eastAsia="Calibri" w:hAnsi="Calibri" w:cs="Arial"/>
          <w:szCs w:val="21"/>
        </w:rPr>
        <w:t xml:space="preserve"> / GO).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 xml:space="preserve"> 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 xml:space="preserve">The LANAGROS of </w:t>
      </w:r>
      <w:proofErr w:type="spellStart"/>
      <w:r w:rsidRPr="00106151">
        <w:rPr>
          <w:rFonts w:ascii="Calibri" w:eastAsia="Calibri" w:hAnsi="Calibri" w:cs="Arial"/>
          <w:szCs w:val="21"/>
        </w:rPr>
        <w:t>Goiânia</w:t>
      </w:r>
      <w:proofErr w:type="spellEnd"/>
      <w:r w:rsidRPr="00106151">
        <w:rPr>
          <w:rFonts w:ascii="Calibri" w:eastAsia="Calibri" w:hAnsi="Calibri" w:cs="Arial"/>
          <w:szCs w:val="21"/>
        </w:rPr>
        <w:t xml:space="preserve"> / GO and Pedro Leopoldo / MG are the competent units responsible for the activities of detection, identification and quantification of GMOs. The laboratories use state-of-the-art equipment for molecular analyzes, and methodology according to ISO 17025.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In addition to the "Official Laboratories" there are also 02 (two) private laboratories accredited by the MAPA network for the analysis of genetically modified organisms: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EUROFINS DO BRASIL ANÁLISES DE ALIMENTOS LTDA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  <w:r w:rsidRPr="00106151">
        <w:rPr>
          <w:rFonts w:ascii="Calibri" w:eastAsia="Calibri" w:hAnsi="Calibri" w:cs="Arial"/>
          <w:szCs w:val="21"/>
        </w:rPr>
        <w:t>. SGS DO BRASIL LTDA.</w:t>
      </w:r>
    </w:p>
    <w:p w:rsidR="00106151" w:rsidRPr="00106151" w:rsidRDefault="00106151" w:rsidP="00106151">
      <w:pPr>
        <w:spacing w:after="0" w:line="240" w:lineRule="auto"/>
        <w:rPr>
          <w:rFonts w:ascii="Calibri" w:eastAsia="Calibri" w:hAnsi="Calibri" w:cs="Arial"/>
          <w:szCs w:val="21"/>
        </w:rPr>
      </w:pPr>
    </w:p>
    <w:p w:rsidR="00DD0AA3" w:rsidRDefault="00106151" w:rsidP="00106151">
      <w:r w:rsidRPr="00106151">
        <w:rPr>
          <w:rFonts w:ascii="Calibri" w:eastAsia="Calibri" w:hAnsi="Calibri" w:cs="Arial"/>
        </w:rPr>
        <w:lastRenderedPageBreak/>
        <w:t xml:space="preserve">Detailed information on the scope of accreditation and specific activities of the laboratories are available on the website: </w:t>
      </w:r>
      <w:hyperlink r:id="rId4" w:history="1">
        <w:r w:rsidRPr="00106151">
          <w:rPr>
            <w:rFonts w:ascii="Calibri" w:eastAsia="Calibri" w:hAnsi="Calibri" w:cs="Arial"/>
            <w:color w:val="0000FF" w:themeColor="hyperlink"/>
            <w:u w:val="single"/>
          </w:rPr>
          <w:t>http://www.agricultura.gov.br/assuntos/laboratorios/laboratorios-credenciados/biotecnologia-e-generic-modifiedorganisms</w:t>
        </w:r>
      </w:hyperlink>
      <w:bookmarkStart w:id="0" w:name="_GoBack"/>
      <w:bookmarkEnd w:id="0"/>
    </w:p>
    <w:sectPr w:rsidR="00DD0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51"/>
    <w:rsid w:val="00106151"/>
    <w:rsid w:val="00D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333A-AB15-4768-8FFD-F888B1B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a.gov.br/assuntos/laboratorios/laboratorios-credenciados/biotecnologia-e-generic-modifiedorgani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Abdelhakim</dc:creator>
  <cp:keywords/>
  <dc:description/>
  <cp:lastModifiedBy>Dina Abdelhakim</cp:lastModifiedBy>
  <cp:revision>1</cp:revision>
  <dcterms:created xsi:type="dcterms:W3CDTF">2018-04-03T20:50:00Z</dcterms:created>
  <dcterms:modified xsi:type="dcterms:W3CDTF">2018-04-03T20:51:00Z</dcterms:modified>
</cp:coreProperties>
</file>