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C3E7" w14:textId="77777777" w:rsidR="00C900D6" w:rsidRPr="00C900D6" w:rsidRDefault="00C900D6" w:rsidP="0064505F">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sz w:val="24"/>
        </w:rPr>
      </w:pPr>
    </w:p>
    <w:p w14:paraId="0C00477E" w14:textId="77777777" w:rsidR="000D7E91" w:rsidRPr="0064505F" w:rsidRDefault="00C05B02" w:rsidP="000D6CF1">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r>
        <w:rPr>
          <w:rFonts w:ascii="Arial" w:hAnsi="Arial"/>
          <w:b w:val="0"/>
          <w:i/>
          <w:sz w:val="24"/>
        </w:rPr>
        <w:t>Registro de referencia</w:t>
      </w:r>
      <w:r w:rsidR="007054DF" w:rsidRPr="0064505F">
        <w:rPr>
          <w:rStyle w:val="FootnoteReference"/>
          <w:rFonts w:ascii="Arial" w:eastAsia="Arial Unicode MS" w:hAnsi="Arial" w:cs="Arial"/>
          <w:b w:val="0"/>
          <w:i/>
          <w:sz w:val="24"/>
        </w:rPr>
        <w:footnoteReference w:id="1"/>
      </w:r>
      <w:r>
        <w:rPr>
          <w:rFonts w:ascii="Arial" w:hAnsi="Arial"/>
          <w:b w:val="0"/>
          <w:i/>
          <w:sz w:val="24"/>
        </w:rPr>
        <w:t>:</w:t>
      </w:r>
      <w:r>
        <w:rPr>
          <w:rFonts w:ascii="Arial" w:hAnsi="Arial"/>
          <w:b w:val="0"/>
          <w:sz w:val="24"/>
        </w:rPr>
        <w:t xml:space="preserve"> </w:t>
      </w:r>
      <w:r>
        <w:rPr>
          <w:rFonts w:ascii="Arial" w:hAnsi="Arial"/>
          <w:sz w:val="24"/>
        </w:rPr>
        <w:t>Elemento genético</w:t>
      </w:r>
      <w:r w:rsidR="000D7E91" w:rsidRPr="0064505F">
        <w:rPr>
          <w:rFonts w:ascii="Arial" w:eastAsia="Arial Unicode MS" w:hAnsi="Arial" w:cs="Arial"/>
          <w:i/>
          <w:sz w:val="24"/>
          <w:vertAlign w:val="superscript"/>
        </w:rPr>
        <w:footnoteReference w:id="2"/>
      </w:r>
    </w:p>
    <w:p w14:paraId="01C366B2" w14:textId="77777777" w:rsidR="000D7E91" w:rsidRPr="0064505F" w:rsidRDefault="000D7E91" w:rsidP="0064505F">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p>
    <w:p w14:paraId="40477DCD" w14:textId="1BCD27CC" w:rsidR="00C5143B" w:rsidRPr="003750A7" w:rsidRDefault="00E0344B" w:rsidP="0064505F">
      <w:pPr>
        <w:pBdr>
          <w:top w:val="single" w:sz="4" w:space="1" w:color="auto"/>
          <w:left w:val="single" w:sz="4" w:space="4" w:color="auto"/>
          <w:bottom w:val="single" w:sz="4" w:space="1" w:color="auto"/>
          <w:right w:val="single" w:sz="4" w:space="0" w:color="auto"/>
        </w:pBdr>
        <w:jc w:val="center"/>
        <w:rPr>
          <w:rFonts w:ascii="Arial" w:eastAsia="Arial Unicode MS" w:hAnsi="Arial" w:cs="Arial"/>
          <w:i/>
          <w:sz w:val="22"/>
          <w:szCs w:val="22"/>
        </w:rPr>
      </w:pPr>
      <w:r>
        <w:rPr>
          <w:rFonts w:ascii="Arial" w:hAnsi="Arial"/>
          <w:i/>
          <w:sz w:val="22"/>
          <w:szCs w:val="22"/>
        </w:rPr>
        <w:t>Los campos marcados con un asterisco (*) son obligatorios.</w:t>
      </w:r>
    </w:p>
    <w:p w14:paraId="11B1F1BA" w14:textId="081FAB19" w:rsidR="00DA3953" w:rsidRPr="0064505F" w:rsidRDefault="003636BC" w:rsidP="003636BC">
      <w:pPr>
        <w:keepNext/>
        <w:tabs>
          <w:tab w:val="left" w:pos="1950"/>
        </w:tabs>
        <w:suppressAutoHyphens/>
        <w:spacing w:before="120"/>
        <w:ind w:firstLine="550"/>
        <w:jc w:val="both"/>
        <w:rPr>
          <w:rFonts w:ascii="Arial" w:hAnsi="Arial" w:cs="Arial"/>
          <w:szCs w:val="24"/>
        </w:rPr>
      </w:pPr>
      <w:r>
        <w:rPr>
          <w:rFonts w:ascii="Arial" w:hAnsi="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452"/>
        <w:gridCol w:w="4330"/>
      </w:tblGrid>
      <w:tr w:rsidR="000D7E91" w:rsidRPr="0064505F" w14:paraId="120A74FB" w14:textId="77777777" w:rsidTr="00D943B3">
        <w:tc>
          <w:tcPr>
            <w:tcW w:w="8680" w:type="dxa"/>
            <w:gridSpan w:val="3"/>
            <w:shd w:val="clear" w:color="auto" w:fill="E6E6E6"/>
            <w:vAlign w:val="center"/>
          </w:tcPr>
          <w:p w14:paraId="7293254A" w14:textId="77777777" w:rsidR="000D7E91" w:rsidRPr="0064505F" w:rsidRDefault="000D7E91" w:rsidP="0064505F">
            <w:pPr>
              <w:snapToGrid w:val="0"/>
              <w:spacing w:before="120" w:after="120"/>
              <w:rPr>
                <w:rFonts w:ascii="Arial" w:hAnsi="Arial" w:cs="Arial"/>
                <w:b/>
                <w:bCs/>
                <w:color w:val="000000"/>
                <w:szCs w:val="24"/>
              </w:rPr>
            </w:pPr>
            <w:r>
              <w:rPr>
                <w:rFonts w:ascii="Arial" w:hAnsi="Arial"/>
                <w:b/>
                <w:bCs/>
                <w:color w:val="000000"/>
                <w:szCs w:val="24"/>
              </w:rPr>
              <w:t>Información general sobre el elemento genético</w:t>
            </w:r>
          </w:p>
        </w:tc>
      </w:tr>
      <w:tr w:rsidR="000D7E91" w:rsidRPr="0064505F" w14:paraId="53D13053" w14:textId="77777777" w:rsidTr="00D943B3">
        <w:tc>
          <w:tcPr>
            <w:tcW w:w="2898" w:type="dxa"/>
            <w:vAlign w:val="center"/>
          </w:tcPr>
          <w:p w14:paraId="363686A5" w14:textId="18245405" w:rsidR="000D7E91" w:rsidRPr="0064505F" w:rsidRDefault="00DD40EF" w:rsidP="004A1DFA">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 xml:space="preserve">Nombre del elemento </w:t>
            </w:r>
            <w:proofErr w:type="gramStart"/>
            <w:r>
              <w:rPr>
                <w:rFonts w:ascii="Arial" w:hAnsi="Arial"/>
                <w:color w:val="000000"/>
                <w:szCs w:val="24"/>
              </w:rPr>
              <w:t>genético:*</w:t>
            </w:r>
            <w:proofErr w:type="gramEnd"/>
          </w:p>
        </w:tc>
        <w:tc>
          <w:tcPr>
            <w:tcW w:w="5782" w:type="dxa"/>
            <w:gridSpan w:val="2"/>
            <w:vAlign w:val="center"/>
          </w:tcPr>
          <w:p w14:paraId="64D82A07" w14:textId="77777777" w:rsidR="000D7E91" w:rsidRPr="0064505F" w:rsidRDefault="002358E8" w:rsidP="0064505F">
            <w:pPr>
              <w:snapToGrid w:val="0"/>
              <w:spacing w:before="120" w:after="120"/>
              <w:rPr>
                <w:rFonts w:ascii="Arial" w:hAnsi="Arial" w:cs="Arial"/>
                <w:color w:val="000000"/>
                <w:szCs w:val="24"/>
              </w:rPr>
            </w:pPr>
            <w:r w:rsidRPr="0064505F">
              <w:rPr>
                <w:rFonts w:ascii="Arial" w:hAnsi="Arial" w:cs="Arial"/>
              </w:rPr>
              <w:fldChar w:fldCharType="begin" w:fldLock="1">
                <w:ffData>
                  <w:name w:val=""/>
                  <w:enabled/>
                  <w:calcOnExit w:val="0"/>
                  <w:textInput>
                    <w:default w:val="&lt;Entrada de texto&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&lt;Entrada de texto&gt;</w:t>
            </w:r>
            <w:r w:rsidRPr="0064505F">
              <w:rPr>
                <w:rFonts w:ascii="Arial" w:hAnsi="Arial" w:cs="Arial"/>
              </w:rPr>
              <w:fldChar w:fldCharType="end"/>
            </w:r>
          </w:p>
        </w:tc>
      </w:tr>
      <w:tr w:rsidR="008F430D" w:rsidRPr="0064505F" w14:paraId="5AB047B1" w14:textId="77777777" w:rsidTr="00D943B3">
        <w:tc>
          <w:tcPr>
            <w:tcW w:w="2898" w:type="dxa"/>
            <w:vAlign w:val="center"/>
          </w:tcPr>
          <w:p w14:paraId="68DAA1B9" w14:textId="018E7A53" w:rsidR="008F430D" w:rsidRPr="0064505F" w:rsidRDefault="008F430D" w:rsidP="004A1DFA">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Nombre(s) alternativo(s) del elemento genético (sinónimo(s)):</w:t>
            </w:r>
          </w:p>
        </w:tc>
        <w:tc>
          <w:tcPr>
            <w:tcW w:w="5782" w:type="dxa"/>
            <w:gridSpan w:val="2"/>
            <w:vAlign w:val="center"/>
          </w:tcPr>
          <w:p w14:paraId="267B13B8" w14:textId="1B10C556" w:rsidR="008F430D" w:rsidRPr="0064505F" w:rsidRDefault="008F430D" w:rsidP="0064505F">
            <w:pPr>
              <w:snapToGrid w:val="0"/>
              <w:spacing w:before="120" w:after="120"/>
              <w:rPr>
                <w:rFonts w:ascii="Arial" w:hAnsi="Arial" w:cs="Arial"/>
              </w:rPr>
            </w:pPr>
            <w:r w:rsidRPr="0064505F">
              <w:rPr>
                <w:rFonts w:ascii="Arial" w:hAnsi="Arial" w:cs="Arial"/>
              </w:rPr>
              <w:fldChar w:fldCharType="begin" w:fldLock="1">
                <w:ffData>
                  <w:name w:val=""/>
                  <w:enabled/>
                  <w:calcOnExit w:val="0"/>
                  <w:textInput>
                    <w:default w:val="&lt;Entrada de texto&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&lt;Entrada de texto&gt;</w:t>
            </w:r>
            <w:r w:rsidRPr="0064505F">
              <w:rPr>
                <w:rFonts w:ascii="Arial" w:hAnsi="Arial" w:cs="Arial"/>
              </w:rPr>
              <w:fldChar w:fldCharType="end"/>
            </w:r>
          </w:p>
        </w:tc>
      </w:tr>
      <w:tr w:rsidR="000D6CF1" w:rsidRPr="0064505F" w14:paraId="1F2ECB03" w14:textId="77777777" w:rsidTr="00D943B3">
        <w:tc>
          <w:tcPr>
            <w:tcW w:w="2898" w:type="dxa"/>
            <w:vAlign w:val="center"/>
          </w:tcPr>
          <w:p w14:paraId="1B37BB91" w14:textId="79F8E68E" w:rsidR="000D6CF1" w:rsidRPr="0064505F" w:rsidRDefault="000D6CF1"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Abreviatura*:</w:t>
            </w:r>
          </w:p>
        </w:tc>
        <w:tc>
          <w:tcPr>
            <w:tcW w:w="5782" w:type="dxa"/>
            <w:gridSpan w:val="2"/>
            <w:vAlign w:val="center"/>
          </w:tcPr>
          <w:p w14:paraId="4423743B" w14:textId="77777777" w:rsidR="000D6CF1" w:rsidRPr="0064505F" w:rsidRDefault="009861AC" w:rsidP="004F6B6E">
            <w:pPr>
              <w:snapToGrid w:val="0"/>
              <w:spacing w:before="120" w:after="120"/>
              <w:rPr>
                <w:rFonts w:ascii="Arial" w:hAnsi="Arial" w:cs="Arial"/>
              </w:rPr>
            </w:pPr>
            <w:r w:rsidRPr="0064505F">
              <w:rPr>
                <w:rFonts w:ascii="Arial" w:hAnsi="Arial" w:cs="Arial"/>
              </w:rPr>
              <w:fldChar w:fldCharType="begin" w:fldLock="1">
                <w:ffData>
                  <w:name w:val=""/>
                  <w:enabled/>
                  <w:calcOnExit w:val="0"/>
                  <w:textInput>
                    <w:default w:val="&lt;Entrada de texto&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 xml:space="preserve">&lt;Entrada de texto&gt; </w:t>
            </w:r>
            <w:r w:rsidRPr="0064505F">
              <w:rPr>
                <w:rFonts w:ascii="Arial" w:hAnsi="Arial" w:cs="Arial"/>
              </w:rPr>
              <w:fldChar w:fldCharType="end"/>
            </w:r>
          </w:p>
        </w:tc>
      </w:tr>
      <w:tr w:rsidR="000D7E91" w:rsidRPr="0064505F" w14:paraId="2410FB39" w14:textId="77777777" w:rsidTr="00D943B3">
        <w:tc>
          <w:tcPr>
            <w:tcW w:w="2898" w:type="dxa"/>
            <w:vAlign w:val="center"/>
          </w:tcPr>
          <w:p w14:paraId="612EE1D1" w14:textId="7A219E70" w:rsidR="000D7E91" w:rsidRPr="0064505F" w:rsidRDefault="002D1FD5" w:rsidP="009861AC">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Categoría*:</w:t>
            </w:r>
          </w:p>
        </w:tc>
        <w:tc>
          <w:tcPr>
            <w:tcW w:w="5782" w:type="dxa"/>
            <w:gridSpan w:val="2"/>
            <w:vAlign w:val="center"/>
          </w:tcPr>
          <w:p w14:paraId="5E9A03D0" w14:textId="7D26AD0A" w:rsidR="000D7E91" w:rsidRPr="00D112CB" w:rsidRDefault="007D788E" w:rsidP="000078DC">
            <w:pPr>
              <w:snapToGrid w:val="0"/>
              <w:spacing w:before="40" w:after="40"/>
              <w:rPr>
                <w:rFonts w:asciiTheme="minorBidi" w:hAnsiTheme="minorBidi" w:cstheme="minorBidi"/>
                <w:szCs w:val="24"/>
              </w:rPr>
            </w:pPr>
            <w:r w:rsidRPr="0064505F">
              <w:rPr>
                <w:rFonts w:ascii="Arial" w:hAnsi="Arial" w:cs="Arial"/>
                <w:szCs w:val="24"/>
              </w:rPr>
              <w:fldChar w:fldCharType="begin">
                <w:ffData>
                  <w:name w:val="Check1"/>
                  <w:enabled/>
                  <w:calcOnExit w:val="0"/>
                  <w:checkBox>
                    <w:sizeAuto/>
                    <w:default w:val="0"/>
                    <w:checked w:val="0"/>
                  </w:checkBox>
                </w:ffData>
              </w:fldChar>
            </w:r>
            <w:r w:rsidRPr="0064505F">
              <w:rPr>
                <w:rFonts w:ascii="Arial" w:hAnsi="Arial" w:cs="Arial"/>
                <w:szCs w:val="24"/>
              </w:rPr>
              <w:instrText xml:space="preserve"> FORMCHECKBOX </w:instrText>
            </w:r>
            <w:r w:rsidR="00E943E7">
              <w:rPr>
                <w:rFonts w:ascii="Arial" w:hAnsi="Arial" w:cs="Arial"/>
                <w:szCs w:val="24"/>
              </w:rPr>
            </w:r>
            <w:r w:rsidR="00E943E7">
              <w:rPr>
                <w:rFonts w:ascii="Arial" w:hAnsi="Arial" w:cs="Arial"/>
                <w:szCs w:val="24"/>
              </w:rPr>
              <w:fldChar w:fldCharType="separate"/>
            </w:r>
            <w:r w:rsidRPr="0064505F">
              <w:rPr>
                <w:rFonts w:ascii="Arial" w:hAnsi="Arial" w:cs="Arial"/>
                <w:szCs w:val="24"/>
              </w:rPr>
              <w:fldChar w:fldCharType="end"/>
            </w:r>
            <w:r>
              <w:tab/>
            </w:r>
            <w:r w:rsidR="00D112CB">
              <w:t xml:space="preserve"> </w:t>
            </w:r>
            <w:r w:rsidRPr="00D112CB">
              <w:rPr>
                <w:rFonts w:asciiTheme="minorBidi" w:hAnsiTheme="minorBidi" w:cstheme="minorBidi"/>
                <w:szCs w:val="24"/>
              </w:rPr>
              <w:t>Secuencia de codificación de proteínas</w:t>
            </w:r>
          </w:p>
          <w:p w14:paraId="55912A30" w14:textId="4FC94DE5" w:rsidR="000D7E91" w:rsidRPr="00D112CB" w:rsidRDefault="007D788E" w:rsidP="000078DC">
            <w:pPr>
              <w:snapToGrid w:val="0"/>
              <w:spacing w:before="40" w:after="40"/>
              <w:rPr>
                <w:rFonts w:asciiTheme="minorBidi" w:hAnsiTheme="minorBidi" w:cstheme="minorBidi"/>
                <w:szCs w:val="24"/>
              </w:rPr>
            </w:pPr>
            <w:r w:rsidRPr="00D112CB">
              <w:rPr>
                <w:rFonts w:asciiTheme="minorBidi" w:hAnsiTheme="minorBidi" w:cstheme="minorBidi"/>
                <w:szCs w:val="24"/>
              </w:rPr>
              <w:fldChar w:fldCharType="begin">
                <w:ffData>
                  <w:name w:val="Check1"/>
                  <w:enabled/>
                  <w:calcOnExit w:val="0"/>
                  <w:checkBox>
                    <w:sizeAuto/>
                    <w:default w:val="0"/>
                    <w:checked w:val="0"/>
                  </w:checkBox>
                </w:ffData>
              </w:fldChar>
            </w:r>
            <w:r w:rsidRPr="00D112CB">
              <w:rPr>
                <w:rFonts w:asciiTheme="minorBidi" w:hAnsiTheme="minorBidi" w:cstheme="minorBidi"/>
                <w:szCs w:val="24"/>
              </w:rPr>
              <w:instrText xml:space="preserve"> FORMCHECKBOX </w:instrText>
            </w:r>
            <w:r w:rsidR="00E943E7">
              <w:rPr>
                <w:rFonts w:asciiTheme="minorBidi" w:hAnsiTheme="minorBidi" w:cstheme="minorBidi"/>
                <w:szCs w:val="24"/>
              </w:rPr>
            </w:r>
            <w:r w:rsidR="00E943E7">
              <w:rPr>
                <w:rFonts w:asciiTheme="minorBidi" w:hAnsiTheme="minorBidi" w:cstheme="minorBidi"/>
                <w:szCs w:val="24"/>
              </w:rPr>
              <w:fldChar w:fldCharType="separate"/>
            </w:r>
            <w:r w:rsidRPr="00D112CB">
              <w:rPr>
                <w:rFonts w:asciiTheme="minorBidi" w:hAnsiTheme="minorBidi" w:cstheme="minorBidi"/>
                <w:szCs w:val="24"/>
              </w:rPr>
              <w:fldChar w:fldCharType="end"/>
            </w:r>
            <w:r w:rsidRPr="00D112CB">
              <w:rPr>
                <w:rFonts w:asciiTheme="minorBidi" w:hAnsiTheme="minorBidi" w:cstheme="minorBidi"/>
              </w:rPr>
              <w:tab/>
            </w:r>
            <w:r w:rsidR="00D112CB">
              <w:rPr>
                <w:rFonts w:asciiTheme="minorBidi" w:hAnsiTheme="minorBidi" w:cstheme="minorBidi"/>
              </w:rPr>
              <w:t xml:space="preserve"> </w:t>
            </w:r>
            <w:r w:rsidRPr="00D112CB">
              <w:rPr>
                <w:rFonts w:asciiTheme="minorBidi" w:hAnsiTheme="minorBidi" w:cstheme="minorBidi"/>
              </w:rPr>
              <w:t>Promotor</w:t>
            </w:r>
          </w:p>
          <w:p w14:paraId="3D0C554B" w14:textId="78BE2E5E" w:rsidR="000D7E91" w:rsidRPr="00D112CB" w:rsidRDefault="007D788E" w:rsidP="000078DC">
            <w:pPr>
              <w:snapToGrid w:val="0"/>
              <w:spacing w:before="40" w:after="40"/>
              <w:rPr>
                <w:rFonts w:asciiTheme="minorBidi" w:hAnsiTheme="minorBidi" w:cstheme="minorBidi"/>
                <w:szCs w:val="24"/>
              </w:rPr>
            </w:pPr>
            <w:r w:rsidRPr="00D112CB">
              <w:rPr>
                <w:rFonts w:asciiTheme="minorBidi" w:hAnsiTheme="minorBidi" w:cstheme="minorBidi"/>
                <w:szCs w:val="24"/>
              </w:rPr>
              <w:fldChar w:fldCharType="begin">
                <w:ffData>
                  <w:name w:val="Check1"/>
                  <w:enabled/>
                  <w:calcOnExit w:val="0"/>
                  <w:checkBox>
                    <w:sizeAuto/>
                    <w:default w:val="0"/>
                    <w:checked w:val="0"/>
                  </w:checkBox>
                </w:ffData>
              </w:fldChar>
            </w:r>
            <w:r w:rsidRPr="00D112CB">
              <w:rPr>
                <w:rFonts w:asciiTheme="minorBidi" w:hAnsiTheme="minorBidi" w:cstheme="minorBidi"/>
                <w:szCs w:val="24"/>
              </w:rPr>
              <w:instrText xml:space="preserve"> FORMCHECKBOX </w:instrText>
            </w:r>
            <w:r w:rsidR="00E943E7">
              <w:rPr>
                <w:rFonts w:asciiTheme="minorBidi" w:hAnsiTheme="minorBidi" w:cstheme="minorBidi"/>
                <w:szCs w:val="24"/>
              </w:rPr>
            </w:r>
            <w:r w:rsidR="00E943E7">
              <w:rPr>
                <w:rFonts w:asciiTheme="minorBidi" w:hAnsiTheme="minorBidi" w:cstheme="minorBidi"/>
                <w:szCs w:val="24"/>
              </w:rPr>
              <w:fldChar w:fldCharType="separate"/>
            </w:r>
            <w:r w:rsidRPr="00D112CB">
              <w:rPr>
                <w:rFonts w:asciiTheme="minorBidi" w:hAnsiTheme="minorBidi" w:cstheme="minorBidi"/>
                <w:szCs w:val="24"/>
              </w:rPr>
              <w:fldChar w:fldCharType="end"/>
            </w:r>
            <w:r w:rsidRPr="00D112CB">
              <w:rPr>
                <w:rFonts w:asciiTheme="minorBidi" w:hAnsiTheme="minorBidi" w:cstheme="minorBidi"/>
              </w:rPr>
              <w:tab/>
            </w:r>
            <w:r w:rsidR="00D112CB">
              <w:rPr>
                <w:rFonts w:asciiTheme="minorBidi" w:hAnsiTheme="minorBidi" w:cstheme="minorBidi"/>
              </w:rPr>
              <w:t xml:space="preserve"> </w:t>
            </w:r>
            <w:r w:rsidRPr="00D112CB">
              <w:rPr>
                <w:rFonts w:asciiTheme="minorBidi" w:hAnsiTheme="minorBidi" w:cstheme="minorBidi"/>
              </w:rPr>
              <w:t>Terminador</w:t>
            </w:r>
          </w:p>
          <w:p w14:paraId="1D3100A1" w14:textId="47FB6C00" w:rsidR="000D6CF1" w:rsidRPr="00D112CB" w:rsidRDefault="000D6CF1" w:rsidP="008C5E0F">
            <w:pPr>
              <w:snapToGrid w:val="0"/>
              <w:spacing w:before="40" w:after="40"/>
              <w:rPr>
                <w:rFonts w:asciiTheme="minorBidi" w:hAnsiTheme="minorBidi" w:cstheme="minorBidi"/>
                <w:szCs w:val="24"/>
              </w:rPr>
            </w:pPr>
            <w:r w:rsidRPr="00D112CB">
              <w:rPr>
                <w:rFonts w:asciiTheme="minorBidi" w:hAnsiTheme="minorBidi" w:cstheme="minorBidi"/>
                <w:szCs w:val="24"/>
              </w:rPr>
              <w:fldChar w:fldCharType="begin">
                <w:ffData>
                  <w:name w:val="Check1"/>
                  <w:enabled/>
                  <w:calcOnExit w:val="0"/>
                  <w:checkBox>
                    <w:sizeAuto/>
                    <w:default w:val="0"/>
                    <w:checked w:val="0"/>
                  </w:checkBox>
                </w:ffData>
              </w:fldChar>
            </w:r>
            <w:r w:rsidRPr="00D112CB">
              <w:rPr>
                <w:rFonts w:asciiTheme="minorBidi" w:hAnsiTheme="minorBidi" w:cstheme="minorBidi"/>
                <w:szCs w:val="24"/>
              </w:rPr>
              <w:instrText xml:space="preserve"> FORMCHECKBOX </w:instrText>
            </w:r>
            <w:r w:rsidR="00E943E7">
              <w:rPr>
                <w:rFonts w:asciiTheme="minorBidi" w:hAnsiTheme="minorBidi" w:cstheme="minorBidi"/>
                <w:szCs w:val="24"/>
              </w:rPr>
            </w:r>
            <w:r w:rsidR="00E943E7">
              <w:rPr>
                <w:rFonts w:asciiTheme="minorBidi" w:hAnsiTheme="minorBidi" w:cstheme="minorBidi"/>
                <w:szCs w:val="24"/>
              </w:rPr>
              <w:fldChar w:fldCharType="separate"/>
            </w:r>
            <w:r w:rsidRPr="00D112CB">
              <w:rPr>
                <w:rFonts w:asciiTheme="minorBidi" w:hAnsiTheme="minorBidi" w:cstheme="minorBidi"/>
                <w:szCs w:val="24"/>
              </w:rPr>
              <w:fldChar w:fldCharType="end"/>
            </w:r>
            <w:r w:rsidRPr="00D112CB">
              <w:rPr>
                <w:rFonts w:asciiTheme="minorBidi" w:hAnsiTheme="minorBidi" w:cstheme="minorBidi"/>
              </w:rPr>
              <w:tab/>
            </w:r>
            <w:r w:rsidR="00D112CB">
              <w:rPr>
                <w:rFonts w:asciiTheme="minorBidi" w:hAnsiTheme="minorBidi" w:cstheme="minorBidi"/>
              </w:rPr>
              <w:t xml:space="preserve"> </w:t>
            </w:r>
            <w:r w:rsidRPr="00D112CB">
              <w:rPr>
                <w:rFonts w:asciiTheme="minorBidi" w:hAnsiTheme="minorBidi" w:cstheme="minorBidi"/>
              </w:rPr>
              <w:t>Señal de tránsito</w:t>
            </w:r>
          </w:p>
          <w:p w14:paraId="7BF1E6EB" w14:textId="136B256D" w:rsidR="000D6CF1" w:rsidRPr="00D112CB" w:rsidRDefault="000D6CF1" w:rsidP="000078DC">
            <w:pPr>
              <w:snapToGrid w:val="0"/>
              <w:spacing w:before="40" w:after="40"/>
              <w:rPr>
                <w:rFonts w:asciiTheme="minorBidi" w:hAnsiTheme="minorBidi" w:cstheme="minorBidi"/>
                <w:szCs w:val="24"/>
              </w:rPr>
            </w:pPr>
            <w:r w:rsidRPr="00D112CB">
              <w:rPr>
                <w:rFonts w:asciiTheme="minorBidi" w:hAnsiTheme="minorBidi" w:cstheme="minorBidi"/>
                <w:szCs w:val="24"/>
              </w:rPr>
              <w:fldChar w:fldCharType="begin">
                <w:ffData>
                  <w:name w:val="Check1"/>
                  <w:enabled/>
                  <w:calcOnExit w:val="0"/>
                  <w:checkBox>
                    <w:sizeAuto/>
                    <w:default w:val="0"/>
                    <w:checked w:val="0"/>
                  </w:checkBox>
                </w:ffData>
              </w:fldChar>
            </w:r>
            <w:r w:rsidRPr="00D112CB">
              <w:rPr>
                <w:rFonts w:asciiTheme="minorBidi" w:hAnsiTheme="minorBidi" w:cstheme="minorBidi"/>
                <w:szCs w:val="24"/>
              </w:rPr>
              <w:instrText xml:space="preserve"> FORMCHECKBOX </w:instrText>
            </w:r>
            <w:r w:rsidR="00E943E7">
              <w:rPr>
                <w:rFonts w:asciiTheme="minorBidi" w:hAnsiTheme="minorBidi" w:cstheme="minorBidi"/>
                <w:szCs w:val="24"/>
              </w:rPr>
            </w:r>
            <w:r w:rsidR="00E943E7">
              <w:rPr>
                <w:rFonts w:asciiTheme="minorBidi" w:hAnsiTheme="minorBidi" w:cstheme="minorBidi"/>
                <w:szCs w:val="24"/>
              </w:rPr>
              <w:fldChar w:fldCharType="separate"/>
            </w:r>
            <w:r w:rsidRPr="00D112CB">
              <w:rPr>
                <w:rFonts w:asciiTheme="minorBidi" w:hAnsiTheme="minorBidi" w:cstheme="minorBidi"/>
                <w:szCs w:val="24"/>
              </w:rPr>
              <w:fldChar w:fldCharType="end"/>
            </w:r>
            <w:r w:rsidRPr="00D112CB">
              <w:rPr>
                <w:rFonts w:asciiTheme="minorBidi" w:hAnsiTheme="minorBidi" w:cstheme="minorBidi"/>
              </w:rPr>
              <w:tab/>
            </w:r>
            <w:r w:rsidR="00D112CB">
              <w:rPr>
                <w:rFonts w:asciiTheme="minorBidi" w:hAnsiTheme="minorBidi" w:cstheme="minorBidi"/>
              </w:rPr>
              <w:t xml:space="preserve"> </w:t>
            </w:r>
            <w:r w:rsidRPr="00D112CB">
              <w:rPr>
                <w:rFonts w:asciiTheme="minorBidi" w:hAnsiTheme="minorBidi" w:cstheme="minorBidi"/>
              </w:rPr>
              <w:t>ARN bicatenario</w:t>
            </w:r>
          </w:p>
          <w:p w14:paraId="0A34BBB0" w14:textId="10878FE1" w:rsidR="000D7E91" w:rsidRPr="0064505F" w:rsidRDefault="007D788E" w:rsidP="000078DC">
            <w:pPr>
              <w:snapToGrid w:val="0"/>
              <w:spacing w:before="40" w:after="40"/>
              <w:rPr>
                <w:rFonts w:ascii="Arial" w:hAnsi="Arial" w:cs="Arial"/>
                <w:szCs w:val="24"/>
              </w:rPr>
            </w:pPr>
            <w:r w:rsidRPr="00D112CB">
              <w:rPr>
                <w:rFonts w:asciiTheme="minorBidi" w:hAnsiTheme="minorBidi" w:cstheme="minorBidi"/>
                <w:szCs w:val="24"/>
              </w:rPr>
              <w:fldChar w:fldCharType="begin">
                <w:ffData>
                  <w:name w:val="Check1"/>
                  <w:enabled/>
                  <w:calcOnExit w:val="0"/>
                  <w:checkBox>
                    <w:sizeAuto/>
                    <w:default w:val="0"/>
                    <w:checked w:val="0"/>
                  </w:checkBox>
                </w:ffData>
              </w:fldChar>
            </w:r>
            <w:r w:rsidRPr="00D112CB">
              <w:rPr>
                <w:rFonts w:asciiTheme="minorBidi" w:hAnsiTheme="minorBidi" w:cstheme="minorBidi"/>
                <w:szCs w:val="24"/>
              </w:rPr>
              <w:instrText xml:space="preserve"> FORMCHECKBOX </w:instrText>
            </w:r>
            <w:r w:rsidR="00E943E7">
              <w:rPr>
                <w:rFonts w:asciiTheme="minorBidi" w:hAnsiTheme="minorBidi" w:cstheme="minorBidi"/>
                <w:szCs w:val="24"/>
              </w:rPr>
            </w:r>
            <w:r w:rsidR="00E943E7">
              <w:rPr>
                <w:rFonts w:asciiTheme="minorBidi" w:hAnsiTheme="minorBidi" w:cstheme="minorBidi"/>
                <w:szCs w:val="24"/>
              </w:rPr>
              <w:fldChar w:fldCharType="separate"/>
            </w:r>
            <w:r w:rsidRPr="00D112CB">
              <w:rPr>
                <w:rFonts w:asciiTheme="minorBidi" w:hAnsiTheme="minorBidi" w:cstheme="minorBidi"/>
                <w:szCs w:val="24"/>
              </w:rPr>
              <w:fldChar w:fldCharType="end"/>
            </w:r>
            <w:r w:rsidRPr="00D112CB">
              <w:rPr>
                <w:rFonts w:asciiTheme="minorBidi" w:hAnsiTheme="minorBidi" w:cstheme="minorBidi"/>
                <w:szCs w:val="24"/>
              </w:rPr>
              <w:tab/>
            </w:r>
            <w:r w:rsidR="00D112CB">
              <w:rPr>
                <w:rFonts w:asciiTheme="minorBidi" w:hAnsiTheme="minorBidi" w:cstheme="minorBidi"/>
                <w:szCs w:val="24"/>
              </w:rPr>
              <w:t xml:space="preserve"> </w:t>
            </w:r>
            <w:r w:rsidRPr="00D112CB">
              <w:rPr>
                <w:rFonts w:asciiTheme="minorBidi" w:hAnsiTheme="minorBidi" w:cstheme="minorBidi"/>
                <w:szCs w:val="24"/>
              </w:rPr>
              <w:t>Otro (especifique):</w:t>
            </w:r>
            <w:r w:rsidRPr="00D112CB">
              <w:rPr>
                <w:rFonts w:asciiTheme="minorBidi" w:hAnsiTheme="minorBidi" w:cstheme="minorBidi"/>
              </w:rPr>
              <w:fldChar w:fldCharType="begin" w:fldLock="1">
                <w:ffData>
                  <w:name w:val=""/>
                  <w:enabled/>
                  <w:calcOnExit w:val="0"/>
                  <w:textInput>
                    <w:default w:val="&lt;Entrada de texto&gt;"/>
                  </w:textInput>
                </w:ffData>
              </w:fldChar>
            </w:r>
            <w:r w:rsidRPr="00D112CB">
              <w:rPr>
                <w:rFonts w:asciiTheme="minorBidi" w:hAnsiTheme="minorBidi" w:cstheme="minorBidi"/>
              </w:rPr>
              <w:instrText xml:space="preserve"> FORMTEXT </w:instrText>
            </w:r>
            <w:r w:rsidRPr="00D112CB">
              <w:rPr>
                <w:rFonts w:asciiTheme="minorBidi" w:hAnsiTheme="minorBidi" w:cstheme="minorBidi"/>
              </w:rPr>
            </w:r>
            <w:r w:rsidRPr="00D112CB">
              <w:rPr>
                <w:rFonts w:asciiTheme="minorBidi" w:hAnsiTheme="minorBidi" w:cstheme="minorBidi"/>
              </w:rPr>
              <w:fldChar w:fldCharType="separate"/>
            </w:r>
            <w:r w:rsidRPr="00D112CB">
              <w:rPr>
                <w:rFonts w:asciiTheme="minorBidi" w:hAnsiTheme="minorBidi" w:cstheme="minorBidi"/>
              </w:rPr>
              <w:t>&lt;Entrada de texto&gt;</w:t>
            </w:r>
            <w:r w:rsidRPr="00D112CB">
              <w:rPr>
                <w:rFonts w:asciiTheme="minorBidi" w:hAnsiTheme="minorBidi" w:cstheme="minorBidi"/>
              </w:rPr>
              <w:fldChar w:fldCharType="end"/>
            </w:r>
          </w:p>
        </w:tc>
      </w:tr>
      <w:tr w:rsidR="008C5E0F" w:rsidRPr="0064505F" w14:paraId="0422E369" w14:textId="77777777" w:rsidTr="00D943B3">
        <w:tc>
          <w:tcPr>
            <w:tcW w:w="2898" w:type="dxa"/>
            <w:vAlign w:val="center"/>
          </w:tcPr>
          <w:p w14:paraId="419C1D39" w14:textId="3ACD79FE" w:rsidR="008C5E0F" w:rsidRPr="0064505F" w:rsidRDefault="008C5E0F" w:rsidP="009861AC">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 xml:space="preserve">¿Este elemento genético es una molécula </w:t>
            </w:r>
            <w:proofErr w:type="gramStart"/>
            <w:r>
              <w:rPr>
                <w:rFonts w:ascii="Arial" w:hAnsi="Arial"/>
                <w:color w:val="000000"/>
                <w:szCs w:val="24"/>
              </w:rPr>
              <w:t>sintética?*</w:t>
            </w:r>
            <w:proofErr w:type="gramEnd"/>
            <w:r>
              <w:rPr>
                <w:rFonts w:ascii="Arial" w:hAnsi="Arial"/>
                <w:color w:val="000000"/>
                <w:szCs w:val="24"/>
              </w:rPr>
              <w:t>:</w:t>
            </w:r>
          </w:p>
        </w:tc>
        <w:tc>
          <w:tcPr>
            <w:tcW w:w="5782" w:type="dxa"/>
            <w:gridSpan w:val="2"/>
            <w:vAlign w:val="center"/>
          </w:tcPr>
          <w:p w14:paraId="05856FEA" w14:textId="7BAAA672" w:rsidR="008C5E0F" w:rsidRPr="00D112CB" w:rsidRDefault="008C5E0F" w:rsidP="00D943B3">
            <w:pPr>
              <w:spacing w:beforeLines="40" w:before="96" w:afterLines="40" w:after="96"/>
              <w:rPr>
                <w:rFonts w:asciiTheme="minorBidi" w:hAnsiTheme="minorBidi" w:cstheme="minorBidi"/>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E943E7">
              <w:rPr>
                <w:rFonts w:ascii="Arial" w:hAnsi="Arial" w:cs="Arial"/>
                <w:szCs w:val="24"/>
              </w:rPr>
            </w:r>
            <w:r w:rsidR="00E943E7">
              <w:rPr>
                <w:rFonts w:ascii="Arial" w:hAnsi="Arial" w:cs="Arial"/>
                <w:szCs w:val="24"/>
              </w:rPr>
              <w:fldChar w:fldCharType="separate"/>
            </w:r>
            <w:r w:rsidRPr="0098062D">
              <w:rPr>
                <w:rFonts w:ascii="Arial" w:hAnsi="Arial" w:cs="Arial"/>
                <w:szCs w:val="24"/>
              </w:rPr>
              <w:fldChar w:fldCharType="end"/>
            </w:r>
            <w:r w:rsidRPr="00D112CB">
              <w:rPr>
                <w:rFonts w:asciiTheme="minorBidi" w:hAnsiTheme="minorBidi" w:cstheme="minorBidi"/>
              </w:rPr>
              <w:tab/>
            </w:r>
            <w:r w:rsidR="00D112CB">
              <w:rPr>
                <w:rFonts w:asciiTheme="minorBidi" w:hAnsiTheme="minorBidi" w:cstheme="minorBidi"/>
              </w:rPr>
              <w:t xml:space="preserve"> </w:t>
            </w:r>
            <w:r w:rsidRPr="00D112CB">
              <w:rPr>
                <w:rFonts w:asciiTheme="minorBidi" w:hAnsiTheme="minorBidi" w:cstheme="minorBidi"/>
              </w:rPr>
              <w:t>Sí</w:t>
            </w:r>
            <w:r w:rsidRPr="00D112CB">
              <w:rPr>
                <w:rFonts w:asciiTheme="minorBidi" w:hAnsiTheme="minorBidi" w:cstheme="minorBidi"/>
                <w:szCs w:val="24"/>
              </w:rPr>
              <w:t xml:space="preserve"> </w:t>
            </w:r>
          </w:p>
          <w:p w14:paraId="1D19DC3D" w14:textId="5CC05228" w:rsidR="008C5E0F" w:rsidRPr="0064505F" w:rsidRDefault="008C5E0F" w:rsidP="00D943B3">
            <w:pPr>
              <w:snapToGrid w:val="0"/>
              <w:spacing w:beforeLines="40" w:before="96" w:afterLines="40" w:after="96"/>
              <w:rPr>
                <w:rFonts w:ascii="Arial" w:hAnsi="Arial" w:cs="Arial"/>
                <w:szCs w:val="24"/>
              </w:rPr>
            </w:pPr>
            <w:r w:rsidRPr="00D112CB">
              <w:rPr>
                <w:rFonts w:asciiTheme="minorBidi" w:hAnsiTheme="minorBidi" w:cstheme="minorBidi"/>
                <w:szCs w:val="24"/>
              </w:rPr>
              <w:fldChar w:fldCharType="begin">
                <w:ffData>
                  <w:name w:val="Check1"/>
                  <w:enabled/>
                  <w:calcOnExit w:val="0"/>
                  <w:checkBox>
                    <w:sizeAuto/>
                    <w:default w:val="0"/>
                    <w:checked w:val="0"/>
                  </w:checkBox>
                </w:ffData>
              </w:fldChar>
            </w:r>
            <w:r w:rsidRPr="00D112CB">
              <w:rPr>
                <w:rFonts w:asciiTheme="minorBidi" w:hAnsiTheme="minorBidi" w:cstheme="minorBidi"/>
                <w:szCs w:val="24"/>
              </w:rPr>
              <w:instrText xml:space="preserve"> FORMCHECKBOX </w:instrText>
            </w:r>
            <w:r w:rsidR="00E943E7">
              <w:rPr>
                <w:rFonts w:asciiTheme="minorBidi" w:hAnsiTheme="minorBidi" w:cstheme="minorBidi"/>
                <w:szCs w:val="24"/>
              </w:rPr>
            </w:r>
            <w:r w:rsidR="00E943E7">
              <w:rPr>
                <w:rFonts w:asciiTheme="minorBidi" w:hAnsiTheme="minorBidi" w:cstheme="minorBidi"/>
                <w:szCs w:val="24"/>
              </w:rPr>
              <w:fldChar w:fldCharType="separate"/>
            </w:r>
            <w:r w:rsidRPr="00D112CB">
              <w:rPr>
                <w:rFonts w:asciiTheme="minorBidi" w:hAnsiTheme="minorBidi" w:cstheme="minorBidi"/>
                <w:szCs w:val="24"/>
              </w:rPr>
              <w:fldChar w:fldCharType="end"/>
            </w:r>
            <w:r w:rsidRPr="00D112CB">
              <w:rPr>
                <w:rFonts w:asciiTheme="minorBidi" w:hAnsiTheme="minorBidi" w:cstheme="minorBidi"/>
              </w:rPr>
              <w:tab/>
            </w:r>
            <w:r w:rsidR="00D112CB">
              <w:rPr>
                <w:rFonts w:asciiTheme="minorBidi" w:hAnsiTheme="minorBidi" w:cstheme="minorBidi"/>
              </w:rPr>
              <w:t xml:space="preserve"> </w:t>
            </w:r>
            <w:r w:rsidRPr="00D112CB">
              <w:rPr>
                <w:rFonts w:asciiTheme="minorBidi" w:hAnsiTheme="minorBidi" w:cstheme="minorBidi"/>
              </w:rPr>
              <w:t>No</w:t>
            </w:r>
          </w:p>
        </w:tc>
      </w:tr>
      <w:tr w:rsidR="000D7E91" w:rsidRPr="0064505F" w14:paraId="3AA5FE99" w14:textId="77777777" w:rsidTr="00D943B3">
        <w:tc>
          <w:tcPr>
            <w:tcW w:w="8680" w:type="dxa"/>
            <w:gridSpan w:val="3"/>
            <w:shd w:val="clear" w:color="auto" w:fill="E6E6E6"/>
            <w:vAlign w:val="center"/>
          </w:tcPr>
          <w:p w14:paraId="3A827A98" w14:textId="77777777" w:rsidR="000D7E91" w:rsidRPr="0064505F" w:rsidRDefault="000D7E91" w:rsidP="0064505F">
            <w:pPr>
              <w:snapToGrid w:val="0"/>
              <w:spacing w:before="120" w:after="120"/>
              <w:rPr>
                <w:rFonts w:ascii="Arial" w:hAnsi="Arial" w:cs="Arial"/>
                <w:b/>
                <w:color w:val="000000"/>
                <w:szCs w:val="24"/>
              </w:rPr>
            </w:pPr>
            <w:r>
              <w:rPr>
                <w:rFonts w:ascii="Arial" w:hAnsi="Arial"/>
                <w:b/>
                <w:color w:val="000000"/>
                <w:szCs w:val="24"/>
              </w:rPr>
              <w:t>Organismo donante</w:t>
            </w:r>
          </w:p>
        </w:tc>
      </w:tr>
      <w:tr w:rsidR="000D7E91" w:rsidRPr="0064505F" w14:paraId="757CC4CB" w14:textId="77777777" w:rsidTr="00D943B3">
        <w:tc>
          <w:tcPr>
            <w:tcW w:w="2898" w:type="dxa"/>
            <w:vAlign w:val="center"/>
          </w:tcPr>
          <w:p w14:paraId="0D250435" w14:textId="1100A5A6" w:rsidR="000D7E91" w:rsidRPr="0064505F" w:rsidDel="009F67CC" w:rsidRDefault="000D7E91"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Organismo(s) donante(s):*</w:t>
            </w:r>
          </w:p>
        </w:tc>
        <w:tc>
          <w:tcPr>
            <w:tcW w:w="5782" w:type="dxa"/>
            <w:gridSpan w:val="2"/>
            <w:vAlign w:val="center"/>
          </w:tcPr>
          <w:p w14:paraId="3552F11C" w14:textId="77777777" w:rsidR="00DA0378" w:rsidRDefault="007D788E" w:rsidP="0064505F">
            <w:pPr>
              <w:spacing w:before="120" w:after="120"/>
              <w:rPr>
                <w:rFonts w:ascii="Arial" w:hAnsi="Arial" w:cs="Arial"/>
                <w:i/>
              </w:rPr>
            </w:pPr>
            <w:r w:rsidRPr="0064505F">
              <w:rPr>
                <w:rFonts w:ascii="Arial" w:hAnsi="Arial" w:cs="Arial"/>
                <w:i/>
              </w:rPr>
              <w:fldChar w:fldCharType="begin" w:fldLock="1">
                <w:ffData>
                  <w:name w:val=""/>
                  <w:enabled/>
                  <w:calcOnExit w:val="0"/>
                  <w:textInput>
                    <w:default w:val="&lt; Número de registro del CIISB&gt;"/>
                  </w:textInput>
                </w:ffData>
              </w:fldChar>
            </w:r>
            <w:r w:rsidRPr="0064505F">
              <w:rPr>
                <w:rFonts w:ascii="Arial" w:hAnsi="Arial" w:cs="Arial"/>
                <w:i/>
              </w:rPr>
              <w:instrText xml:space="preserve"> FORMTEXT </w:instrText>
            </w:r>
            <w:r w:rsidRPr="0064505F">
              <w:rPr>
                <w:rFonts w:ascii="Arial" w:hAnsi="Arial" w:cs="Arial"/>
                <w:i/>
              </w:rPr>
            </w:r>
            <w:r w:rsidRPr="0064505F">
              <w:rPr>
                <w:rFonts w:ascii="Arial" w:hAnsi="Arial" w:cs="Arial"/>
                <w:i/>
              </w:rPr>
              <w:fldChar w:fldCharType="separate"/>
            </w:r>
            <w:r>
              <w:rPr>
                <w:rFonts w:ascii="Arial" w:hAnsi="Arial"/>
                <w:i/>
              </w:rPr>
              <w:t>&lt; Número de registro del CIISB&gt;</w:t>
            </w:r>
            <w:r w:rsidRPr="0064505F">
              <w:rPr>
                <w:rFonts w:ascii="Arial" w:hAnsi="Arial" w:cs="Arial"/>
                <w:i/>
              </w:rPr>
              <w:fldChar w:fldCharType="end"/>
            </w:r>
          </w:p>
          <w:p w14:paraId="00CA8C80" w14:textId="2A9376BB" w:rsidR="000D7E91" w:rsidRPr="0064505F" w:rsidRDefault="007D788E" w:rsidP="0064505F">
            <w:pPr>
              <w:snapToGrid w:val="0"/>
              <w:spacing w:before="120" w:after="120"/>
              <w:rPr>
                <w:rFonts w:ascii="Arial" w:hAnsi="Arial" w:cs="Arial"/>
                <w:color w:val="000000"/>
                <w:szCs w:val="24"/>
              </w:rPr>
            </w:pPr>
            <w:r>
              <w:rPr>
                <w:rFonts w:ascii="Arial" w:hAnsi="Arial"/>
                <w:i/>
              </w:rPr>
              <w:t>Por favor, ingrese el/los número(s) de registro del CIISB que contenga(n) esta información o, de no existir un registro, adjunte uno o más formatos comunes "Organismo"</w:t>
            </w:r>
            <w:r w:rsidR="00A65D4A" w:rsidRPr="0064505F">
              <w:rPr>
                <w:rStyle w:val="FootnoteReference"/>
                <w:rFonts w:ascii="Arial" w:hAnsi="Arial" w:cs="Arial"/>
                <w:i/>
                <w:szCs w:val="24"/>
              </w:rPr>
              <w:footnoteReference w:id="3"/>
            </w:r>
            <w:r>
              <w:rPr>
                <w:rFonts w:ascii="Arial" w:hAnsi="Arial"/>
                <w:i/>
              </w:rPr>
              <w:t>.</w:t>
            </w:r>
          </w:p>
        </w:tc>
      </w:tr>
      <w:tr w:rsidR="00590537" w:rsidRPr="0064505F" w14:paraId="10F44FE4" w14:textId="77777777" w:rsidTr="00D943B3">
        <w:tc>
          <w:tcPr>
            <w:tcW w:w="2898" w:type="dxa"/>
            <w:shd w:val="clear" w:color="auto" w:fill="auto"/>
            <w:vAlign w:val="center"/>
          </w:tcPr>
          <w:p w14:paraId="4E9685B9" w14:textId="77777777" w:rsidR="00590537" w:rsidRPr="0064505F" w:rsidDel="009F67CC" w:rsidRDefault="00590537"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szCs w:val="24"/>
              </w:rPr>
              <w:lastRenderedPageBreak/>
              <w:t>Lugar de recolección o adquisición del/de los organismo(s) donante(s):</w:t>
            </w:r>
          </w:p>
        </w:tc>
        <w:tc>
          <w:tcPr>
            <w:tcW w:w="5782" w:type="dxa"/>
            <w:gridSpan w:val="2"/>
            <w:shd w:val="clear" w:color="auto" w:fill="auto"/>
            <w:vAlign w:val="center"/>
          </w:tcPr>
          <w:p w14:paraId="4919EB0D" w14:textId="77777777" w:rsidR="00590537" w:rsidRDefault="00590537" w:rsidP="003750A7">
            <w:pPr>
              <w:keepNext/>
              <w:keepLines/>
              <w:spacing w:before="120" w:after="120"/>
              <w:rPr>
                <w:rFonts w:ascii="Arial" w:hAnsi="Arial" w:cs="Arial"/>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p w14:paraId="7F94F7D3" w14:textId="35340D88" w:rsidR="005812FF" w:rsidRPr="0041729E" w:rsidRDefault="00D112CB" w:rsidP="003750A7">
            <w:pPr>
              <w:keepNext/>
              <w:keepLines/>
              <w:spacing w:before="120" w:after="240"/>
              <w:rPr>
                <w:rFonts w:ascii="Arial" w:hAnsi="Arial" w:cs="Arial"/>
                <w:i/>
              </w:rPr>
            </w:pPr>
            <w:r>
              <w:rPr>
                <w:rFonts w:ascii="Arial" w:hAnsi="Arial" w:cs="Arial"/>
              </w:rPr>
              <w:t>y</w:t>
            </w:r>
            <w:r w:rsidR="005812FF" w:rsidRPr="00D112CB">
              <w:rPr>
                <w:rFonts w:ascii="Arial" w:hAnsi="Arial" w:cs="Arial"/>
              </w:rPr>
              <w:t xml:space="preserve">/o &lt;Adjunto&gt; (limitado a </w:t>
            </w:r>
            <w:proofErr w:type="gramStart"/>
            <w:r w:rsidR="005812FF" w:rsidRPr="00D112CB">
              <w:rPr>
                <w:rFonts w:ascii="Arial" w:hAnsi="Arial" w:cs="Arial"/>
              </w:rPr>
              <w:t>archivos .</w:t>
            </w:r>
            <w:proofErr w:type="spellStart"/>
            <w:r w:rsidR="005812FF" w:rsidRPr="00D112CB">
              <w:rPr>
                <w:rFonts w:ascii="Arial" w:hAnsi="Arial" w:cs="Arial"/>
              </w:rPr>
              <w:t>geojson</w:t>
            </w:r>
            <w:proofErr w:type="spellEnd"/>
            <w:proofErr w:type="gramEnd"/>
            <w:r w:rsidR="005812FF" w:rsidRPr="00D112CB">
              <w:rPr>
                <w:rFonts w:ascii="Arial" w:hAnsi="Arial" w:cs="Arial"/>
              </w:rPr>
              <w:t xml:space="preserve"> (véase</w:t>
            </w:r>
            <w:r w:rsidR="005812FF">
              <w:t xml:space="preserve">, </w:t>
            </w:r>
            <w:hyperlink r:id="rId11" w:history="1">
              <w:r w:rsidR="005812FF">
                <w:rPr>
                  <w:rStyle w:val="Hyperlink"/>
                  <w:rFonts w:ascii="Arial" w:hAnsi="Arial"/>
                  <w:i/>
                  <w:szCs w:val="24"/>
                </w:rPr>
                <w:t>http://www.geojson.org/</w:t>
              </w:r>
            </w:hyperlink>
            <w:r w:rsidR="005812FF">
              <w:t>))</w:t>
            </w:r>
          </w:p>
        </w:tc>
      </w:tr>
      <w:tr w:rsidR="004900CC" w:rsidRPr="0064505F" w14:paraId="12DB851C" w14:textId="77777777" w:rsidTr="00D943B3">
        <w:tc>
          <w:tcPr>
            <w:tcW w:w="8680" w:type="dxa"/>
            <w:gridSpan w:val="3"/>
            <w:shd w:val="clear" w:color="auto" w:fill="E0E0E0"/>
            <w:vAlign w:val="center"/>
          </w:tcPr>
          <w:p w14:paraId="07A9A996" w14:textId="305856F5" w:rsidR="004900CC" w:rsidRPr="0064505F" w:rsidRDefault="004900CC" w:rsidP="009861AC">
            <w:pPr>
              <w:snapToGrid w:val="0"/>
              <w:spacing w:before="120" w:after="120"/>
              <w:rPr>
                <w:rFonts w:ascii="Arial" w:hAnsi="Arial" w:cs="Arial"/>
                <w:color w:val="000000"/>
                <w:szCs w:val="24"/>
              </w:rPr>
            </w:pPr>
            <w:r>
              <w:rPr>
                <w:rFonts w:ascii="Arial" w:hAnsi="Arial"/>
                <w:b/>
                <w:szCs w:val="24"/>
              </w:rPr>
              <w:t>Características de la secuencia de codificación de la proteína</w:t>
            </w:r>
            <w:r>
              <w:rPr>
                <w:rFonts w:ascii="Arial" w:hAnsi="Arial"/>
                <w:b/>
                <w:szCs w:val="24"/>
              </w:rPr>
              <w:br/>
            </w:r>
            <w:r>
              <w:rPr>
                <w:rFonts w:ascii="Arial" w:hAnsi="Arial"/>
                <w:i/>
                <w:szCs w:val="24"/>
              </w:rPr>
              <w:t>Por favor, solo complete esta sección si en la pregunta 4 indicó que la categoría del elemento genético es "Secuencia de codificación de la proteína".</w:t>
            </w:r>
          </w:p>
        </w:tc>
      </w:tr>
      <w:tr w:rsidR="00736035" w:rsidRPr="0064505F" w14:paraId="1F8AE4EF" w14:textId="77777777" w:rsidTr="00D943B3">
        <w:tc>
          <w:tcPr>
            <w:tcW w:w="2898" w:type="dxa"/>
            <w:vAlign w:val="center"/>
          </w:tcPr>
          <w:p w14:paraId="0A8E3DB2" w14:textId="77777777" w:rsidR="00736035" w:rsidRPr="0064505F" w:rsidRDefault="001B7718"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color w:val="000000"/>
                <w:szCs w:val="24"/>
              </w:rPr>
              <w:t>Nombre de la proteína expresada por la secuencia de codificación:</w:t>
            </w:r>
          </w:p>
        </w:tc>
        <w:tc>
          <w:tcPr>
            <w:tcW w:w="5782" w:type="dxa"/>
            <w:gridSpan w:val="2"/>
            <w:vAlign w:val="center"/>
          </w:tcPr>
          <w:p w14:paraId="0DE183D3" w14:textId="77777777" w:rsidR="00736035" w:rsidRPr="0064505F" w:rsidRDefault="002358E8" w:rsidP="0064505F">
            <w:pPr>
              <w:snapToGrid w:val="0"/>
              <w:spacing w:before="120" w:after="120"/>
              <w:rPr>
                <w:rFonts w:ascii="Arial" w:hAnsi="Arial" w:cs="Arial"/>
                <w:szCs w:val="24"/>
              </w:rPr>
            </w:pPr>
            <w:r w:rsidRPr="0064505F">
              <w:rPr>
                <w:rFonts w:ascii="Arial" w:hAnsi="Arial" w:cs="Arial"/>
              </w:rPr>
              <w:fldChar w:fldCharType="begin" w:fldLock="1">
                <w:ffData>
                  <w:name w:val=""/>
                  <w:enabled/>
                  <w:calcOnExit w:val="0"/>
                  <w:textInput>
                    <w:default w:val="&lt;Entrada de texto&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&lt;Entrada de texto&gt;</w:t>
            </w:r>
            <w:r w:rsidRPr="0064505F">
              <w:rPr>
                <w:rFonts w:ascii="Arial" w:hAnsi="Arial" w:cs="Arial"/>
              </w:rPr>
              <w:fldChar w:fldCharType="end"/>
            </w:r>
          </w:p>
        </w:tc>
      </w:tr>
      <w:tr w:rsidR="00D57031" w:rsidRPr="0064505F" w14:paraId="738705E3" w14:textId="77777777" w:rsidTr="00D943B3">
        <w:tc>
          <w:tcPr>
            <w:tcW w:w="2898" w:type="dxa"/>
            <w:vAlign w:val="center"/>
          </w:tcPr>
          <w:p w14:paraId="2E7D6FE7" w14:textId="77777777" w:rsidR="00D57031" w:rsidRPr="0064505F" w:rsidRDefault="004E742E"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color w:val="000000"/>
                <w:szCs w:val="24"/>
              </w:rPr>
              <w:t>Función biológica de la proteína:</w:t>
            </w:r>
          </w:p>
        </w:tc>
        <w:tc>
          <w:tcPr>
            <w:tcW w:w="5782" w:type="dxa"/>
            <w:gridSpan w:val="2"/>
            <w:vAlign w:val="center"/>
          </w:tcPr>
          <w:p w14:paraId="1D3ACAE9" w14:textId="77777777" w:rsidR="00D57031" w:rsidRPr="0064505F" w:rsidRDefault="00D57031" w:rsidP="0064505F">
            <w:pPr>
              <w:snapToGrid w:val="0"/>
              <w:spacing w:before="120" w:after="120"/>
              <w:rPr>
                <w:rFonts w:ascii="Arial" w:hAnsi="Arial" w:cs="Arial"/>
                <w:szCs w:val="24"/>
              </w:rPr>
            </w:pPr>
            <w:r w:rsidRPr="0064505F">
              <w:rPr>
                <w:rFonts w:ascii="Arial" w:hAnsi="Arial" w:cs="Arial"/>
              </w:rPr>
              <w:fldChar w:fldCharType="begin" w:fldLock="1">
                <w:ffData>
                  <w:name w:val=""/>
                  <w:enabled/>
                  <w:calcOnExit w:val="0"/>
                  <w:textInput>
                    <w:default w:val="&lt;Entrada de texto&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&lt;Entrada de texto&gt;</w:t>
            </w:r>
            <w:r w:rsidRPr="0064505F">
              <w:rPr>
                <w:rFonts w:ascii="Arial" w:hAnsi="Arial" w:cs="Arial"/>
              </w:rPr>
              <w:fldChar w:fldCharType="end"/>
            </w:r>
          </w:p>
        </w:tc>
      </w:tr>
      <w:tr w:rsidR="008C1073" w:rsidRPr="0064505F" w14:paraId="133961DF" w14:textId="77777777" w:rsidTr="00D943B3">
        <w:tc>
          <w:tcPr>
            <w:tcW w:w="8680" w:type="dxa"/>
            <w:gridSpan w:val="3"/>
            <w:tcBorders>
              <w:bottom w:val="nil"/>
            </w:tcBorders>
            <w:vAlign w:val="center"/>
          </w:tcPr>
          <w:p w14:paraId="1DF9CCFA" w14:textId="3CA2A5F8" w:rsidR="008C1073" w:rsidRPr="0064505F" w:rsidRDefault="004E742E"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 xml:space="preserve">Rasgo(s) relacionado(s) o uso(s) en </w:t>
            </w:r>
            <w:proofErr w:type="gramStart"/>
            <w:r>
              <w:rPr>
                <w:rFonts w:ascii="Arial" w:hAnsi="Arial"/>
                <w:color w:val="000000"/>
                <w:szCs w:val="24"/>
              </w:rPr>
              <w:t>biotecnología</w:t>
            </w:r>
            <w:r>
              <w:rPr>
                <w:color w:val="000000"/>
              </w:rPr>
              <w:t>:*</w:t>
            </w:r>
            <w:proofErr w:type="gramEnd"/>
            <w:r w:rsidR="008C1073" w:rsidRPr="0064505F">
              <w:rPr>
                <w:color w:val="000000"/>
                <w:vertAlign w:val="superscript"/>
              </w:rPr>
              <w:footnoteReference w:id="4"/>
            </w:r>
            <w:r>
              <w:rPr>
                <w:rFonts w:ascii="Arial" w:hAnsi="Arial"/>
                <w:color w:val="000000"/>
                <w:szCs w:val="24"/>
              </w:rPr>
              <w:t xml:space="preserve"> </w:t>
            </w:r>
          </w:p>
        </w:tc>
      </w:tr>
      <w:tr w:rsidR="00E03075" w:rsidRPr="0064505F" w14:paraId="338E45B4" w14:textId="77777777" w:rsidTr="00D943B3">
        <w:tc>
          <w:tcPr>
            <w:tcW w:w="8680" w:type="dxa"/>
            <w:gridSpan w:val="3"/>
            <w:tcBorders>
              <w:top w:val="nil"/>
              <w:bottom w:val="nil"/>
            </w:tcBorders>
            <w:vAlign w:val="center"/>
          </w:tcPr>
          <w:p w14:paraId="2A9F1250" w14:textId="2890D6DE" w:rsidR="00E03075" w:rsidRPr="009B3979" w:rsidRDefault="00E03075" w:rsidP="00D943B3">
            <w:pPr>
              <w:adjustRightInd w:val="0"/>
              <w:snapToGrid w:val="0"/>
              <w:spacing w:before="120" w:after="20"/>
              <w:ind w:left="442" w:hanging="442"/>
              <w:rPr>
                <w:rFonts w:asciiTheme="minorBidi" w:hAnsiTheme="minorBidi" w:cstheme="minorBidi"/>
                <w:color w:val="000000"/>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b/>
                <w:sz w:val="18"/>
                <w:szCs w:val="18"/>
              </w:rPr>
              <w:t>Resistencia a &lt;enfermedades y plagas&gt;</w:t>
            </w:r>
          </w:p>
        </w:tc>
      </w:tr>
      <w:tr w:rsidR="00E03075" w:rsidRPr="0064505F" w14:paraId="42DCCD63" w14:textId="77777777" w:rsidTr="00D943B3">
        <w:tc>
          <w:tcPr>
            <w:tcW w:w="4350" w:type="dxa"/>
            <w:gridSpan w:val="2"/>
            <w:tcBorders>
              <w:top w:val="nil"/>
              <w:left w:val="single" w:sz="4" w:space="0" w:color="auto"/>
              <w:bottom w:val="single" w:sz="4" w:space="0" w:color="auto"/>
              <w:right w:val="single" w:sz="4" w:space="0" w:color="auto"/>
            </w:tcBorders>
          </w:tcPr>
          <w:p w14:paraId="7414DE88" w14:textId="77777777" w:rsidR="00E03075" w:rsidRPr="009B3979" w:rsidRDefault="00E03075" w:rsidP="005D255B">
            <w:pPr>
              <w:snapToGrid w:val="0"/>
              <w:spacing w:before="20" w:after="20"/>
              <w:ind w:left="567" w:hanging="12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Bacterias</w:t>
            </w:r>
          </w:p>
          <w:p w14:paraId="5FAA06EF" w14:textId="77777777" w:rsidR="00E03075" w:rsidRPr="009B3979" w:rsidRDefault="00E03075" w:rsidP="005D255B">
            <w:pPr>
              <w:snapToGrid w:val="0"/>
              <w:spacing w:before="20" w:after="20"/>
              <w:ind w:left="990" w:hanging="127"/>
              <w:rPr>
                <w:rFonts w:asciiTheme="minorBidi" w:hAnsiTheme="minorBidi" w:cstheme="minorBidi"/>
                <w: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i/>
                <w:sz w:val="18"/>
                <w:szCs w:val="18"/>
              </w:rPr>
              <w:t xml:space="preserve">Pseudomonas </w:t>
            </w:r>
            <w:proofErr w:type="spellStart"/>
            <w:r w:rsidRPr="009B3979">
              <w:rPr>
                <w:rFonts w:asciiTheme="minorBidi" w:hAnsiTheme="minorBidi" w:cstheme="minorBidi"/>
                <w:i/>
                <w:sz w:val="18"/>
                <w:szCs w:val="18"/>
              </w:rPr>
              <w:t>syringae</w:t>
            </w:r>
            <w:proofErr w:type="spellEnd"/>
          </w:p>
          <w:p w14:paraId="18D8DEA9" w14:textId="77777777" w:rsidR="00E03075" w:rsidRPr="009B3979" w:rsidRDefault="00E03075" w:rsidP="005D255B">
            <w:pPr>
              <w:snapToGrid w:val="0"/>
              <w:spacing w:before="20" w:after="20"/>
              <w:ind w:left="567" w:hanging="12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Hongos</w:t>
            </w:r>
          </w:p>
          <w:p w14:paraId="52E2B915" w14:textId="77777777" w:rsidR="00E03075" w:rsidRPr="009B3979" w:rsidRDefault="00E03075" w:rsidP="005D255B">
            <w:pPr>
              <w:snapToGrid w:val="0"/>
              <w:spacing w:before="20" w:after="20"/>
              <w:ind w:left="567" w:hanging="12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Insectos</w:t>
            </w:r>
          </w:p>
          <w:p w14:paraId="5EE3439A" w14:textId="77777777" w:rsidR="00E03075" w:rsidRPr="009B3979" w:rsidRDefault="00E03075" w:rsidP="005D255B">
            <w:pPr>
              <w:snapToGrid w:val="0"/>
              <w:spacing w:before="20" w:after="20"/>
              <w:ind w:left="990" w:hanging="12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proofErr w:type="spellStart"/>
            <w:r w:rsidRPr="009B3979">
              <w:rPr>
                <w:rFonts w:asciiTheme="minorBidi" w:hAnsiTheme="minorBidi" w:cstheme="minorBidi"/>
                <w:sz w:val="18"/>
                <w:szCs w:val="18"/>
              </w:rPr>
              <w:t>Coleoptera</w:t>
            </w:r>
            <w:proofErr w:type="spellEnd"/>
            <w:r w:rsidRPr="009B3979">
              <w:rPr>
                <w:rFonts w:asciiTheme="minorBidi" w:hAnsiTheme="minorBidi" w:cstheme="minorBidi"/>
                <w:sz w:val="18"/>
                <w:szCs w:val="18"/>
              </w:rPr>
              <w:t xml:space="preserve"> (escarabajos)</w:t>
            </w:r>
          </w:p>
          <w:p w14:paraId="4FA55724" w14:textId="77777777" w:rsidR="00E03075" w:rsidRPr="009B3979" w:rsidRDefault="00E03075" w:rsidP="005D255B">
            <w:pPr>
              <w:snapToGrid w:val="0"/>
              <w:spacing w:before="20" w:after="20"/>
              <w:ind w:left="1430" w:hanging="294"/>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Escarabajo de la patata (</w:t>
            </w:r>
            <w:proofErr w:type="spellStart"/>
            <w:r w:rsidRPr="009B3979">
              <w:rPr>
                <w:rFonts w:asciiTheme="minorBidi" w:hAnsiTheme="minorBidi" w:cstheme="minorBidi"/>
                <w:i/>
                <w:sz w:val="18"/>
                <w:szCs w:val="18"/>
              </w:rPr>
              <w:t>Leptinotarsa</w:t>
            </w:r>
            <w:proofErr w:type="spellEnd"/>
            <w:r w:rsidRPr="009B3979">
              <w:rPr>
                <w:rFonts w:asciiTheme="minorBidi" w:hAnsiTheme="minorBidi" w:cstheme="minorBidi"/>
                <w:i/>
                <w:sz w:val="18"/>
                <w:szCs w:val="18"/>
              </w:rPr>
              <w:t xml:space="preserve"> </w:t>
            </w:r>
            <w:proofErr w:type="spellStart"/>
            <w:r w:rsidRPr="009B3979">
              <w:rPr>
                <w:rFonts w:asciiTheme="minorBidi" w:hAnsiTheme="minorBidi" w:cstheme="minorBidi"/>
                <w:i/>
                <w:sz w:val="18"/>
                <w:szCs w:val="18"/>
              </w:rPr>
              <w:t>decemlineata</w:t>
            </w:r>
            <w:proofErr w:type="spellEnd"/>
            <w:r w:rsidRPr="009B3979">
              <w:rPr>
                <w:rFonts w:asciiTheme="minorBidi" w:hAnsiTheme="minorBidi" w:cstheme="minorBidi"/>
                <w:color w:val="000000"/>
                <w:sz w:val="18"/>
                <w:szCs w:val="18"/>
              </w:rPr>
              <w:t>)</w:t>
            </w:r>
          </w:p>
          <w:p w14:paraId="150CE502" w14:textId="77777777" w:rsidR="00E03075" w:rsidRPr="009B3979" w:rsidRDefault="00E03075" w:rsidP="005D255B">
            <w:pPr>
              <w:snapToGrid w:val="0"/>
              <w:spacing w:before="20" w:after="20"/>
              <w:ind w:left="1430" w:hanging="29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Gusano de la raíz del maíz del oeste (</w:t>
            </w:r>
            <w:proofErr w:type="spellStart"/>
            <w:r w:rsidRPr="009B3979">
              <w:rPr>
                <w:rFonts w:asciiTheme="minorBidi" w:hAnsiTheme="minorBidi" w:cstheme="minorBidi"/>
                <w:i/>
                <w:sz w:val="18"/>
                <w:szCs w:val="18"/>
              </w:rPr>
              <w:t>Diabrotica</w:t>
            </w:r>
            <w:proofErr w:type="spellEnd"/>
            <w:r w:rsidRPr="009B3979">
              <w:rPr>
                <w:rFonts w:asciiTheme="minorBidi" w:hAnsiTheme="minorBidi" w:cstheme="minorBidi"/>
                <w:i/>
                <w:sz w:val="18"/>
                <w:szCs w:val="18"/>
              </w:rPr>
              <w:t xml:space="preserve"> </w:t>
            </w:r>
            <w:proofErr w:type="spellStart"/>
            <w:r w:rsidRPr="009B3979">
              <w:rPr>
                <w:rFonts w:asciiTheme="minorBidi" w:hAnsiTheme="minorBidi" w:cstheme="minorBidi"/>
                <w:i/>
                <w:sz w:val="18"/>
                <w:szCs w:val="18"/>
              </w:rPr>
              <w:t>virgifera</w:t>
            </w:r>
            <w:proofErr w:type="spellEnd"/>
            <w:r w:rsidRPr="009B3979">
              <w:rPr>
                <w:rFonts w:asciiTheme="minorBidi" w:hAnsiTheme="minorBidi" w:cstheme="minorBidi"/>
                <w:sz w:val="18"/>
                <w:szCs w:val="18"/>
              </w:rPr>
              <w:t>)</w:t>
            </w:r>
          </w:p>
          <w:p w14:paraId="2ABA4AE8" w14:textId="77777777" w:rsidR="00E03075" w:rsidRPr="009B3979" w:rsidRDefault="00E03075" w:rsidP="005D255B">
            <w:pPr>
              <w:snapToGrid w:val="0"/>
              <w:spacing w:before="20" w:after="20"/>
              <w:ind w:left="1430" w:hanging="29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Gusano de la raíz del maíz del este (</w:t>
            </w:r>
            <w:proofErr w:type="spellStart"/>
            <w:r w:rsidRPr="009B3979">
              <w:rPr>
                <w:rFonts w:asciiTheme="minorBidi" w:hAnsiTheme="minorBidi" w:cstheme="minorBidi"/>
                <w:i/>
                <w:sz w:val="18"/>
                <w:szCs w:val="18"/>
              </w:rPr>
              <w:t>Diabrotica</w:t>
            </w:r>
            <w:proofErr w:type="spellEnd"/>
            <w:r w:rsidRPr="009B3979">
              <w:rPr>
                <w:rFonts w:asciiTheme="minorBidi" w:hAnsiTheme="minorBidi" w:cstheme="minorBidi"/>
                <w:i/>
                <w:sz w:val="18"/>
                <w:szCs w:val="18"/>
              </w:rPr>
              <w:t xml:space="preserve"> </w:t>
            </w:r>
            <w:proofErr w:type="spellStart"/>
            <w:r w:rsidRPr="009B3979">
              <w:rPr>
                <w:rFonts w:asciiTheme="minorBidi" w:hAnsiTheme="minorBidi" w:cstheme="minorBidi"/>
                <w:i/>
                <w:sz w:val="18"/>
                <w:szCs w:val="18"/>
              </w:rPr>
              <w:t>barberi</w:t>
            </w:r>
            <w:proofErr w:type="spellEnd"/>
            <w:r w:rsidRPr="009B3979">
              <w:rPr>
                <w:rFonts w:asciiTheme="minorBidi" w:hAnsiTheme="minorBidi" w:cstheme="minorBidi"/>
                <w:sz w:val="18"/>
                <w:szCs w:val="18"/>
              </w:rPr>
              <w:t>)</w:t>
            </w:r>
          </w:p>
          <w:p w14:paraId="47D85D34" w14:textId="77777777" w:rsidR="00E03075" w:rsidRPr="009B3979" w:rsidRDefault="00E03075" w:rsidP="005D255B">
            <w:pPr>
              <w:snapToGrid w:val="0"/>
              <w:spacing w:before="20" w:after="20"/>
              <w:ind w:left="990" w:hanging="12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proofErr w:type="spellStart"/>
            <w:r w:rsidRPr="009B3979">
              <w:rPr>
                <w:rFonts w:asciiTheme="minorBidi" w:hAnsiTheme="minorBidi" w:cstheme="minorBidi"/>
                <w:sz w:val="18"/>
                <w:szCs w:val="18"/>
              </w:rPr>
              <w:t>Diptera</w:t>
            </w:r>
            <w:proofErr w:type="spellEnd"/>
            <w:r w:rsidRPr="009B3979">
              <w:rPr>
                <w:rFonts w:asciiTheme="minorBidi" w:hAnsiTheme="minorBidi" w:cstheme="minorBidi"/>
                <w:sz w:val="18"/>
                <w:szCs w:val="18"/>
              </w:rPr>
              <w:t xml:space="preserve"> (moscas)</w:t>
            </w:r>
          </w:p>
          <w:p w14:paraId="527C7333" w14:textId="77777777" w:rsidR="00E03075" w:rsidRPr="009B3979" w:rsidRDefault="00E03075" w:rsidP="005D255B">
            <w:pPr>
              <w:snapToGrid w:val="0"/>
              <w:spacing w:before="20" w:after="20"/>
              <w:ind w:left="1430" w:hanging="29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Mosca de Hess </w:t>
            </w:r>
            <w:r w:rsidRPr="009B3979">
              <w:rPr>
                <w:rFonts w:asciiTheme="minorBidi" w:hAnsiTheme="minorBidi" w:cstheme="minorBidi"/>
                <w:sz w:val="18"/>
                <w:szCs w:val="18"/>
              </w:rPr>
              <w:br/>
              <w:t>(</w:t>
            </w:r>
            <w:proofErr w:type="spellStart"/>
            <w:r w:rsidRPr="009B3979">
              <w:rPr>
                <w:rFonts w:asciiTheme="minorBidi" w:hAnsiTheme="minorBidi" w:cstheme="minorBidi"/>
                <w:i/>
                <w:sz w:val="18"/>
                <w:szCs w:val="18"/>
              </w:rPr>
              <w:t>Mayetiola</w:t>
            </w:r>
            <w:proofErr w:type="spellEnd"/>
            <w:r w:rsidRPr="009B3979">
              <w:rPr>
                <w:rFonts w:asciiTheme="minorBidi" w:hAnsiTheme="minorBidi" w:cstheme="minorBidi"/>
                <w:i/>
                <w:sz w:val="18"/>
                <w:szCs w:val="18"/>
              </w:rPr>
              <w:t xml:space="preserve"> destructor</w:t>
            </w:r>
            <w:r w:rsidRPr="009B3979">
              <w:rPr>
                <w:rFonts w:asciiTheme="minorBidi" w:hAnsiTheme="minorBidi" w:cstheme="minorBidi"/>
                <w:sz w:val="18"/>
                <w:szCs w:val="18"/>
              </w:rPr>
              <w:t xml:space="preserve">) </w:t>
            </w:r>
          </w:p>
          <w:p w14:paraId="0B5C472B" w14:textId="77777777" w:rsidR="00E03075" w:rsidRPr="009B3979" w:rsidRDefault="00E03075" w:rsidP="005D255B">
            <w:pPr>
              <w:snapToGrid w:val="0"/>
              <w:spacing w:before="20" w:after="20"/>
              <w:ind w:left="990" w:hanging="12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proofErr w:type="spellStart"/>
            <w:r w:rsidRPr="009B3979">
              <w:rPr>
                <w:rFonts w:asciiTheme="minorBidi" w:hAnsiTheme="minorBidi" w:cstheme="minorBidi"/>
                <w:sz w:val="18"/>
                <w:szCs w:val="18"/>
              </w:rPr>
              <w:t>Lepidoptera</w:t>
            </w:r>
            <w:proofErr w:type="spellEnd"/>
            <w:r w:rsidRPr="009B3979">
              <w:rPr>
                <w:rFonts w:asciiTheme="minorBidi" w:hAnsiTheme="minorBidi" w:cstheme="minorBidi"/>
                <w:sz w:val="18"/>
                <w:szCs w:val="18"/>
              </w:rPr>
              <w:t xml:space="preserve"> (mariposas y polillas)</w:t>
            </w:r>
          </w:p>
          <w:p w14:paraId="6E22F5B7" w14:textId="77777777" w:rsidR="00E03075" w:rsidRPr="009B3979" w:rsidRDefault="00E03075" w:rsidP="005D255B">
            <w:pPr>
              <w:snapToGrid w:val="0"/>
              <w:spacing w:before="20" w:after="20"/>
              <w:ind w:left="1430" w:hanging="29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 xml:space="preserve"> Gusano del algodón</w:t>
            </w:r>
            <w:r w:rsidRPr="009B3979">
              <w:rPr>
                <w:rFonts w:asciiTheme="minorBidi" w:hAnsiTheme="minorBidi" w:cstheme="minorBidi"/>
                <w:i/>
                <w:sz w:val="18"/>
                <w:szCs w:val="18"/>
              </w:rPr>
              <w:t xml:space="preserve"> </w:t>
            </w:r>
            <w:r w:rsidRPr="009B3979">
              <w:rPr>
                <w:rFonts w:asciiTheme="minorBidi" w:hAnsiTheme="minorBidi" w:cstheme="minorBidi"/>
                <w:i/>
                <w:sz w:val="18"/>
                <w:szCs w:val="18"/>
              </w:rPr>
              <w:br/>
            </w:r>
            <w:r w:rsidRPr="009B3979">
              <w:rPr>
                <w:rFonts w:asciiTheme="minorBidi" w:hAnsiTheme="minorBidi" w:cstheme="minorBidi"/>
                <w:sz w:val="18"/>
                <w:szCs w:val="18"/>
              </w:rPr>
              <w:t>(</w:t>
            </w:r>
            <w:proofErr w:type="spellStart"/>
            <w:r w:rsidRPr="009B3979">
              <w:rPr>
                <w:rFonts w:asciiTheme="minorBidi" w:hAnsiTheme="minorBidi" w:cstheme="minorBidi"/>
                <w:i/>
                <w:sz w:val="18"/>
                <w:szCs w:val="18"/>
              </w:rPr>
              <w:t>Helicoverpa</w:t>
            </w:r>
            <w:proofErr w:type="spellEnd"/>
            <w:r w:rsidRPr="009B3979">
              <w:rPr>
                <w:rFonts w:asciiTheme="minorBidi" w:hAnsiTheme="minorBidi" w:cstheme="minorBidi"/>
                <w:sz w:val="18"/>
                <w:szCs w:val="18"/>
              </w:rPr>
              <w:t xml:space="preserve"> </w:t>
            </w:r>
            <w:proofErr w:type="spellStart"/>
            <w:r w:rsidRPr="009B3979">
              <w:rPr>
                <w:rFonts w:asciiTheme="minorBidi" w:hAnsiTheme="minorBidi" w:cstheme="minorBidi"/>
                <w:sz w:val="18"/>
                <w:szCs w:val="18"/>
              </w:rPr>
              <w:t>spp</w:t>
            </w:r>
            <w:proofErr w:type="spellEnd"/>
            <w:r w:rsidRPr="009B3979">
              <w:rPr>
                <w:rFonts w:asciiTheme="minorBidi" w:hAnsiTheme="minorBidi" w:cstheme="minorBidi"/>
                <w:sz w:val="18"/>
                <w:szCs w:val="18"/>
              </w:rPr>
              <w:t>.)</w:t>
            </w:r>
          </w:p>
          <w:p w14:paraId="4E39570E" w14:textId="77777777" w:rsidR="00E03075" w:rsidRPr="009B3979" w:rsidRDefault="00E03075" w:rsidP="005D255B">
            <w:pPr>
              <w:snapToGrid w:val="0"/>
              <w:spacing w:before="20" w:after="20"/>
              <w:ind w:left="1430" w:hanging="29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Taladro del maíz</w:t>
            </w:r>
            <w:r w:rsidRPr="009B3979">
              <w:rPr>
                <w:rFonts w:asciiTheme="minorBidi" w:hAnsiTheme="minorBidi" w:cstheme="minorBidi"/>
                <w:sz w:val="18"/>
                <w:szCs w:val="18"/>
              </w:rPr>
              <w:br/>
              <w:t>(</w:t>
            </w:r>
            <w:proofErr w:type="spellStart"/>
            <w:r w:rsidRPr="009B3979">
              <w:rPr>
                <w:rFonts w:asciiTheme="minorBidi" w:hAnsiTheme="minorBidi" w:cstheme="minorBidi"/>
                <w:i/>
                <w:sz w:val="18"/>
                <w:szCs w:val="18"/>
              </w:rPr>
              <w:t>Ostrinia</w:t>
            </w:r>
            <w:proofErr w:type="spellEnd"/>
            <w:r w:rsidRPr="009B3979">
              <w:rPr>
                <w:rFonts w:asciiTheme="minorBidi" w:hAnsiTheme="minorBidi" w:cstheme="minorBidi"/>
                <w:i/>
                <w:sz w:val="18"/>
                <w:szCs w:val="18"/>
              </w:rPr>
              <w:t xml:space="preserve"> </w:t>
            </w:r>
            <w:proofErr w:type="spellStart"/>
            <w:r w:rsidRPr="009B3979">
              <w:rPr>
                <w:rFonts w:asciiTheme="minorBidi" w:hAnsiTheme="minorBidi" w:cstheme="minorBidi"/>
                <w:i/>
                <w:sz w:val="18"/>
                <w:szCs w:val="18"/>
              </w:rPr>
              <w:t>nubilalis</w:t>
            </w:r>
            <w:proofErr w:type="spellEnd"/>
            <w:r w:rsidRPr="009B3979">
              <w:rPr>
                <w:rFonts w:asciiTheme="minorBidi" w:hAnsiTheme="minorBidi" w:cstheme="minorBidi"/>
                <w:sz w:val="18"/>
                <w:szCs w:val="18"/>
              </w:rPr>
              <w:t>)</w:t>
            </w:r>
          </w:p>
          <w:p w14:paraId="08CD8B62" w14:textId="77777777" w:rsidR="00E03075" w:rsidRPr="009B3979" w:rsidRDefault="00E03075" w:rsidP="009B3979">
            <w:pPr>
              <w:snapToGrid w:val="0"/>
              <w:spacing w:before="20" w:after="20"/>
              <w:ind w:left="1469" w:hanging="331"/>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Gusano cogollero del maíz </w:t>
            </w:r>
            <w:r w:rsidRPr="009B3979">
              <w:rPr>
                <w:rFonts w:asciiTheme="minorBidi" w:hAnsiTheme="minorBidi" w:cstheme="minorBidi"/>
                <w:sz w:val="18"/>
                <w:szCs w:val="18"/>
              </w:rPr>
              <w:br/>
              <w:t>(</w:t>
            </w:r>
            <w:proofErr w:type="spellStart"/>
            <w:r w:rsidRPr="009B3979">
              <w:rPr>
                <w:rFonts w:asciiTheme="minorBidi" w:hAnsiTheme="minorBidi" w:cstheme="minorBidi"/>
                <w:i/>
                <w:sz w:val="18"/>
                <w:szCs w:val="18"/>
              </w:rPr>
              <w:t>Spodoptera</w:t>
            </w:r>
            <w:proofErr w:type="spellEnd"/>
            <w:r w:rsidRPr="009B3979">
              <w:rPr>
                <w:rFonts w:asciiTheme="minorBidi" w:hAnsiTheme="minorBidi" w:cstheme="minorBidi"/>
                <w:i/>
                <w:sz w:val="18"/>
                <w:szCs w:val="18"/>
              </w:rPr>
              <w:t xml:space="preserve"> </w:t>
            </w:r>
            <w:proofErr w:type="spellStart"/>
            <w:r w:rsidRPr="009B3979">
              <w:rPr>
                <w:rFonts w:asciiTheme="minorBidi" w:hAnsiTheme="minorBidi" w:cstheme="minorBidi"/>
                <w:i/>
                <w:sz w:val="18"/>
                <w:szCs w:val="18"/>
              </w:rPr>
              <w:t>frugiperda</w:t>
            </w:r>
            <w:proofErr w:type="spellEnd"/>
            <w:r w:rsidRPr="009B3979">
              <w:rPr>
                <w:rFonts w:asciiTheme="minorBidi" w:hAnsiTheme="minorBidi" w:cstheme="minorBidi"/>
                <w:sz w:val="18"/>
                <w:szCs w:val="18"/>
              </w:rPr>
              <w:t>)</w:t>
            </w:r>
          </w:p>
        </w:tc>
        <w:tc>
          <w:tcPr>
            <w:tcW w:w="4330" w:type="dxa"/>
            <w:tcBorders>
              <w:top w:val="nil"/>
              <w:left w:val="single" w:sz="4" w:space="0" w:color="auto"/>
              <w:bottom w:val="single" w:sz="4" w:space="0" w:color="auto"/>
              <w:right w:val="single" w:sz="4" w:space="0" w:color="auto"/>
            </w:tcBorders>
          </w:tcPr>
          <w:p w14:paraId="5068D32A" w14:textId="77777777" w:rsidR="00E03075" w:rsidRPr="009B3979" w:rsidRDefault="00E03075" w:rsidP="005D255B">
            <w:pPr>
              <w:snapToGrid w:val="0"/>
              <w:spacing w:before="20" w:after="20"/>
              <w:ind w:left="56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Nematodos </w:t>
            </w:r>
          </w:p>
          <w:p w14:paraId="6079E4AC" w14:textId="77777777" w:rsidR="00E03075" w:rsidRPr="009B3979" w:rsidRDefault="00E03075" w:rsidP="005D255B">
            <w:pPr>
              <w:snapToGrid w:val="0"/>
              <w:spacing w:before="20" w:after="20"/>
              <w:ind w:left="1154" w:hanging="302"/>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Nematodo del quiste de la remolacha </w:t>
            </w:r>
            <w:r w:rsidRPr="009B3979">
              <w:rPr>
                <w:rFonts w:asciiTheme="minorBidi" w:hAnsiTheme="minorBidi" w:cstheme="minorBidi"/>
                <w:sz w:val="18"/>
                <w:szCs w:val="18"/>
              </w:rPr>
              <w:br/>
              <w:t>(</w:t>
            </w:r>
            <w:proofErr w:type="spellStart"/>
            <w:r w:rsidRPr="009B3979">
              <w:rPr>
                <w:rFonts w:asciiTheme="minorBidi" w:hAnsiTheme="minorBidi" w:cstheme="minorBidi"/>
                <w:i/>
                <w:sz w:val="18"/>
                <w:szCs w:val="18"/>
              </w:rPr>
              <w:t>Heterodera</w:t>
            </w:r>
            <w:proofErr w:type="spellEnd"/>
            <w:r w:rsidRPr="009B3979">
              <w:rPr>
                <w:rFonts w:asciiTheme="minorBidi" w:hAnsiTheme="minorBidi" w:cstheme="minorBidi"/>
                <w:i/>
                <w:sz w:val="18"/>
                <w:szCs w:val="18"/>
              </w:rPr>
              <w:t xml:space="preserve"> </w:t>
            </w:r>
            <w:proofErr w:type="spellStart"/>
            <w:r w:rsidRPr="009B3979">
              <w:rPr>
                <w:rFonts w:asciiTheme="minorBidi" w:hAnsiTheme="minorBidi" w:cstheme="minorBidi"/>
                <w:i/>
                <w:sz w:val="18"/>
                <w:szCs w:val="18"/>
              </w:rPr>
              <w:t>schachtii</w:t>
            </w:r>
            <w:proofErr w:type="spellEnd"/>
            <w:r w:rsidRPr="009B3979">
              <w:rPr>
                <w:rFonts w:asciiTheme="minorBidi" w:hAnsiTheme="minorBidi" w:cstheme="minorBidi"/>
                <w:sz w:val="18"/>
                <w:szCs w:val="18"/>
              </w:rPr>
              <w:t>)</w:t>
            </w:r>
          </w:p>
          <w:p w14:paraId="3F468256" w14:textId="77777777" w:rsidR="00E03075" w:rsidRPr="009B3979" w:rsidRDefault="00E03075" w:rsidP="005D255B">
            <w:pPr>
              <w:snapToGrid w:val="0"/>
              <w:spacing w:before="20" w:after="20"/>
              <w:ind w:left="1154" w:hanging="302"/>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Nematodo del quiste del cereal</w:t>
            </w:r>
            <w:r w:rsidRPr="009B3979">
              <w:rPr>
                <w:rFonts w:asciiTheme="minorBidi" w:hAnsiTheme="minorBidi" w:cstheme="minorBidi"/>
                <w:i/>
                <w:sz w:val="18"/>
                <w:szCs w:val="18"/>
              </w:rPr>
              <w:t xml:space="preserve"> </w:t>
            </w:r>
            <w:r w:rsidRPr="009B3979">
              <w:rPr>
                <w:rFonts w:asciiTheme="minorBidi" w:hAnsiTheme="minorBidi" w:cstheme="minorBidi"/>
                <w:i/>
                <w:sz w:val="18"/>
                <w:szCs w:val="18"/>
              </w:rPr>
              <w:br/>
            </w:r>
            <w:r w:rsidRPr="009B3979">
              <w:rPr>
                <w:rFonts w:asciiTheme="minorBidi" w:hAnsiTheme="minorBidi" w:cstheme="minorBidi"/>
                <w:sz w:val="18"/>
                <w:szCs w:val="18"/>
              </w:rPr>
              <w:t>(</w:t>
            </w:r>
            <w:proofErr w:type="spellStart"/>
            <w:r w:rsidRPr="009B3979">
              <w:rPr>
                <w:rFonts w:asciiTheme="minorBidi" w:hAnsiTheme="minorBidi" w:cstheme="minorBidi"/>
                <w:i/>
                <w:sz w:val="18"/>
                <w:szCs w:val="18"/>
              </w:rPr>
              <w:t>Heterodera</w:t>
            </w:r>
            <w:proofErr w:type="spellEnd"/>
            <w:r w:rsidRPr="009B3979">
              <w:rPr>
                <w:rFonts w:asciiTheme="minorBidi" w:hAnsiTheme="minorBidi" w:cstheme="minorBidi"/>
                <w:sz w:val="18"/>
                <w:szCs w:val="18"/>
              </w:rPr>
              <w:t xml:space="preserve"> </w:t>
            </w:r>
            <w:proofErr w:type="spellStart"/>
            <w:r w:rsidRPr="009B3979">
              <w:rPr>
                <w:rFonts w:asciiTheme="minorBidi" w:hAnsiTheme="minorBidi" w:cstheme="minorBidi"/>
                <w:sz w:val="18"/>
                <w:szCs w:val="18"/>
              </w:rPr>
              <w:t>spp</w:t>
            </w:r>
            <w:proofErr w:type="spellEnd"/>
            <w:r w:rsidRPr="009B3979">
              <w:rPr>
                <w:rFonts w:asciiTheme="minorBidi" w:hAnsiTheme="minorBidi" w:cstheme="minorBidi"/>
                <w:sz w:val="18"/>
                <w:szCs w:val="18"/>
              </w:rPr>
              <w:t>.)</w:t>
            </w:r>
          </w:p>
          <w:p w14:paraId="0F02EDA5" w14:textId="77777777" w:rsidR="00E03075" w:rsidRPr="009B3979" w:rsidRDefault="00E03075" w:rsidP="005D255B">
            <w:pPr>
              <w:snapToGrid w:val="0"/>
              <w:spacing w:before="20" w:after="20"/>
              <w:ind w:left="56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Priones</w:t>
            </w:r>
          </w:p>
          <w:p w14:paraId="7E638298" w14:textId="77777777" w:rsidR="00E03075" w:rsidRPr="009B3979" w:rsidRDefault="00E03075" w:rsidP="005D255B">
            <w:pPr>
              <w:snapToGrid w:val="0"/>
              <w:spacing w:before="20" w:after="20"/>
              <w:ind w:left="56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Viroides</w:t>
            </w:r>
          </w:p>
          <w:p w14:paraId="4A95EF23" w14:textId="77777777" w:rsidR="00E03075" w:rsidRPr="009B3979" w:rsidRDefault="00E03075" w:rsidP="005D255B">
            <w:pPr>
              <w:snapToGrid w:val="0"/>
              <w:spacing w:before="20" w:after="20"/>
              <w:ind w:left="56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w:t>
            </w:r>
          </w:p>
          <w:p w14:paraId="7503FD89" w14:textId="77777777" w:rsidR="00E03075" w:rsidRPr="009B3979" w:rsidRDefault="00E03075" w:rsidP="005D255B">
            <w:pPr>
              <w:snapToGrid w:val="0"/>
              <w:spacing w:before="20" w:after="20"/>
              <w:ind w:left="1154" w:hanging="302"/>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 del amarilleo necrótico de la remolacha (BNYV)</w:t>
            </w:r>
          </w:p>
          <w:p w14:paraId="35225938" w14:textId="77777777" w:rsidR="00E03075" w:rsidRPr="009B3979" w:rsidRDefault="00E03075" w:rsidP="005D255B">
            <w:pPr>
              <w:snapToGrid w:val="0"/>
              <w:spacing w:before="20" w:after="20"/>
              <w:ind w:left="1154" w:hanging="302"/>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 del mosaico</w:t>
            </w:r>
          </w:p>
          <w:p w14:paraId="01C59B47" w14:textId="77777777" w:rsidR="00E03075" w:rsidRPr="009B3979" w:rsidRDefault="00E03075" w:rsidP="005D255B">
            <w:pPr>
              <w:snapToGrid w:val="0"/>
              <w:spacing w:before="20" w:after="20"/>
              <w:ind w:left="1484" w:hanging="33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 del mosaico del pepino (CMV)</w:t>
            </w:r>
          </w:p>
          <w:p w14:paraId="14E2B5C8" w14:textId="77777777" w:rsidR="00E03075" w:rsidRPr="009B3979" w:rsidRDefault="00E03075" w:rsidP="005D255B">
            <w:pPr>
              <w:snapToGrid w:val="0"/>
              <w:spacing w:before="20" w:after="20"/>
              <w:ind w:left="1484" w:hanging="33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 del mosaico de la sandía 2 (WMV2)</w:t>
            </w:r>
          </w:p>
          <w:p w14:paraId="58647BF8" w14:textId="77777777" w:rsidR="00E03075" w:rsidRPr="009B3979" w:rsidRDefault="00E03075" w:rsidP="005D255B">
            <w:pPr>
              <w:snapToGrid w:val="0"/>
              <w:spacing w:before="20" w:after="20"/>
              <w:ind w:left="1484" w:hanging="33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 del mosaico del calabacín amarillo (ZYMV)</w:t>
            </w:r>
          </w:p>
          <w:p w14:paraId="21F4C06C" w14:textId="499FCA60" w:rsidR="00E03075" w:rsidRPr="009B3979" w:rsidRDefault="00E03075" w:rsidP="005D255B">
            <w:pPr>
              <w:snapToGrid w:val="0"/>
              <w:spacing w:before="20" w:after="20"/>
              <w:ind w:left="1227" w:hanging="33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 de la mancha anular en la papaya (PRV)</w:t>
            </w:r>
          </w:p>
          <w:p w14:paraId="4586B538" w14:textId="77777777" w:rsidR="00E03075" w:rsidRPr="009B3979" w:rsidRDefault="00E03075" w:rsidP="005D255B">
            <w:pPr>
              <w:snapToGrid w:val="0"/>
              <w:spacing w:before="20" w:after="20"/>
              <w:ind w:left="1227" w:hanging="33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 del enrollamiento de la hoja de la papa (PLRV)</w:t>
            </w:r>
          </w:p>
          <w:p w14:paraId="5BE2F1D8" w14:textId="77777777" w:rsidR="00E03075" w:rsidRPr="009B3979" w:rsidRDefault="00E03075" w:rsidP="005D255B">
            <w:pPr>
              <w:snapToGrid w:val="0"/>
              <w:spacing w:before="20" w:after="20"/>
              <w:ind w:left="1227" w:hanging="33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Virus Y de la papa (PVY)</w:t>
            </w:r>
          </w:p>
          <w:p w14:paraId="013E473C" w14:textId="77777777" w:rsidR="00AD6C0C" w:rsidRPr="009B3979" w:rsidRDefault="00AD6C0C" w:rsidP="00AD6C0C">
            <w:pPr>
              <w:snapToGrid w:val="0"/>
              <w:spacing w:before="20" w:after="20"/>
              <w:ind w:left="567"/>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Otro </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p>
          <w:p w14:paraId="2C64D6C5" w14:textId="77777777" w:rsidR="00E03075" w:rsidRPr="009B3979" w:rsidRDefault="00E03075" w:rsidP="005D255B">
            <w:pPr>
              <w:snapToGrid w:val="0"/>
              <w:spacing w:before="20" w:after="20"/>
              <w:ind w:left="567"/>
              <w:rPr>
                <w:rFonts w:asciiTheme="minorBidi" w:hAnsiTheme="minorBidi" w:cstheme="minorBidi"/>
                <w:sz w:val="18"/>
                <w:szCs w:val="18"/>
              </w:rPr>
            </w:pPr>
          </w:p>
          <w:p w14:paraId="338FFB3D" w14:textId="77777777" w:rsidR="00E03075" w:rsidRPr="009B3979" w:rsidRDefault="00E03075" w:rsidP="00D943B3">
            <w:pPr>
              <w:snapToGrid w:val="0"/>
              <w:spacing w:before="20" w:after="20"/>
              <w:rPr>
                <w:rFonts w:asciiTheme="minorBidi" w:hAnsiTheme="minorBidi" w:cstheme="minorBidi"/>
                <w:i/>
                <w:color w:val="000000"/>
                <w:sz w:val="18"/>
                <w:szCs w:val="18"/>
              </w:rPr>
            </w:pPr>
          </w:p>
          <w:p w14:paraId="35A62B6D" w14:textId="4A00432B" w:rsidR="00E03075" w:rsidRPr="009B3979" w:rsidRDefault="00576547" w:rsidP="005D255B">
            <w:pPr>
              <w:snapToGrid w:val="0"/>
              <w:spacing w:before="20" w:after="20"/>
              <w:ind w:left="567"/>
              <w:jc w:val="right"/>
              <w:rPr>
                <w:rFonts w:asciiTheme="minorBidi" w:hAnsiTheme="minorBidi" w:cstheme="minorBidi"/>
                <w:sz w:val="18"/>
                <w:szCs w:val="18"/>
              </w:rPr>
            </w:pPr>
            <w:r w:rsidRPr="009B3979">
              <w:rPr>
                <w:rFonts w:asciiTheme="minorBidi" w:hAnsiTheme="minorBidi" w:cstheme="minorBidi"/>
                <w:i/>
                <w:color w:val="000000"/>
                <w:sz w:val="18"/>
                <w:szCs w:val="18"/>
              </w:rPr>
              <w:t>Esta lista continúa en la próxima página</w:t>
            </w:r>
          </w:p>
        </w:tc>
      </w:tr>
    </w:tbl>
    <w:p w14:paraId="06D582F5" w14:textId="77777777" w:rsidR="0015052B" w:rsidRDefault="001505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330"/>
      </w:tblGrid>
      <w:tr w:rsidR="00576547" w:rsidRPr="0064505F" w14:paraId="069769B2" w14:textId="77777777" w:rsidTr="00576547">
        <w:tc>
          <w:tcPr>
            <w:tcW w:w="8680" w:type="dxa"/>
            <w:gridSpan w:val="2"/>
            <w:vAlign w:val="center"/>
          </w:tcPr>
          <w:p w14:paraId="69D40A2E" w14:textId="77154A6F" w:rsidR="00576547" w:rsidRPr="009B3979" w:rsidRDefault="00576547" w:rsidP="00D943B3">
            <w:pPr>
              <w:snapToGrid w:val="0"/>
              <w:spacing w:before="20" w:after="20"/>
              <w:rPr>
                <w:rFonts w:asciiTheme="minorBidi" w:hAnsiTheme="minorBidi" w:cstheme="minorBidi"/>
                <w:i/>
                <w:color w:val="000000"/>
                <w:sz w:val="18"/>
                <w:szCs w:val="18"/>
              </w:rPr>
            </w:pPr>
            <w:r w:rsidRPr="009B3979">
              <w:rPr>
                <w:rFonts w:asciiTheme="minorBidi" w:hAnsiTheme="minorBidi" w:cstheme="minorBidi"/>
                <w:i/>
                <w:color w:val="000000"/>
                <w:sz w:val="18"/>
                <w:szCs w:val="18"/>
              </w:rPr>
              <w:lastRenderedPageBreak/>
              <w:t>Esta lista es continuación de la página anterior</w:t>
            </w:r>
          </w:p>
        </w:tc>
      </w:tr>
      <w:tr w:rsidR="00E03075" w:rsidRPr="0064505F" w14:paraId="513A1099" w14:textId="77777777" w:rsidTr="00D943B3">
        <w:tc>
          <w:tcPr>
            <w:tcW w:w="4350" w:type="dxa"/>
          </w:tcPr>
          <w:p w14:paraId="2BC0322C" w14:textId="77777777" w:rsidR="00E03075" w:rsidRPr="009B3979" w:rsidRDefault="00E03075" w:rsidP="005D255B">
            <w:pPr>
              <w:adjustRightInd w:val="0"/>
              <w:snapToGrid w:val="0"/>
              <w:spacing w:before="120" w:after="20"/>
              <w:ind w:left="442" w:hanging="442"/>
              <w:rPr>
                <w:rFonts w:asciiTheme="minorBidi" w:hAnsiTheme="minorBidi" w:cstheme="minorBidi"/>
                <w:b/>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b/>
                <w:sz w:val="18"/>
                <w:szCs w:val="18"/>
              </w:rPr>
              <w:t>Resistencia a los &lt;herbicidas&gt;</w:t>
            </w:r>
          </w:p>
          <w:p w14:paraId="07518859" w14:textId="77777777" w:rsidR="00E03075" w:rsidRPr="009B3979" w:rsidRDefault="00E03075" w:rsidP="005D255B">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color w:val="000000"/>
                <w:sz w:val="18"/>
                <w:szCs w:val="18"/>
              </w:rPr>
              <w:tab/>
            </w:r>
            <w:proofErr w:type="spellStart"/>
            <w:r w:rsidRPr="009B3979">
              <w:rPr>
                <w:rFonts w:asciiTheme="minorBidi" w:hAnsiTheme="minorBidi" w:cstheme="minorBidi"/>
                <w:color w:val="000000"/>
                <w:sz w:val="18"/>
                <w:szCs w:val="18"/>
              </w:rPr>
              <w:t>Bromoxynil</w:t>
            </w:r>
            <w:proofErr w:type="spellEnd"/>
          </w:p>
          <w:p w14:paraId="5DE860F3" w14:textId="77777777" w:rsidR="00E03075" w:rsidRPr="009B3979" w:rsidRDefault="00E03075" w:rsidP="005D255B">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color w:val="000000"/>
                <w:sz w:val="18"/>
                <w:szCs w:val="18"/>
              </w:rPr>
              <w:tab/>
            </w:r>
            <w:proofErr w:type="spellStart"/>
            <w:r w:rsidRPr="009B3979">
              <w:rPr>
                <w:rFonts w:asciiTheme="minorBidi" w:hAnsiTheme="minorBidi" w:cstheme="minorBidi"/>
                <w:color w:val="000000"/>
                <w:sz w:val="18"/>
                <w:szCs w:val="18"/>
              </w:rPr>
              <w:t>Clorsulfurón</w:t>
            </w:r>
            <w:proofErr w:type="spellEnd"/>
            <w:r w:rsidRPr="009B3979">
              <w:rPr>
                <w:rFonts w:asciiTheme="minorBidi" w:hAnsiTheme="minorBidi" w:cstheme="minorBidi"/>
                <w:color w:val="000000"/>
                <w:sz w:val="18"/>
                <w:szCs w:val="18"/>
              </w:rPr>
              <w:t xml:space="preserve"> </w:t>
            </w:r>
          </w:p>
          <w:p w14:paraId="36DC20F8" w14:textId="77777777" w:rsidR="00E03075" w:rsidRPr="009B3979" w:rsidRDefault="00E03075" w:rsidP="005D255B">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proofErr w:type="spellStart"/>
            <w:r w:rsidRPr="009B3979">
              <w:rPr>
                <w:rFonts w:asciiTheme="minorBidi" w:hAnsiTheme="minorBidi" w:cstheme="minorBidi"/>
                <w:sz w:val="18"/>
                <w:szCs w:val="18"/>
              </w:rPr>
              <w:t>Glufosinato</w:t>
            </w:r>
            <w:proofErr w:type="spellEnd"/>
            <w:r w:rsidRPr="009B3979">
              <w:rPr>
                <w:rFonts w:asciiTheme="minorBidi" w:hAnsiTheme="minorBidi" w:cstheme="minorBidi"/>
                <w:color w:val="000000"/>
                <w:sz w:val="18"/>
                <w:szCs w:val="18"/>
              </w:rPr>
              <w:t xml:space="preserve"> </w:t>
            </w:r>
          </w:p>
          <w:p w14:paraId="35E9AA01" w14:textId="77777777" w:rsidR="00E03075" w:rsidRPr="009B3979" w:rsidRDefault="00E03075" w:rsidP="005D255B">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Glifosato</w:t>
            </w:r>
            <w:r w:rsidRPr="009B3979">
              <w:rPr>
                <w:rFonts w:asciiTheme="minorBidi" w:hAnsiTheme="minorBidi" w:cstheme="minorBidi"/>
                <w:color w:val="000000"/>
                <w:sz w:val="18"/>
                <w:szCs w:val="18"/>
              </w:rPr>
              <w:t xml:space="preserve"> </w:t>
            </w:r>
          </w:p>
          <w:p w14:paraId="602BAF05" w14:textId="77777777" w:rsidR="00E03075" w:rsidRPr="009B3979" w:rsidRDefault="00E03075" w:rsidP="005D255B">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proofErr w:type="spellStart"/>
            <w:r w:rsidRPr="009B3979">
              <w:rPr>
                <w:rFonts w:asciiTheme="minorBidi" w:hAnsiTheme="minorBidi" w:cstheme="minorBidi"/>
                <w:sz w:val="18"/>
                <w:szCs w:val="18"/>
              </w:rPr>
              <w:t>Imidazolinonas</w:t>
            </w:r>
            <w:proofErr w:type="spellEnd"/>
            <w:r w:rsidRPr="009B3979">
              <w:rPr>
                <w:rFonts w:asciiTheme="minorBidi" w:hAnsiTheme="minorBidi" w:cstheme="minorBidi"/>
                <w:color w:val="000000"/>
                <w:sz w:val="18"/>
                <w:szCs w:val="18"/>
              </w:rPr>
              <w:t xml:space="preserve"> </w:t>
            </w:r>
          </w:p>
          <w:p w14:paraId="06E637AC" w14:textId="77777777" w:rsidR="00E03075" w:rsidRPr="009B3979" w:rsidRDefault="00E03075" w:rsidP="005D255B">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proofErr w:type="spellStart"/>
            <w:r w:rsidRPr="009B3979">
              <w:rPr>
                <w:rFonts w:asciiTheme="minorBidi" w:hAnsiTheme="minorBidi" w:cstheme="minorBidi"/>
                <w:sz w:val="18"/>
                <w:szCs w:val="18"/>
              </w:rPr>
              <w:t>Setoxidim</w:t>
            </w:r>
            <w:proofErr w:type="spellEnd"/>
            <w:r w:rsidRPr="009B3979">
              <w:rPr>
                <w:rFonts w:asciiTheme="minorBidi" w:hAnsiTheme="minorBidi" w:cstheme="minorBidi"/>
                <w:color w:val="000000"/>
                <w:sz w:val="18"/>
                <w:szCs w:val="18"/>
              </w:rPr>
              <w:t xml:space="preserve"> </w:t>
            </w:r>
          </w:p>
          <w:p w14:paraId="431882CF" w14:textId="77777777" w:rsidR="00E03075" w:rsidRPr="009B3979" w:rsidRDefault="00E03075" w:rsidP="005D255B">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Sulfonilureas</w:t>
            </w:r>
            <w:r w:rsidRPr="009B3979">
              <w:rPr>
                <w:rFonts w:asciiTheme="minorBidi" w:hAnsiTheme="minorBidi" w:cstheme="minorBidi"/>
                <w:color w:val="000000"/>
                <w:sz w:val="18"/>
                <w:szCs w:val="18"/>
              </w:rPr>
              <w:t xml:space="preserve"> </w:t>
            </w:r>
          </w:p>
          <w:p w14:paraId="1E5F09C1" w14:textId="77777777" w:rsidR="00AD6C0C" w:rsidRPr="009B3979" w:rsidRDefault="00AD6C0C" w:rsidP="00AD6C0C">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Otro </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p>
          <w:p w14:paraId="48F287B1" w14:textId="7B1A82CA" w:rsidR="00AD6C0C" w:rsidRPr="009B3979" w:rsidRDefault="00AD6C0C" w:rsidP="005D255B">
            <w:pPr>
              <w:snapToGrid w:val="0"/>
              <w:spacing w:before="20" w:after="20"/>
              <w:ind w:left="880" w:hanging="440"/>
              <w:rPr>
                <w:rFonts w:asciiTheme="minorBidi" w:hAnsiTheme="minorBidi" w:cstheme="minorBidi"/>
                <w:b/>
                <w:color w:val="000000"/>
                <w:sz w:val="18"/>
                <w:szCs w:val="18"/>
              </w:rPr>
            </w:pPr>
          </w:p>
        </w:tc>
        <w:tc>
          <w:tcPr>
            <w:tcW w:w="4330" w:type="dxa"/>
          </w:tcPr>
          <w:p w14:paraId="1B4C72B6" w14:textId="77777777" w:rsidR="00E03075" w:rsidRPr="009B3979" w:rsidRDefault="00E03075" w:rsidP="005D255B">
            <w:pPr>
              <w:adjustRightInd w:val="0"/>
              <w:snapToGrid w:val="0"/>
              <w:spacing w:before="120" w:after="20"/>
              <w:ind w:left="442" w:hanging="442"/>
              <w:rPr>
                <w:rFonts w:asciiTheme="minorBidi" w:hAnsiTheme="minorBidi" w:cstheme="minorBidi"/>
                <w:b/>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b/>
                <w:sz w:val="18"/>
                <w:szCs w:val="18"/>
              </w:rPr>
              <w:t>Resistencia a los &lt;antibióticos&gt;</w:t>
            </w:r>
          </w:p>
          <w:p w14:paraId="5ED968B0" w14:textId="77777777" w:rsidR="00E03075" w:rsidRPr="009B3979" w:rsidRDefault="00E03075" w:rsidP="005D255B">
            <w:pPr>
              <w:snapToGrid w:val="0"/>
              <w:spacing w:before="20" w:after="20"/>
              <w:ind w:left="884" w:hanging="442"/>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Ampicilina</w:t>
            </w:r>
            <w:r w:rsidRPr="009B3979">
              <w:rPr>
                <w:rFonts w:asciiTheme="minorBidi" w:hAnsiTheme="minorBidi" w:cstheme="minorBidi"/>
                <w:color w:val="000000"/>
                <w:sz w:val="18"/>
                <w:szCs w:val="18"/>
              </w:rPr>
              <w:t xml:space="preserve"> </w:t>
            </w:r>
          </w:p>
          <w:p w14:paraId="55920718" w14:textId="77777777" w:rsidR="00E03075" w:rsidRPr="009B3979" w:rsidRDefault="00E03075" w:rsidP="005D255B">
            <w:pPr>
              <w:snapToGrid w:val="0"/>
              <w:spacing w:before="20" w:after="20"/>
              <w:ind w:left="884" w:hanging="442"/>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Cloranfenicol</w:t>
            </w:r>
          </w:p>
          <w:p w14:paraId="5E2717C8" w14:textId="77777777" w:rsidR="00E03075" w:rsidRPr="009B3979" w:rsidRDefault="00E03075" w:rsidP="005D255B">
            <w:pPr>
              <w:snapToGrid w:val="0"/>
              <w:spacing w:before="20" w:after="20"/>
              <w:ind w:left="884" w:hanging="442"/>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proofErr w:type="spellStart"/>
            <w:r w:rsidRPr="009B3979">
              <w:rPr>
                <w:rFonts w:asciiTheme="minorBidi" w:hAnsiTheme="minorBidi" w:cstheme="minorBidi"/>
                <w:sz w:val="18"/>
                <w:szCs w:val="18"/>
              </w:rPr>
              <w:t>Higromicina</w:t>
            </w:r>
            <w:proofErr w:type="spellEnd"/>
            <w:r w:rsidRPr="009B3979">
              <w:rPr>
                <w:rFonts w:asciiTheme="minorBidi" w:hAnsiTheme="minorBidi" w:cstheme="minorBidi"/>
                <w:color w:val="000000"/>
                <w:sz w:val="18"/>
                <w:szCs w:val="18"/>
              </w:rPr>
              <w:t xml:space="preserve"> </w:t>
            </w:r>
          </w:p>
          <w:p w14:paraId="1CC83B5C" w14:textId="77777777" w:rsidR="00E03075" w:rsidRPr="009B3979" w:rsidRDefault="00E03075" w:rsidP="005D255B">
            <w:pPr>
              <w:snapToGrid w:val="0"/>
              <w:spacing w:before="20" w:after="20"/>
              <w:ind w:left="884" w:hanging="442"/>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Kanamicina</w:t>
            </w:r>
            <w:r w:rsidRPr="009B3979">
              <w:rPr>
                <w:rFonts w:asciiTheme="minorBidi" w:hAnsiTheme="minorBidi" w:cstheme="minorBidi"/>
                <w:color w:val="000000"/>
                <w:sz w:val="18"/>
                <w:szCs w:val="18"/>
              </w:rPr>
              <w:t xml:space="preserve"> </w:t>
            </w:r>
          </w:p>
          <w:p w14:paraId="4899FAE2" w14:textId="77777777" w:rsidR="00E03075" w:rsidRPr="009B3979" w:rsidRDefault="00E03075" w:rsidP="005D255B">
            <w:pPr>
              <w:snapToGrid w:val="0"/>
              <w:spacing w:before="20" w:after="20"/>
              <w:ind w:left="884" w:hanging="442"/>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Neomicina</w:t>
            </w:r>
          </w:p>
          <w:p w14:paraId="563A8E5C" w14:textId="77777777" w:rsidR="00E03075" w:rsidRPr="009B3979" w:rsidRDefault="00E03075" w:rsidP="005D255B">
            <w:pPr>
              <w:snapToGrid w:val="0"/>
              <w:spacing w:before="20" w:after="20"/>
              <w:ind w:left="884" w:hanging="442"/>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r>
            <w:proofErr w:type="spellStart"/>
            <w:r w:rsidRPr="009B3979">
              <w:rPr>
                <w:rFonts w:asciiTheme="minorBidi" w:hAnsiTheme="minorBidi" w:cstheme="minorBidi"/>
                <w:sz w:val="18"/>
                <w:szCs w:val="18"/>
              </w:rPr>
              <w:t>Estreptotricina</w:t>
            </w:r>
            <w:proofErr w:type="spellEnd"/>
          </w:p>
          <w:p w14:paraId="1F744C98" w14:textId="77777777" w:rsidR="00E03075" w:rsidRPr="009B3979" w:rsidRDefault="00E03075" w:rsidP="005D255B">
            <w:pPr>
              <w:snapToGrid w:val="0"/>
              <w:spacing w:before="20" w:after="20"/>
              <w:ind w:left="884" w:hanging="442"/>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Estreptomicina</w:t>
            </w:r>
          </w:p>
          <w:p w14:paraId="4BAB2FA5" w14:textId="3F0600B0" w:rsidR="00E03075" w:rsidRPr="009B3979" w:rsidRDefault="00E03075" w:rsidP="005D255B">
            <w:pPr>
              <w:snapToGrid w:val="0"/>
              <w:spacing w:before="20" w:after="20"/>
              <w:ind w:left="884" w:hanging="442"/>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Tetraciclina</w:t>
            </w:r>
            <w:r w:rsidRPr="009B3979">
              <w:rPr>
                <w:rFonts w:asciiTheme="minorBidi" w:hAnsiTheme="minorBidi" w:cstheme="minorBidi"/>
                <w:color w:val="000000"/>
                <w:sz w:val="18"/>
                <w:szCs w:val="18"/>
              </w:rPr>
              <w:t xml:space="preserve"> </w:t>
            </w:r>
          </w:p>
          <w:p w14:paraId="014FB146" w14:textId="578FC02A" w:rsidR="00E03075" w:rsidRPr="009B3979" w:rsidRDefault="00AD6C0C" w:rsidP="00D943B3">
            <w:pPr>
              <w:snapToGrid w:val="0"/>
              <w:spacing w:before="20" w:after="20"/>
              <w:ind w:left="444"/>
              <w:rPr>
                <w:rFonts w:asciiTheme="minorBidi" w:hAnsiTheme="minorBidi" w:cstheme="minorBidi"/>
                <w:b/>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Otro </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p>
          <w:p w14:paraId="69508638" w14:textId="2896C566" w:rsidR="00E03075" w:rsidRPr="009B3979" w:rsidRDefault="00E03075" w:rsidP="00E03075">
            <w:pPr>
              <w:snapToGrid w:val="0"/>
              <w:spacing w:before="20" w:after="20"/>
              <w:ind w:left="792" w:hanging="412"/>
              <w:jc w:val="right"/>
              <w:rPr>
                <w:rFonts w:asciiTheme="minorBidi" w:hAnsiTheme="minorBidi" w:cstheme="minorBidi"/>
                <w:b/>
                <w:color w:val="000000"/>
                <w:sz w:val="18"/>
                <w:szCs w:val="18"/>
              </w:rPr>
            </w:pPr>
          </w:p>
        </w:tc>
      </w:tr>
      <w:tr w:rsidR="00E03075" w:rsidRPr="0064505F" w14:paraId="3E134D53" w14:textId="77777777" w:rsidTr="00D943B3">
        <w:tc>
          <w:tcPr>
            <w:tcW w:w="4350" w:type="dxa"/>
          </w:tcPr>
          <w:p w14:paraId="36861C56" w14:textId="77777777" w:rsidR="00E03075" w:rsidRPr="009B3979" w:rsidRDefault="00E03075" w:rsidP="005D255B">
            <w:pPr>
              <w:adjustRightInd w:val="0"/>
              <w:snapToGrid w:val="0"/>
              <w:spacing w:before="120" w:after="20"/>
              <w:ind w:left="442" w:hanging="442"/>
              <w:rPr>
                <w:rFonts w:asciiTheme="minorBidi" w:hAnsiTheme="minorBidi" w:cstheme="minorBidi"/>
                <w:b/>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b/>
                <w:sz w:val="18"/>
                <w:szCs w:val="18"/>
              </w:rPr>
              <w:t xml:space="preserve">Tolerancia al &lt;estrés abiótico&gt; </w:t>
            </w:r>
          </w:p>
          <w:p w14:paraId="51F9D66C"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Aluminio </w:t>
            </w:r>
          </w:p>
          <w:p w14:paraId="78A3DC80"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Calor / Frío</w:t>
            </w:r>
          </w:p>
          <w:p w14:paraId="414F1096"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Sequías </w:t>
            </w:r>
          </w:p>
          <w:p w14:paraId="113C2E86"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Deficiencia de micronutrientes</w:t>
            </w:r>
          </w:p>
          <w:p w14:paraId="4CD190F6"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Deficiencia de nitrógeno</w:t>
            </w:r>
          </w:p>
          <w:p w14:paraId="1EB315BF"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Deficiencia de fósforo</w:t>
            </w:r>
          </w:p>
          <w:p w14:paraId="5755F4D6"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Deficiencia de potasio</w:t>
            </w:r>
          </w:p>
          <w:p w14:paraId="4D1D7ADD"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Salinidad</w:t>
            </w:r>
          </w:p>
          <w:p w14:paraId="7EFF44A7" w14:textId="77777777" w:rsidR="00AD6C0C" w:rsidRPr="009B3979" w:rsidRDefault="00AD6C0C" w:rsidP="00AD6C0C">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Otro </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p>
          <w:p w14:paraId="179E9547" w14:textId="2F182A5A" w:rsidR="00AD6C0C" w:rsidRPr="009B3979" w:rsidRDefault="00AD6C0C" w:rsidP="005D255B">
            <w:pPr>
              <w:snapToGrid w:val="0"/>
              <w:spacing w:before="20" w:after="20"/>
              <w:ind w:left="880" w:hanging="440"/>
              <w:rPr>
                <w:rFonts w:asciiTheme="minorBidi" w:hAnsiTheme="minorBidi" w:cstheme="minorBidi"/>
                <w:b/>
                <w:color w:val="000000"/>
                <w:sz w:val="18"/>
                <w:szCs w:val="18"/>
              </w:rPr>
            </w:pPr>
          </w:p>
        </w:tc>
        <w:tc>
          <w:tcPr>
            <w:tcW w:w="4330" w:type="dxa"/>
          </w:tcPr>
          <w:p w14:paraId="39D18EF9" w14:textId="77777777" w:rsidR="00E03075" w:rsidRPr="009B3979" w:rsidRDefault="00E03075" w:rsidP="005D255B">
            <w:pPr>
              <w:adjustRightInd w:val="0"/>
              <w:snapToGrid w:val="0"/>
              <w:spacing w:before="120" w:after="20"/>
              <w:ind w:left="442" w:hanging="442"/>
              <w:rPr>
                <w:rFonts w:asciiTheme="minorBidi" w:hAnsiTheme="minorBidi" w:cstheme="minorBidi"/>
                <w:b/>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b/>
                <w:sz w:val="18"/>
                <w:szCs w:val="18"/>
              </w:rPr>
              <w:t>Cambios en la &lt;fisiología y/o producción&gt;</w:t>
            </w:r>
          </w:p>
          <w:p w14:paraId="3766B98E" w14:textId="77777777" w:rsidR="00E03075" w:rsidRPr="009B3979" w:rsidRDefault="00E03075" w:rsidP="005D255B">
            <w:pPr>
              <w:adjustRightInd w:val="0"/>
              <w:snapToGrid w:val="0"/>
              <w:spacing w:before="20" w:after="20"/>
              <w:ind w:left="794" w:hanging="41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Índice de crecimiento</w:t>
            </w:r>
          </w:p>
          <w:p w14:paraId="7AE940EB" w14:textId="77777777" w:rsidR="00E03075" w:rsidRPr="009B3979" w:rsidRDefault="00E03075" w:rsidP="005D255B">
            <w:pPr>
              <w:adjustRightInd w:val="0"/>
              <w:snapToGrid w:val="0"/>
              <w:spacing w:before="20" w:after="20"/>
              <w:ind w:left="794" w:hanging="41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Respuesta fotoperiódica</w:t>
            </w:r>
          </w:p>
          <w:p w14:paraId="616C6A62" w14:textId="77777777" w:rsidR="00E03075" w:rsidRPr="009B3979" w:rsidRDefault="00E03075" w:rsidP="005D255B">
            <w:pPr>
              <w:adjustRightInd w:val="0"/>
              <w:snapToGrid w:val="0"/>
              <w:spacing w:before="20" w:after="20"/>
              <w:ind w:left="794" w:hanging="41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Reproducción</w:t>
            </w:r>
          </w:p>
          <w:p w14:paraId="173A2AEA" w14:textId="77777777" w:rsidR="00E03075" w:rsidRPr="009B3979" w:rsidRDefault="00E03075" w:rsidP="005D255B">
            <w:pPr>
              <w:adjustRightInd w:val="0"/>
              <w:snapToGrid w:val="0"/>
              <w:spacing w:before="20" w:after="20"/>
              <w:ind w:left="1122" w:hanging="332"/>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Tecnología de restricción de </w:t>
            </w:r>
            <w:r w:rsidRPr="009B3979">
              <w:rPr>
                <w:rFonts w:asciiTheme="minorBidi" w:hAnsiTheme="minorBidi" w:cstheme="minorBidi"/>
                <w:sz w:val="18"/>
                <w:szCs w:val="18"/>
              </w:rPr>
              <w:br/>
              <w:t>uso genético (TRUG)</w:t>
            </w:r>
          </w:p>
          <w:p w14:paraId="2D8D0968" w14:textId="77777777" w:rsidR="00E03075" w:rsidRPr="009B3979" w:rsidRDefault="00E03075" w:rsidP="005D255B">
            <w:pPr>
              <w:adjustRightInd w:val="0"/>
              <w:snapToGrid w:val="0"/>
              <w:spacing w:before="20" w:after="20"/>
              <w:ind w:left="1122" w:hanging="332"/>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Esterilidad masculina</w:t>
            </w:r>
          </w:p>
          <w:p w14:paraId="16AEAFAE" w14:textId="77777777" w:rsidR="00E03075" w:rsidRPr="009B3979" w:rsidRDefault="00E03075" w:rsidP="005D255B">
            <w:pPr>
              <w:adjustRightInd w:val="0"/>
              <w:snapToGrid w:val="0"/>
              <w:spacing w:before="20" w:after="20"/>
              <w:ind w:left="794" w:hanging="41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Maduración </w:t>
            </w:r>
          </w:p>
          <w:p w14:paraId="469651F8" w14:textId="21F9A8BD" w:rsidR="00E03075" w:rsidRPr="009B3979" w:rsidRDefault="00E03075" w:rsidP="005D255B">
            <w:pPr>
              <w:adjustRightInd w:val="0"/>
              <w:snapToGrid w:val="0"/>
              <w:spacing w:before="20" w:after="20"/>
              <w:ind w:left="794" w:hanging="414"/>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Rendimiento</w:t>
            </w:r>
          </w:p>
          <w:p w14:paraId="01CB2E0F" w14:textId="63FBB2C7" w:rsidR="00AD6C0C" w:rsidRPr="009B3979" w:rsidRDefault="00AD6C0C" w:rsidP="0015052B">
            <w:pPr>
              <w:snapToGrid w:val="0"/>
              <w:spacing w:before="20" w:after="20"/>
              <w:ind w:left="751" w:hanging="36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Otro </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p>
          <w:p w14:paraId="0FD373EF" w14:textId="77777777" w:rsidR="00E03075" w:rsidRPr="009B3979" w:rsidRDefault="00E03075" w:rsidP="005D255B">
            <w:pPr>
              <w:snapToGrid w:val="0"/>
              <w:spacing w:before="20" w:after="20"/>
              <w:jc w:val="right"/>
              <w:rPr>
                <w:rFonts w:asciiTheme="minorBidi" w:hAnsiTheme="minorBidi" w:cstheme="minorBidi"/>
                <w:color w:val="000000"/>
                <w:sz w:val="18"/>
                <w:szCs w:val="18"/>
              </w:rPr>
            </w:pPr>
          </w:p>
        </w:tc>
      </w:tr>
      <w:tr w:rsidR="00E03075" w:rsidRPr="0064505F" w14:paraId="42F124C3" w14:textId="77777777" w:rsidTr="00D943B3">
        <w:tc>
          <w:tcPr>
            <w:tcW w:w="4350" w:type="dxa"/>
          </w:tcPr>
          <w:p w14:paraId="058A3728" w14:textId="77777777" w:rsidR="00E03075" w:rsidRPr="009B3979" w:rsidRDefault="00E03075" w:rsidP="005D255B">
            <w:pPr>
              <w:adjustRightInd w:val="0"/>
              <w:snapToGrid w:val="0"/>
              <w:spacing w:before="120" w:after="20"/>
              <w:ind w:left="442" w:hanging="442"/>
              <w:rPr>
                <w:rFonts w:asciiTheme="minorBidi" w:hAnsiTheme="minorBidi" w:cstheme="minorBidi"/>
                <w:b/>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b/>
                <w:sz w:val="18"/>
                <w:szCs w:val="18"/>
              </w:rPr>
              <w:t xml:space="preserve">Cambios en la &lt;calidad y/o el contenido metabólico&gt; </w:t>
            </w:r>
          </w:p>
          <w:p w14:paraId="2272B062"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Alergenos</w:t>
            </w:r>
          </w:p>
          <w:p w14:paraId="24E55195"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Amilosa y amilopectina</w:t>
            </w:r>
          </w:p>
          <w:p w14:paraId="0C777A87"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Antioxidantes</w:t>
            </w:r>
          </w:p>
          <w:p w14:paraId="5EA445C3"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Carbohidratos</w:t>
            </w:r>
          </w:p>
          <w:p w14:paraId="5F1536EF"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Celulosa</w:t>
            </w:r>
          </w:p>
          <w:p w14:paraId="4BE95AA5"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Flavonoides (por ej., antocianina)</w:t>
            </w:r>
          </w:p>
          <w:p w14:paraId="52475464"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Lignina</w:t>
            </w:r>
          </w:p>
          <w:p w14:paraId="157D621D"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Lípidos y ácidos grasos </w:t>
            </w:r>
          </w:p>
          <w:p w14:paraId="0629A797"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Contenido de lisina</w:t>
            </w:r>
          </w:p>
          <w:p w14:paraId="070EF00D"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Pigmentación / coloración </w:t>
            </w:r>
          </w:p>
          <w:p w14:paraId="631BCBEE"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Proteínas y aminoácidos</w:t>
            </w:r>
          </w:p>
          <w:p w14:paraId="3C6B65EB" w14:textId="77777777" w:rsidR="00E03075" w:rsidRPr="009B3979" w:rsidRDefault="00E03075" w:rsidP="005D255B">
            <w:pPr>
              <w:snapToGrid w:val="0"/>
              <w:spacing w:before="20" w:after="20"/>
              <w:ind w:left="880" w:hanging="440"/>
              <w:rPr>
                <w:rFonts w:asciiTheme="minorBidi" w:hAnsiTheme="minorBidi" w:cstheme="minorBidi"/>
                <w:b/>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Vida útil en almacenamiento</w:t>
            </w:r>
          </w:p>
          <w:p w14:paraId="72C3C9C2" w14:textId="77777777" w:rsidR="00AD6C0C"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Vitaminas</w:t>
            </w:r>
          </w:p>
          <w:p w14:paraId="7F31B6E4" w14:textId="555EC9C9" w:rsidR="00E03075" w:rsidRPr="009B3979" w:rsidRDefault="00AD6C0C" w:rsidP="00AD6C0C">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Otro </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r w:rsidRPr="009B3979">
              <w:rPr>
                <w:rFonts w:asciiTheme="minorBidi" w:hAnsiTheme="minorBidi" w:cstheme="minorBidi"/>
                <w:sz w:val="18"/>
                <w:szCs w:val="18"/>
              </w:rPr>
              <w:t xml:space="preserve"> </w:t>
            </w:r>
          </w:p>
        </w:tc>
        <w:tc>
          <w:tcPr>
            <w:tcW w:w="4330" w:type="dxa"/>
          </w:tcPr>
          <w:p w14:paraId="314256D2" w14:textId="77777777" w:rsidR="00E03075" w:rsidRPr="009B3979" w:rsidRDefault="00E03075" w:rsidP="005D255B">
            <w:pPr>
              <w:adjustRightInd w:val="0"/>
              <w:snapToGrid w:val="0"/>
              <w:spacing w:before="120" w:after="20"/>
              <w:ind w:left="442" w:hanging="442"/>
              <w:rPr>
                <w:rFonts w:asciiTheme="minorBidi" w:hAnsiTheme="minorBidi" w:cstheme="minorBidi"/>
                <w:b/>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b/>
                <w:sz w:val="18"/>
                <w:szCs w:val="18"/>
              </w:rPr>
              <w:t>Producción de &lt;compuestos médicos o farmacéuticos (humanos o animales)&gt;</w:t>
            </w:r>
          </w:p>
          <w:p w14:paraId="590971DB"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Antibióticos</w:t>
            </w:r>
          </w:p>
          <w:p w14:paraId="5A61C7E8"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Anticuerpos y antígenos</w:t>
            </w:r>
          </w:p>
          <w:p w14:paraId="743EF7F4"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Antitrombina</w:t>
            </w:r>
          </w:p>
          <w:p w14:paraId="2EBB4254"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Hormona de crecimiento humano</w:t>
            </w:r>
          </w:p>
          <w:p w14:paraId="60EC5F90"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Albúmina de suero humano</w:t>
            </w:r>
          </w:p>
          <w:p w14:paraId="671B095A"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Insulina </w:t>
            </w:r>
          </w:p>
          <w:p w14:paraId="1342AD12"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Órganos (</w:t>
            </w:r>
            <w:proofErr w:type="spellStart"/>
            <w:r w:rsidRPr="009B3979">
              <w:rPr>
                <w:rFonts w:asciiTheme="minorBidi" w:hAnsiTheme="minorBidi" w:cstheme="minorBidi"/>
                <w:sz w:val="18"/>
                <w:szCs w:val="18"/>
              </w:rPr>
              <w:t>xenotransplantes</w:t>
            </w:r>
            <w:proofErr w:type="spellEnd"/>
            <w:r w:rsidRPr="009B3979">
              <w:rPr>
                <w:rFonts w:asciiTheme="minorBidi" w:hAnsiTheme="minorBidi" w:cstheme="minorBidi"/>
                <w:sz w:val="18"/>
                <w:szCs w:val="18"/>
              </w:rPr>
              <w:t>)</w:t>
            </w:r>
          </w:p>
          <w:p w14:paraId="7FF64A2D"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Ácidos grasos Omega-3 (por ejemplo, DHA)</w:t>
            </w:r>
          </w:p>
          <w:p w14:paraId="26889ADB" w14:textId="30700AAC"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Vacunas</w:t>
            </w:r>
          </w:p>
          <w:p w14:paraId="685B05E9" w14:textId="77777777" w:rsidR="00AD6C0C" w:rsidRPr="009B3979" w:rsidRDefault="00AD6C0C" w:rsidP="00AD6C0C">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Otro </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p>
          <w:p w14:paraId="55563C7A" w14:textId="77777777" w:rsidR="00AD6C0C" w:rsidRPr="009B3979" w:rsidRDefault="00AD6C0C" w:rsidP="005D255B">
            <w:pPr>
              <w:snapToGrid w:val="0"/>
              <w:spacing w:before="20" w:after="20"/>
              <w:ind w:left="880" w:hanging="440"/>
              <w:rPr>
                <w:rFonts w:asciiTheme="minorBidi" w:hAnsiTheme="minorBidi" w:cstheme="minorBidi"/>
                <w:sz w:val="18"/>
                <w:szCs w:val="18"/>
              </w:rPr>
            </w:pPr>
          </w:p>
          <w:p w14:paraId="61A99CCC" w14:textId="77777777" w:rsidR="00E03075" w:rsidRPr="009B3979" w:rsidRDefault="00E03075" w:rsidP="005D255B">
            <w:pPr>
              <w:snapToGrid w:val="0"/>
              <w:spacing w:before="20" w:after="20"/>
              <w:rPr>
                <w:rFonts w:asciiTheme="minorBidi" w:hAnsiTheme="minorBidi" w:cstheme="minorBidi"/>
                <w:b/>
                <w:color w:val="000000"/>
                <w:sz w:val="18"/>
                <w:szCs w:val="18"/>
              </w:rPr>
            </w:pPr>
          </w:p>
        </w:tc>
      </w:tr>
      <w:tr w:rsidR="00E03075" w:rsidRPr="0064505F" w14:paraId="64EF2976" w14:textId="77777777" w:rsidTr="00D943B3">
        <w:tc>
          <w:tcPr>
            <w:tcW w:w="4350" w:type="dxa"/>
          </w:tcPr>
          <w:p w14:paraId="381C20D6" w14:textId="77777777" w:rsidR="00E03075" w:rsidRPr="009B3979" w:rsidRDefault="00E03075" w:rsidP="005D255B">
            <w:pPr>
              <w:adjustRightInd w:val="0"/>
              <w:snapToGrid w:val="0"/>
              <w:spacing w:before="120" w:after="20"/>
              <w:ind w:left="442" w:hanging="442"/>
              <w:rPr>
                <w:rFonts w:asciiTheme="minorBidi" w:hAnsiTheme="minorBidi" w:cstheme="minorBidi"/>
                <w:b/>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ab/>
            </w:r>
            <w:r w:rsidRPr="009B3979">
              <w:rPr>
                <w:rFonts w:asciiTheme="minorBidi" w:hAnsiTheme="minorBidi" w:cstheme="minorBidi"/>
                <w:b/>
                <w:sz w:val="18"/>
                <w:szCs w:val="18"/>
              </w:rPr>
              <w:t>Uso en &lt;aplicaciones industriales&gt;</w:t>
            </w:r>
          </w:p>
          <w:p w14:paraId="2A247CF9"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Producción de biocombustible</w:t>
            </w:r>
          </w:p>
          <w:p w14:paraId="71D5EF67" w14:textId="77777777" w:rsidR="00E03075" w:rsidRPr="009B3979" w:rsidRDefault="00E03075" w:rsidP="005D255B">
            <w:pPr>
              <w:snapToGrid w:val="0"/>
              <w:spacing w:before="20" w:after="20"/>
              <w:ind w:left="880" w:hanging="440"/>
              <w:rPr>
                <w:rFonts w:asciiTheme="minorBidi" w:hAnsiTheme="minorBidi" w:cstheme="minorBidi"/>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Biorremediación</w:t>
            </w:r>
          </w:p>
          <w:p w14:paraId="54DB1E05" w14:textId="4F2DED37" w:rsidR="00AD6C0C" w:rsidRPr="009B3979" w:rsidRDefault="00AD6C0C" w:rsidP="00AD6C0C">
            <w:pPr>
              <w:snapToGrid w:val="0"/>
              <w:spacing w:before="20" w:after="20"/>
              <w:ind w:left="880" w:hanging="440"/>
              <w:rPr>
                <w:rFonts w:asciiTheme="minorBidi" w:hAnsiTheme="minorBidi" w:cstheme="minorBidi"/>
                <w:color w:val="000000"/>
                <w:sz w:val="18"/>
                <w:szCs w:val="18"/>
              </w:rPr>
            </w:pPr>
            <w:r w:rsidRPr="009B3979">
              <w:rPr>
                <w:rFonts w:asciiTheme="minorBidi" w:hAnsiTheme="minorBidi" w:cstheme="minorBidi"/>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sz w:val="18"/>
                <w:szCs w:val="18"/>
              </w:rPr>
              <w:instrText xml:space="preserve"> FORMCHECKBOX </w:instrText>
            </w:r>
            <w:r w:rsidR="00E943E7">
              <w:rPr>
                <w:rFonts w:asciiTheme="minorBidi" w:hAnsiTheme="minorBidi" w:cstheme="minorBidi"/>
                <w:sz w:val="18"/>
                <w:szCs w:val="18"/>
              </w:rPr>
            </w:r>
            <w:r w:rsidR="00E943E7">
              <w:rPr>
                <w:rFonts w:asciiTheme="minorBidi" w:hAnsiTheme="minorBidi" w:cstheme="minorBidi"/>
                <w:sz w:val="18"/>
                <w:szCs w:val="18"/>
              </w:rPr>
              <w:fldChar w:fldCharType="separate"/>
            </w:r>
            <w:r w:rsidRPr="009B3979">
              <w:rPr>
                <w:rFonts w:asciiTheme="minorBidi" w:hAnsiTheme="minorBidi" w:cstheme="minorBidi"/>
                <w:sz w:val="18"/>
                <w:szCs w:val="18"/>
              </w:rPr>
              <w:fldChar w:fldCharType="end"/>
            </w:r>
            <w:r w:rsidRPr="009B3979">
              <w:rPr>
                <w:rFonts w:asciiTheme="minorBidi" w:hAnsiTheme="minorBidi" w:cstheme="minorBidi"/>
                <w:sz w:val="18"/>
                <w:szCs w:val="18"/>
              </w:rPr>
              <w:tab/>
              <w:t xml:space="preserve">Otro </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p>
        </w:tc>
        <w:tc>
          <w:tcPr>
            <w:tcW w:w="4330" w:type="dxa"/>
          </w:tcPr>
          <w:p w14:paraId="79D6D87F" w14:textId="33129FA2" w:rsidR="007E7230" w:rsidRPr="004B61B0" w:rsidRDefault="00E03075" w:rsidP="005D255B">
            <w:pPr>
              <w:adjustRightInd w:val="0"/>
              <w:snapToGrid w:val="0"/>
              <w:spacing w:before="120" w:after="20"/>
              <w:ind w:left="442" w:hanging="442"/>
              <w:rPr>
                <w:rFonts w:asciiTheme="minorBidi" w:hAnsiTheme="minorBidi" w:cstheme="minorBidi"/>
                <w:b/>
                <w:bCs/>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 xml:space="preserve"> </w:t>
            </w:r>
            <w:r w:rsidRPr="004B61B0">
              <w:rPr>
                <w:rFonts w:asciiTheme="minorBidi" w:hAnsiTheme="minorBidi" w:cstheme="minorBidi"/>
                <w:b/>
                <w:bCs/>
                <w:sz w:val="18"/>
                <w:szCs w:val="18"/>
              </w:rPr>
              <w:t>Genes marcadores de selección y genes indicadores</w:t>
            </w:r>
          </w:p>
          <w:p w14:paraId="751B7D2E" w14:textId="3B1F9A45" w:rsidR="00E03075" w:rsidRPr="009B3979" w:rsidRDefault="00E03075" w:rsidP="00D943B3">
            <w:pPr>
              <w:adjustRightInd w:val="0"/>
              <w:snapToGrid w:val="0"/>
              <w:spacing w:before="120" w:after="20"/>
              <w:rPr>
                <w:rFonts w:asciiTheme="minorBidi" w:hAnsiTheme="minorBidi" w:cstheme="minorBidi"/>
                <w:color w:val="000000"/>
                <w:sz w:val="18"/>
                <w:szCs w:val="18"/>
              </w:rPr>
            </w:pPr>
          </w:p>
          <w:p w14:paraId="3A9E45F9" w14:textId="466E1618" w:rsidR="00E03075" w:rsidRPr="009B3979" w:rsidRDefault="00E03075" w:rsidP="005D255B">
            <w:pPr>
              <w:snapToGrid w:val="0"/>
              <w:spacing w:before="20" w:after="20"/>
              <w:ind w:left="880" w:hanging="440"/>
              <w:rPr>
                <w:rFonts w:asciiTheme="minorBidi" w:hAnsiTheme="minorBidi" w:cstheme="minorBidi"/>
                <w:b/>
                <w:color w:val="000000"/>
                <w:sz w:val="18"/>
                <w:szCs w:val="18"/>
              </w:rPr>
            </w:pPr>
          </w:p>
        </w:tc>
      </w:tr>
      <w:tr w:rsidR="00845D15" w:rsidRPr="0064505F" w14:paraId="1CDE0841" w14:textId="77777777" w:rsidTr="00D943B3">
        <w:tc>
          <w:tcPr>
            <w:tcW w:w="4350" w:type="dxa"/>
          </w:tcPr>
          <w:p w14:paraId="003B37DE" w14:textId="77777777" w:rsidR="00AA356C" w:rsidRPr="009B3979" w:rsidRDefault="00AA356C" w:rsidP="00AA356C">
            <w:pPr>
              <w:adjustRightInd w:val="0"/>
              <w:snapToGrid w:val="0"/>
              <w:spacing w:before="120" w:after="20"/>
              <w:ind w:left="442" w:hanging="442"/>
              <w:rPr>
                <w:rFonts w:asciiTheme="minorBidi" w:hAnsiTheme="minorBidi" w:cstheme="minorBidi"/>
                <w:b/>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sz w:val="18"/>
                <w:szCs w:val="18"/>
              </w:rPr>
              <w:t xml:space="preserve"> </w:t>
            </w:r>
            <w:r w:rsidRPr="004B61B0">
              <w:rPr>
                <w:rFonts w:asciiTheme="minorBidi" w:hAnsiTheme="minorBidi" w:cstheme="minorBidi"/>
                <w:b/>
                <w:bCs/>
                <w:sz w:val="18"/>
                <w:szCs w:val="18"/>
              </w:rPr>
              <w:t>Modificación genética &lt;aplicación de impulsores genéticos&gt;</w:t>
            </w:r>
          </w:p>
          <w:p w14:paraId="31C10093" w14:textId="77777777" w:rsidR="00E943E7" w:rsidRPr="00ED65B5" w:rsidRDefault="00E943E7" w:rsidP="00E943E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Pr>
                <w:rFonts w:asciiTheme="minorBidi" w:hAnsiTheme="minorBidi" w:cstheme="minorBidi"/>
                <w:sz w:val="18"/>
                <w:szCs w:val="18"/>
              </w:rPr>
            </w:r>
            <w:r>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Supresión de población</w:t>
            </w:r>
          </w:p>
          <w:p w14:paraId="543FD15B" w14:textId="77777777" w:rsidR="00E943E7" w:rsidRPr="00ED65B5" w:rsidRDefault="00E943E7" w:rsidP="00E943E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Pr>
                <w:rFonts w:asciiTheme="minorBidi" w:hAnsiTheme="minorBidi" w:cstheme="minorBidi"/>
                <w:sz w:val="18"/>
                <w:szCs w:val="18"/>
              </w:rPr>
            </w:r>
            <w:r>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Reemplazo de población</w:t>
            </w:r>
          </w:p>
          <w:p w14:paraId="57A144D0" w14:textId="2F4F749D" w:rsidR="00845D15" w:rsidRPr="009B3979" w:rsidRDefault="00E943E7" w:rsidP="00E943E7">
            <w:pPr>
              <w:adjustRightInd w:val="0"/>
              <w:snapToGrid w:val="0"/>
              <w:spacing w:before="20" w:after="20"/>
              <w:ind w:left="446" w:hanging="26"/>
              <w:rPr>
                <w:rFonts w:asciiTheme="minorBidi" w:hAnsiTheme="minorBidi" w:cstheme="minorBidi"/>
                <w:b/>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Pr>
                <w:rFonts w:asciiTheme="minorBidi" w:hAnsiTheme="minorBidi" w:cstheme="minorBidi"/>
                <w:sz w:val="18"/>
                <w:szCs w:val="18"/>
              </w:rPr>
            </w:r>
            <w:r>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Pr="00ED65B5">
              <w:rPr>
                <w:rFonts w:asciiTheme="minorBidi" w:hAnsiTheme="minorBidi" w:cstheme="minorBidi"/>
                <w:sz w:val="18"/>
                <w:szCs w:val="18"/>
              </w:rPr>
              <w:instrText xml:space="preserve"> FORMTEXT </w:instrText>
            </w:r>
            <w:r w:rsidRPr="00ED65B5">
              <w:rPr>
                <w:rFonts w:asciiTheme="minorBidi" w:hAnsiTheme="minorBidi" w:cstheme="minorBidi"/>
                <w:sz w:val="18"/>
                <w:szCs w:val="18"/>
              </w:rPr>
            </w:r>
            <w:r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Pr="00ED65B5">
              <w:rPr>
                <w:rFonts w:asciiTheme="minorBidi" w:hAnsiTheme="minorBidi" w:cstheme="minorBidi"/>
                <w:sz w:val="18"/>
                <w:szCs w:val="18"/>
              </w:rPr>
              <w:fldChar w:fldCharType="end"/>
            </w:r>
          </w:p>
        </w:tc>
        <w:tc>
          <w:tcPr>
            <w:tcW w:w="4330" w:type="dxa"/>
          </w:tcPr>
          <w:p w14:paraId="60D9C16B" w14:textId="7DF1FE06" w:rsidR="00845D15" w:rsidRPr="009B3979" w:rsidRDefault="00AA356C" w:rsidP="00AA356C">
            <w:pPr>
              <w:adjustRightInd w:val="0"/>
              <w:snapToGrid w:val="0"/>
              <w:spacing w:before="120" w:after="20"/>
              <w:ind w:left="442" w:hanging="442"/>
              <w:rPr>
                <w:rFonts w:asciiTheme="minorBidi" w:hAnsiTheme="minorBidi" w:cstheme="minorBidi"/>
                <w:color w:val="000000"/>
                <w:sz w:val="18"/>
                <w:szCs w:val="18"/>
              </w:rPr>
            </w:pPr>
            <w:r w:rsidRPr="009B3979">
              <w:rPr>
                <w:rFonts w:asciiTheme="minorBidi" w:hAnsiTheme="minorBidi" w:cstheme="minorBidi"/>
                <w:b/>
                <w:sz w:val="18"/>
                <w:szCs w:val="18"/>
              </w:rPr>
              <w:fldChar w:fldCharType="begin">
                <w:ffData>
                  <w:name w:val="Check1"/>
                  <w:enabled/>
                  <w:calcOnExit w:val="0"/>
                  <w:checkBox>
                    <w:sizeAuto/>
                    <w:default w:val="0"/>
                    <w:checked w:val="0"/>
                  </w:checkBox>
                </w:ffData>
              </w:fldChar>
            </w:r>
            <w:r w:rsidRPr="009B3979">
              <w:rPr>
                <w:rFonts w:asciiTheme="minorBidi" w:hAnsiTheme="minorBidi" w:cstheme="minorBidi"/>
                <w:b/>
                <w:sz w:val="18"/>
                <w:szCs w:val="18"/>
              </w:rPr>
              <w:instrText xml:space="preserve"> FORMCHECKBOX </w:instrText>
            </w:r>
            <w:r w:rsidR="00E943E7">
              <w:rPr>
                <w:rFonts w:asciiTheme="minorBidi" w:hAnsiTheme="minorBidi" w:cstheme="minorBidi"/>
                <w:b/>
                <w:sz w:val="18"/>
                <w:szCs w:val="18"/>
              </w:rPr>
            </w:r>
            <w:r w:rsidR="00E943E7">
              <w:rPr>
                <w:rFonts w:asciiTheme="minorBidi" w:hAnsiTheme="minorBidi" w:cstheme="minorBidi"/>
                <w:b/>
                <w:sz w:val="18"/>
                <w:szCs w:val="18"/>
              </w:rPr>
              <w:fldChar w:fldCharType="separate"/>
            </w:r>
            <w:r w:rsidRPr="009B3979">
              <w:rPr>
                <w:rFonts w:asciiTheme="minorBidi" w:hAnsiTheme="minorBidi" w:cstheme="minorBidi"/>
                <w:b/>
                <w:sz w:val="18"/>
                <w:szCs w:val="18"/>
              </w:rPr>
              <w:fldChar w:fldCharType="end"/>
            </w:r>
            <w:r w:rsidRPr="009B3979">
              <w:rPr>
                <w:rFonts w:asciiTheme="minorBidi" w:hAnsiTheme="minorBidi" w:cstheme="minorBidi"/>
                <w:b/>
                <w:sz w:val="18"/>
                <w:szCs w:val="18"/>
              </w:rPr>
              <w:tab/>
              <w:t>Otro (por favor, especifique):</w:t>
            </w:r>
            <w:r w:rsidRPr="009B3979">
              <w:rPr>
                <w:rFonts w:asciiTheme="minorBidi" w:hAnsiTheme="minorBidi" w:cstheme="minorBidi"/>
                <w:sz w:val="18"/>
                <w:szCs w:val="18"/>
              </w:rPr>
              <w:fldChar w:fldCharType="begin" w:fldLock="1">
                <w:ffData>
                  <w:name w:val=""/>
                  <w:enabled/>
                  <w:calcOnExit w:val="0"/>
                  <w:textInput>
                    <w:default w:val="&lt;Entrada de texto&gt;"/>
                  </w:textInput>
                </w:ffData>
              </w:fldChar>
            </w:r>
            <w:r w:rsidRPr="009B3979">
              <w:rPr>
                <w:rFonts w:asciiTheme="minorBidi" w:hAnsiTheme="minorBidi" w:cstheme="minorBidi"/>
                <w:sz w:val="18"/>
                <w:szCs w:val="18"/>
              </w:rPr>
              <w:instrText xml:space="preserve"> FORMTEXT </w:instrText>
            </w:r>
            <w:r w:rsidRPr="009B3979">
              <w:rPr>
                <w:rFonts w:asciiTheme="minorBidi" w:hAnsiTheme="minorBidi" w:cstheme="minorBidi"/>
                <w:sz w:val="18"/>
                <w:szCs w:val="18"/>
              </w:rPr>
            </w:r>
            <w:r w:rsidRPr="009B3979">
              <w:rPr>
                <w:rFonts w:asciiTheme="minorBidi" w:hAnsiTheme="minorBidi" w:cstheme="minorBidi"/>
                <w:sz w:val="18"/>
                <w:szCs w:val="18"/>
              </w:rPr>
              <w:fldChar w:fldCharType="separate"/>
            </w:r>
            <w:r w:rsidRPr="009B3979">
              <w:rPr>
                <w:rFonts w:asciiTheme="minorBidi" w:hAnsiTheme="minorBidi" w:cstheme="minorBidi"/>
                <w:sz w:val="18"/>
                <w:szCs w:val="18"/>
              </w:rPr>
              <w:t>&lt;Entrada de texto&gt;</w:t>
            </w:r>
            <w:r w:rsidRPr="009B3979">
              <w:rPr>
                <w:rFonts w:asciiTheme="minorBidi" w:hAnsiTheme="minorBidi" w:cstheme="minorBidi"/>
                <w:sz w:val="18"/>
                <w:szCs w:val="18"/>
              </w:rPr>
              <w:fldChar w:fldCharType="end"/>
            </w:r>
          </w:p>
        </w:tc>
      </w:tr>
    </w:tbl>
    <w:p w14:paraId="46168310" w14:textId="77777777" w:rsidR="00E469EA" w:rsidRDefault="00E46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1"/>
        <w:gridCol w:w="5429"/>
      </w:tblGrid>
      <w:tr w:rsidR="005511E4" w:rsidRPr="0064505F" w14:paraId="13DE33D4" w14:textId="77777777" w:rsidTr="00E469EA">
        <w:trPr>
          <w:cantSplit/>
        </w:trPr>
        <w:tc>
          <w:tcPr>
            <w:tcW w:w="8856" w:type="dxa"/>
            <w:gridSpan w:val="2"/>
            <w:shd w:val="clear" w:color="auto" w:fill="E6E6E6"/>
            <w:vAlign w:val="center"/>
          </w:tcPr>
          <w:p w14:paraId="68AEC591" w14:textId="77777777" w:rsidR="005511E4" w:rsidRPr="0064505F" w:rsidRDefault="005511E4" w:rsidP="00461923">
            <w:pPr>
              <w:keepNext/>
              <w:keepLines/>
              <w:snapToGrid w:val="0"/>
              <w:spacing w:before="120" w:after="120"/>
              <w:rPr>
                <w:rFonts w:ascii="Arial" w:hAnsi="Arial" w:cs="Arial"/>
                <w:b/>
                <w:bCs/>
                <w:szCs w:val="24"/>
              </w:rPr>
            </w:pPr>
            <w:r>
              <w:rPr>
                <w:rFonts w:ascii="Arial" w:hAnsi="Arial"/>
                <w:b/>
                <w:bCs/>
                <w:szCs w:val="24"/>
              </w:rPr>
              <w:lastRenderedPageBreak/>
              <w:t>Plazo para la confirmación o actualización de la información</w:t>
            </w:r>
          </w:p>
        </w:tc>
      </w:tr>
      <w:tr w:rsidR="005511E4" w:rsidRPr="0064505F" w14:paraId="48F776A2" w14:textId="77777777" w:rsidTr="00E469EA">
        <w:trPr>
          <w:cantSplit/>
        </w:trPr>
        <w:tc>
          <w:tcPr>
            <w:tcW w:w="8856" w:type="dxa"/>
            <w:gridSpan w:val="2"/>
            <w:shd w:val="clear" w:color="auto" w:fill="auto"/>
            <w:vAlign w:val="center"/>
          </w:tcPr>
          <w:p w14:paraId="4E7711EC" w14:textId="5FCB6EF8" w:rsidR="005511E4" w:rsidRPr="0064505F" w:rsidRDefault="005511E4" w:rsidP="00461923">
            <w:pPr>
              <w:keepNext/>
              <w:keepLines/>
              <w:snapToGrid w:val="0"/>
              <w:spacing w:before="120" w:after="120"/>
              <w:rPr>
                <w:rFonts w:ascii="Arial" w:hAnsi="Arial" w:cs="Arial"/>
                <w:bCs/>
                <w:szCs w:val="24"/>
              </w:rPr>
            </w:pPr>
            <w:r>
              <w:rPr>
                <w:rFonts w:ascii="Arial" w:hAnsi="Arial"/>
                <w:bCs/>
                <w:szCs w:val="24"/>
              </w:rPr>
              <w:t>Esta categoría de información no requiere confirmación o actualización.</w:t>
            </w:r>
          </w:p>
        </w:tc>
      </w:tr>
      <w:tr w:rsidR="004820D2" w:rsidRPr="0064505F" w14:paraId="7E49BAF0" w14:textId="77777777" w:rsidTr="00E469EA">
        <w:trPr>
          <w:cantSplit/>
        </w:trPr>
        <w:tc>
          <w:tcPr>
            <w:tcW w:w="8856" w:type="dxa"/>
            <w:gridSpan w:val="2"/>
            <w:shd w:val="clear" w:color="auto" w:fill="E6E6E6"/>
            <w:vAlign w:val="center"/>
          </w:tcPr>
          <w:p w14:paraId="588EEDE8" w14:textId="77777777" w:rsidR="004820D2" w:rsidRPr="0064505F" w:rsidRDefault="004820D2" w:rsidP="0064505F">
            <w:pPr>
              <w:keepNext/>
              <w:keepLines/>
              <w:spacing w:before="120" w:after="120"/>
              <w:rPr>
                <w:rFonts w:ascii="Arial" w:hAnsi="Arial" w:cs="Arial"/>
                <w:szCs w:val="24"/>
              </w:rPr>
            </w:pPr>
            <w:r>
              <w:rPr>
                <w:rFonts w:ascii="Arial" w:hAnsi="Arial"/>
                <w:b/>
                <w:bCs/>
                <w:szCs w:val="24"/>
              </w:rPr>
              <w:t>Información adicional</w:t>
            </w:r>
          </w:p>
        </w:tc>
      </w:tr>
      <w:tr w:rsidR="002358E8" w:rsidRPr="0064505F" w14:paraId="1E194F07" w14:textId="77777777" w:rsidTr="00E469EA">
        <w:tc>
          <w:tcPr>
            <w:tcW w:w="3298" w:type="dxa"/>
            <w:vAlign w:val="center"/>
          </w:tcPr>
          <w:p w14:paraId="6D958B56" w14:textId="77777777" w:rsidR="002358E8" w:rsidRPr="0064505F" w:rsidRDefault="002358E8" w:rsidP="004E3626">
            <w:pPr>
              <w:numPr>
                <w:ilvl w:val="0"/>
                <w:numId w:val="3"/>
              </w:numPr>
              <w:tabs>
                <w:tab w:val="clear" w:pos="720"/>
              </w:tabs>
              <w:adjustRightInd w:val="0"/>
              <w:spacing w:before="120" w:after="120"/>
              <w:ind w:left="284" w:hanging="284"/>
              <w:rPr>
                <w:rFonts w:ascii="Arial" w:hAnsi="Arial" w:cs="Arial"/>
                <w:szCs w:val="24"/>
              </w:rPr>
            </w:pPr>
            <w:r>
              <w:rPr>
                <w:rFonts w:ascii="Arial" w:hAnsi="Arial"/>
                <w:szCs w:val="24"/>
              </w:rPr>
              <w:t>Otra información pertinente:</w:t>
            </w:r>
            <w:r w:rsidRPr="0064505F">
              <w:rPr>
                <w:rFonts w:ascii="Arial" w:hAnsi="Arial" w:cs="Arial"/>
                <w:szCs w:val="24"/>
                <w:vertAlign w:val="superscript"/>
              </w:rPr>
              <w:footnoteReference w:id="5"/>
            </w:r>
          </w:p>
        </w:tc>
        <w:tc>
          <w:tcPr>
            <w:tcW w:w="5558" w:type="dxa"/>
            <w:vAlign w:val="center"/>
          </w:tcPr>
          <w:p w14:paraId="1D0F4FB7" w14:textId="77777777" w:rsidR="002358E8" w:rsidRPr="0064505F" w:rsidRDefault="002358E8" w:rsidP="0064505F">
            <w:pPr>
              <w:spacing w:before="120" w:after="120"/>
              <w:rPr>
                <w:rFonts w:ascii="Arial" w:hAnsi="Arial" w:cs="Arial"/>
              </w:rPr>
            </w:pPr>
            <w:r w:rsidRPr="0064505F">
              <w:rPr>
                <w:rFonts w:ascii="Arial" w:hAnsi="Arial" w:cs="Arial"/>
              </w:rPr>
              <w:fldChar w:fldCharType="begin" w:fldLock="1">
                <w:ffData>
                  <w:name w:val=""/>
                  <w:enabled/>
                  <w:calcOnExit w:val="0"/>
                  <w:textInput>
                    <w:default w:val="&lt;Entrada de texto&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&lt;Entrada de texto&gt;</w:t>
            </w:r>
            <w:r w:rsidRPr="0064505F">
              <w:rPr>
                <w:rFonts w:ascii="Arial" w:hAnsi="Arial" w:cs="Arial"/>
              </w:rPr>
              <w:fldChar w:fldCharType="end"/>
            </w:r>
          </w:p>
          <w:p w14:paraId="6F71E17D" w14:textId="77777777" w:rsidR="002358E8" w:rsidRPr="0064505F" w:rsidRDefault="00C902D7" w:rsidP="0064505F">
            <w:pPr>
              <w:spacing w:before="120" w:after="120"/>
              <w:rPr>
                <w:rFonts w:ascii="Arial" w:hAnsi="Arial" w:cs="Arial"/>
              </w:rPr>
            </w:pPr>
            <w:r w:rsidRPr="004B61B0">
              <w:rPr>
                <w:rFonts w:asciiTheme="minorBidi" w:hAnsiTheme="minorBidi" w:cstheme="minorBidi"/>
                <w:i/>
              </w:rPr>
              <w:t>y/o</w:t>
            </w:r>
            <w:r>
              <w:t xml:space="preserve"> </w:t>
            </w:r>
            <w:r w:rsidR="00914C99" w:rsidRPr="0064505F">
              <w:rPr>
                <w:rFonts w:ascii="Arial" w:hAnsi="Arial" w:cs="Arial"/>
                <w:szCs w:val="24"/>
              </w:rPr>
              <w:fldChar w:fldCharType="begin" w:fldLock="1">
                <w:ffData>
                  <w:name w:val="Text3"/>
                  <w:enabled/>
                  <w:calcOnExit w:val="0"/>
                  <w:textInput>
                    <w:default w:val="&lt; URL y nombre del sitio web&gt;"/>
                  </w:textInput>
                </w:ffData>
              </w:fldChar>
            </w:r>
            <w:r w:rsidR="00914C99" w:rsidRPr="0064505F">
              <w:rPr>
                <w:rFonts w:ascii="Arial" w:hAnsi="Arial" w:cs="Arial"/>
                <w:szCs w:val="24"/>
              </w:rPr>
              <w:instrText xml:space="preserve"> FORMTEXT </w:instrText>
            </w:r>
            <w:r w:rsidR="00914C99" w:rsidRPr="0064505F">
              <w:rPr>
                <w:rFonts w:ascii="Arial" w:hAnsi="Arial" w:cs="Arial"/>
                <w:szCs w:val="24"/>
              </w:rPr>
            </w:r>
            <w:r w:rsidR="00914C99" w:rsidRPr="0064505F">
              <w:rPr>
                <w:rFonts w:ascii="Arial" w:hAnsi="Arial" w:cs="Arial"/>
                <w:szCs w:val="24"/>
              </w:rPr>
              <w:fldChar w:fldCharType="separate"/>
            </w:r>
            <w:r>
              <w:rPr>
                <w:rFonts w:ascii="Arial" w:hAnsi="Arial"/>
                <w:szCs w:val="24"/>
              </w:rPr>
              <w:t>&lt; URL y nombre del sitio web&gt;</w:t>
            </w:r>
            <w:r w:rsidR="00914C99" w:rsidRPr="0064505F">
              <w:rPr>
                <w:rFonts w:ascii="Arial" w:hAnsi="Arial" w:cs="Arial"/>
                <w:szCs w:val="24"/>
              </w:rPr>
              <w:fldChar w:fldCharType="end"/>
            </w:r>
          </w:p>
          <w:p w14:paraId="7EE47995" w14:textId="77777777" w:rsidR="002358E8" w:rsidRPr="0064505F" w:rsidRDefault="00C902D7" w:rsidP="0064505F">
            <w:pPr>
              <w:spacing w:before="120" w:after="120"/>
              <w:rPr>
                <w:rFonts w:ascii="Arial" w:hAnsi="Arial" w:cs="Arial"/>
                <w:szCs w:val="24"/>
              </w:rPr>
            </w:pPr>
            <w:r>
              <w:rPr>
                <w:rFonts w:ascii="Arial" w:hAnsi="Arial"/>
                <w:i/>
                <w:iCs/>
                <w:szCs w:val="24"/>
              </w:rPr>
              <w:t xml:space="preserve">y/o </w:t>
            </w:r>
            <w:r>
              <w:rPr>
                <w:rFonts w:ascii="Arial" w:hAnsi="Arial"/>
                <w:iCs/>
                <w:szCs w:val="24"/>
              </w:rPr>
              <w:t>&lt;Adjunto&gt;</w:t>
            </w:r>
          </w:p>
        </w:tc>
      </w:tr>
      <w:tr w:rsidR="004820D2" w:rsidRPr="0064505F" w14:paraId="03F34B91" w14:textId="77777777" w:rsidTr="00E469EA">
        <w:trPr>
          <w:cantSplit/>
        </w:trPr>
        <w:tc>
          <w:tcPr>
            <w:tcW w:w="3298" w:type="dxa"/>
            <w:vAlign w:val="center"/>
          </w:tcPr>
          <w:p w14:paraId="4BF989CC" w14:textId="77777777" w:rsidR="004820D2" w:rsidRPr="0064505F" w:rsidRDefault="004820D2" w:rsidP="00FB7FE1">
            <w:pPr>
              <w:numPr>
                <w:ilvl w:val="0"/>
                <w:numId w:val="3"/>
              </w:numPr>
              <w:tabs>
                <w:tab w:val="clear" w:pos="720"/>
                <w:tab w:val="num" w:pos="510"/>
              </w:tabs>
              <w:spacing w:before="120" w:after="120"/>
              <w:ind w:hanging="720"/>
              <w:rPr>
                <w:rFonts w:ascii="Arial" w:hAnsi="Arial" w:cs="Arial"/>
                <w:szCs w:val="24"/>
              </w:rPr>
            </w:pPr>
            <w:r>
              <w:rPr>
                <w:rFonts w:ascii="Arial" w:hAnsi="Arial"/>
                <w:szCs w:val="24"/>
              </w:rPr>
              <w:t>Notas:</w:t>
            </w:r>
            <w:r w:rsidRPr="0064505F">
              <w:rPr>
                <w:rFonts w:ascii="Arial" w:hAnsi="Arial" w:cs="Arial"/>
                <w:szCs w:val="24"/>
                <w:vertAlign w:val="superscript"/>
                <w:lang w:val="en-CA"/>
              </w:rPr>
              <w:footnoteReference w:id="6"/>
            </w:r>
          </w:p>
        </w:tc>
        <w:tc>
          <w:tcPr>
            <w:tcW w:w="5558" w:type="dxa"/>
            <w:vAlign w:val="center"/>
          </w:tcPr>
          <w:p w14:paraId="3F28312C" w14:textId="77777777" w:rsidR="004820D2" w:rsidRPr="0064505F" w:rsidRDefault="002358E8" w:rsidP="0064505F">
            <w:pPr>
              <w:spacing w:before="120" w:after="120"/>
              <w:rPr>
                <w:rFonts w:ascii="Arial" w:hAnsi="Arial" w:cs="Arial"/>
                <w:i/>
                <w:iCs/>
                <w:szCs w:val="24"/>
              </w:rPr>
            </w:pPr>
            <w:r w:rsidRPr="0064505F">
              <w:rPr>
                <w:rFonts w:ascii="Arial" w:hAnsi="Arial" w:cs="Arial"/>
              </w:rPr>
              <w:fldChar w:fldCharType="begin" w:fldLock="1">
                <w:ffData>
                  <w:name w:val=""/>
                  <w:enabled/>
                  <w:calcOnExit w:val="0"/>
                  <w:textInput>
                    <w:default w:val="&lt;Entrada de texto&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&lt;Entrada de texto&gt;</w:t>
            </w:r>
            <w:r w:rsidRPr="0064505F">
              <w:rPr>
                <w:rFonts w:ascii="Arial" w:hAnsi="Arial" w:cs="Arial"/>
              </w:rPr>
              <w:fldChar w:fldCharType="end"/>
            </w:r>
          </w:p>
        </w:tc>
      </w:tr>
    </w:tbl>
    <w:p w14:paraId="27A6A057" w14:textId="77777777" w:rsidR="00261747" w:rsidRPr="0064505F" w:rsidRDefault="002358E8" w:rsidP="0064505F">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261747" w:rsidRPr="0064505F" w14:paraId="4F989031" w14:textId="77777777" w:rsidTr="002B1D12">
        <w:tc>
          <w:tcPr>
            <w:tcW w:w="8707" w:type="dxa"/>
            <w:gridSpan w:val="2"/>
            <w:shd w:val="clear" w:color="auto" w:fill="E6E6E6"/>
          </w:tcPr>
          <w:p w14:paraId="3E61F8F4" w14:textId="77777777" w:rsidR="00261747" w:rsidRPr="0064505F" w:rsidRDefault="00261747" w:rsidP="0064505F">
            <w:pPr>
              <w:spacing w:before="120" w:after="120"/>
              <w:rPr>
                <w:rFonts w:ascii="Arial" w:hAnsi="Arial" w:cs="Arial"/>
                <w:b/>
                <w:bCs/>
              </w:rPr>
            </w:pPr>
            <w:r>
              <w:rPr>
                <w:rFonts w:ascii="Arial" w:hAnsi="Arial"/>
                <w:b/>
                <w:bCs/>
              </w:rPr>
              <w:lastRenderedPageBreak/>
              <w:t>Convalidación del registro</w:t>
            </w:r>
          </w:p>
        </w:tc>
      </w:tr>
      <w:tr w:rsidR="00261747" w:rsidRPr="0064505F" w14:paraId="45FA7C24" w14:textId="77777777" w:rsidTr="002B1D12">
        <w:tc>
          <w:tcPr>
            <w:tcW w:w="8707" w:type="dxa"/>
            <w:gridSpan w:val="2"/>
            <w:vAlign w:val="center"/>
          </w:tcPr>
          <w:p w14:paraId="2AE082B1"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AU"/>
              </w:rPr>
            </w:pPr>
          </w:p>
          <w:p w14:paraId="02028072" w14:textId="1010C4E3" w:rsidR="00261747" w:rsidRPr="0064505F" w:rsidRDefault="00261747" w:rsidP="0064505F">
            <w:pPr>
              <w:pStyle w:val="htitle"/>
              <w:pBdr>
                <w:top w:val="single" w:sz="4" w:space="1" w:color="auto"/>
              </w:pBdr>
              <w:spacing w:before="0" w:beforeAutospacing="0" w:after="0" w:afterAutospacing="0"/>
              <w:jc w:val="both"/>
              <w:rPr>
                <w:rFonts w:ascii="Arial" w:hAnsi="Arial" w:cs="Arial"/>
              </w:rPr>
            </w:pPr>
            <w:r>
              <w:rPr>
                <w:rFonts w:ascii="Arial" w:hAnsi="Arial"/>
              </w:rPr>
              <w:t>La información debe ser presentada en línea al CIISB usando el botón Presentar.</w:t>
            </w:r>
            <w:r>
              <w:rPr>
                <w:rFonts w:ascii="Arial" w:hAnsi="Arial"/>
                <w:sz w:val="20"/>
                <w:szCs w:val="20"/>
              </w:rPr>
              <w:t xml:space="preserve"> </w:t>
            </w:r>
            <w:r>
              <w:rPr>
                <w:rFonts w:ascii="Arial" w:hAnsi="Arial"/>
              </w:rPr>
              <w:t xml:space="preserve">Se pone a disposición de los usuarios del CIISB este formato común fuera de línea para ayudarlos a reunir y organizar sus registros antes de presentarlos al CIISB. </w:t>
            </w:r>
          </w:p>
          <w:p w14:paraId="3506351C" w14:textId="77777777" w:rsidR="00261747" w:rsidRPr="00D112CB" w:rsidRDefault="00261747" w:rsidP="0064505F">
            <w:pPr>
              <w:pStyle w:val="htitle"/>
              <w:pBdr>
                <w:top w:val="single" w:sz="4" w:space="1" w:color="auto"/>
              </w:pBdr>
              <w:spacing w:before="0" w:beforeAutospacing="0" w:after="0" w:afterAutospacing="0"/>
              <w:jc w:val="both"/>
              <w:rPr>
                <w:rFonts w:ascii="Arial" w:hAnsi="Arial" w:cs="Arial"/>
              </w:rPr>
            </w:pPr>
          </w:p>
          <w:p w14:paraId="4A3046A5" w14:textId="112AF2FE" w:rsidR="00261747" w:rsidRPr="0064505F" w:rsidRDefault="00261747" w:rsidP="0064505F">
            <w:pPr>
              <w:pStyle w:val="htitle"/>
              <w:pBdr>
                <w:top w:val="single" w:sz="4" w:space="1" w:color="auto"/>
              </w:pBdr>
              <w:spacing w:before="0" w:beforeAutospacing="0" w:after="0" w:afterAutospacing="0"/>
              <w:jc w:val="both"/>
              <w:rPr>
                <w:rFonts w:ascii="Arial" w:hAnsi="Arial" w:cs="Arial"/>
              </w:rPr>
            </w:pPr>
            <w:r>
              <w:rPr>
                <w:rFonts w:ascii="Arial" w:hAnsi="Arial"/>
              </w:rPr>
              <w:t xml:space="preserve">En caso de dificultades al presentar esta información en línea, los documentos completos deberían ser enviados en formato MS Word, por correo electrónico a </w:t>
            </w:r>
            <w:hyperlink r:id="rId12" w:history="1">
              <w:r>
                <w:rPr>
                  <w:rStyle w:val="Hyperlink"/>
                  <w:rFonts w:ascii="Arial" w:hAnsi="Arial"/>
                </w:rPr>
                <w:t>bch@cbd.int</w:t>
              </w:r>
            </w:hyperlink>
            <w:r>
              <w:t>.</w:t>
            </w:r>
            <w:r>
              <w:rPr>
                <w:rFonts w:ascii="Arial" w:hAnsi="Arial"/>
              </w:rPr>
              <w:t xml:space="preserve"> </w:t>
            </w:r>
          </w:p>
          <w:p w14:paraId="3912FFC2" w14:textId="77777777" w:rsidR="00261747" w:rsidRPr="00D112CB" w:rsidRDefault="00261747" w:rsidP="0064505F">
            <w:pPr>
              <w:pStyle w:val="htitle"/>
              <w:pBdr>
                <w:top w:val="single" w:sz="4" w:space="1" w:color="auto"/>
              </w:pBdr>
              <w:spacing w:before="0" w:beforeAutospacing="0" w:after="0" w:afterAutospacing="0"/>
              <w:jc w:val="both"/>
              <w:rPr>
                <w:rFonts w:ascii="Arial" w:hAnsi="Arial" w:cs="Arial"/>
              </w:rPr>
            </w:pPr>
          </w:p>
          <w:p w14:paraId="28EA8AD2" w14:textId="7F13DC42" w:rsidR="00261747" w:rsidRPr="0064505F" w:rsidRDefault="00261747" w:rsidP="0064505F">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pueden ser enviados por fax al </w:t>
            </w:r>
            <w:r>
              <w:rPr>
                <w:rFonts w:ascii="Arial" w:hAnsi="Arial"/>
                <w:b/>
              </w:rPr>
              <w:t>+1 514 288 6588</w:t>
            </w:r>
            <w:r w:rsidRPr="004B61B0">
              <w:rPr>
                <w:rFonts w:ascii="Arial" w:hAnsi="Arial"/>
                <w:bCs/>
              </w:rPr>
              <w:t>.</w:t>
            </w:r>
          </w:p>
          <w:p w14:paraId="48DC6FDB" w14:textId="77777777" w:rsidR="00261747" w:rsidRPr="00D112CB" w:rsidRDefault="00261747" w:rsidP="0064505F">
            <w:pPr>
              <w:pStyle w:val="htitle"/>
              <w:spacing w:before="0" w:beforeAutospacing="0" w:after="0" w:afterAutospacing="0"/>
              <w:jc w:val="both"/>
              <w:rPr>
                <w:rFonts w:ascii="Arial" w:hAnsi="Arial" w:cs="Arial"/>
              </w:rPr>
            </w:pPr>
          </w:p>
          <w:p w14:paraId="4BBC0F08" w14:textId="77777777" w:rsidR="00261747" w:rsidRPr="0064505F" w:rsidRDefault="00261747" w:rsidP="0064505F">
            <w:pPr>
              <w:pStyle w:val="htitle"/>
              <w:spacing w:before="0" w:beforeAutospacing="0" w:after="0" w:afterAutospacing="0"/>
              <w:jc w:val="both"/>
              <w:rPr>
                <w:rFonts w:ascii="Arial" w:hAnsi="Arial" w:cs="Arial"/>
                <w:b/>
              </w:rPr>
            </w:pPr>
            <w:r>
              <w:rPr>
                <w:rFonts w:ascii="Arial" w:hAnsi="Arial"/>
              </w:rPr>
              <w:t>o por correo a:</w:t>
            </w:r>
          </w:p>
          <w:p w14:paraId="08998405" w14:textId="77777777" w:rsidR="00261747" w:rsidRPr="00D112CB" w:rsidRDefault="00261747" w:rsidP="0064505F">
            <w:pPr>
              <w:pStyle w:val="htitle"/>
              <w:spacing w:before="0" w:beforeAutospacing="0" w:after="0" w:afterAutospacing="0"/>
              <w:jc w:val="both"/>
              <w:rPr>
                <w:rFonts w:ascii="Arial" w:hAnsi="Arial" w:cs="Arial"/>
              </w:rPr>
            </w:pPr>
          </w:p>
          <w:p w14:paraId="046A6CB1" w14:textId="77777777" w:rsidR="00261747" w:rsidRPr="0064505F" w:rsidRDefault="00261747" w:rsidP="0064505F">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01D8709C" w14:textId="77777777" w:rsidR="00261747" w:rsidRPr="00D112CB" w:rsidRDefault="00261747" w:rsidP="0064505F">
            <w:pPr>
              <w:pStyle w:val="htitle"/>
              <w:spacing w:before="0" w:beforeAutospacing="0" w:after="0" w:afterAutospacing="0"/>
              <w:jc w:val="both"/>
              <w:rPr>
                <w:rFonts w:ascii="Arial" w:hAnsi="Arial" w:cs="Arial"/>
                <w:b/>
                <w:lang w:val="fr-FR"/>
              </w:rPr>
            </w:pPr>
            <w:r w:rsidRPr="00D112CB">
              <w:rPr>
                <w:rFonts w:ascii="Arial" w:hAnsi="Arial"/>
                <w:b/>
                <w:lang w:val="fr-FR"/>
              </w:rPr>
              <w:t>413 rue Saint-Jacques, suite 800</w:t>
            </w:r>
          </w:p>
          <w:p w14:paraId="6764CDE3" w14:textId="77777777" w:rsidR="00261747" w:rsidRPr="00D112CB" w:rsidRDefault="00261747" w:rsidP="0064505F">
            <w:pPr>
              <w:pStyle w:val="htitle"/>
              <w:spacing w:before="0" w:beforeAutospacing="0" w:after="0" w:afterAutospacing="0"/>
              <w:jc w:val="both"/>
              <w:rPr>
                <w:rFonts w:ascii="Arial" w:hAnsi="Arial" w:cs="Arial"/>
                <w:b/>
                <w:lang w:val="fr-FR"/>
              </w:rPr>
            </w:pPr>
            <w:proofErr w:type="spellStart"/>
            <w:r w:rsidRPr="00D112CB">
              <w:rPr>
                <w:rFonts w:ascii="Arial" w:hAnsi="Arial"/>
                <w:b/>
                <w:lang w:val="fr-FR"/>
              </w:rPr>
              <w:t>Montreal</w:t>
            </w:r>
            <w:proofErr w:type="spellEnd"/>
            <w:r w:rsidRPr="00D112CB">
              <w:rPr>
                <w:rFonts w:ascii="Arial" w:hAnsi="Arial"/>
                <w:b/>
                <w:lang w:val="fr-FR"/>
              </w:rPr>
              <w:t xml:space="preserve">, </w:t>
            </w:r>
            <w:proofErr w:type="spellStart"/>
            <w:r w:rsidRPr="00D112CB">
              <w:rPr>
                <w:rFonts w:ascii="Arial" w:hAnsi="Arial"/>
                <w:b/>
                <w:lang w:val="fr-FR"/>
              </w:rPr>
              <w:t>Quebec</w:t>
            </w:r>
            <w:proofErr w:type="spellEnd"/>
            <w:r w:rsidRPr="00D112CB">
              <w:rPr>
                <w:rFonts w:ascii="Arial" w:hAnsi="Arial"/>
                <w:b/>
                <w:lang w:val="fr-FR"/>
              </w:rPr>
              <w:t>, H2Y 1N9</w:t>
            </w:r>
          </w:p>
          <w:p w14:paraId="213B66AB" w14:textId="77777777" w:rsidR="00261747" w:rsidRPr="0064505F" w:rsidRDefault="00261747" w:rsidP="0064505F">
            <w:pPr>
              <w:pStyle w:val="htitle"/>
              <w:spacing w:before="0" w:beforeAutospacing="0" w:after="0" w:afterAutospacing="0"/>
              <w:jc w:val="both"/>
              <w:rPr>
                <w:rFonts w:ascii="Arial" w:hAnsi="Arial" w:cs="Arial"/>
                <w:b/>
              </w:rPr>
            </w:pPr>
            <w:r>
              <w:rPr>
                <w:rFonts w:ascii="Arial" w:hAnsi="Arial"/>
                <w:b/>
              </w:rPr>
              <w:t>Canadá</w:t>
            </w:r>
          </w:p>
          <w:p w14:paraId="7EDE797F" w14:textId="77777777" w:rsidR="00261747" w:rsidRPr="00D112CB" w:rsidRDefault="00261747" w:rsidP="0064505F">
            <w:pPr>
              <w:pStyle w:val="htitle"/>
              <w:spacing w:before="0" w:beforeAutospacing="0" w:after="0" w:afterAutospacing="0"/>
              <w:rPr>
                <w:rFonts w:ascii="Arial" w:hAnsi="Arial" w:cs="Arial"/>
                <w:b/>
              </w:rPr>
            </w:pPr>
          </w:p>
          <w:p w14:paraId="37E7F300" w14:textId="4DF86022" w:rsidR="00261747" w:rsidRPr="0064505F" w:rsidRDefault="00261747" w:rsidP="0064505F">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 xml:space="preserve">por favor, tenga en cuenta que, si este formulario es enviado por fax, correo o desde una dirección de correo electrónico que no está registrada en el CIISB, se debería adjuntar una copia/imagen escaneada de esta página </w:t>
            </w:r>
            <w:proofErr w:type="gramStart"/>
            <w:r>
              <w:rPr>
                <w:rFonts w:ascii="Arial" w:hAnsi="Arial"/>
              </w:rPr>
              <w:t>firmada  También</w:t>
            </w:r>
            <w:proofErr w:type="gramEnd"/>
            <w:r>
              <w:rPr>
                <w:rFonts w:ascii="Arial" w:hAnsi="Arial"/>
              </w:rPr>
              <w:t xml:space="preserve"> debería adjuntarse un formato común completo “Contacto” si el usuario no está registrado en el CIISB.</w:t>
            </w:r>
          </w:p>
          <w:p w14:paraId="58621633" w14:textId="77777777" w:rsidR="00261747" w:rsidRPr="00D112CB" w:rsidRDefault="00261747" w:rsidP="0064505F">
            <w:pPr>
              <w:pStyle w:val="htitle"/>
              <w:spacing w:before="0" w:beforeAutospacing="0" w:after="0" w:afterAutospacing="0"/>
              <w:rPr>
                <w:rFonts w:ascii="Arial" w:hAnsi="Arial" w:cs="Arial"/>
              </w:rPr>
            </w:pPr>
          </w:p>
        </w:tc>
      </w:tr>
      <w:tr w:rsidR="00261747" w:rsidRPr="0064505F" w14:paraId="44D028D4" w14:textId="77777777" w:rsidTr="002B1D12">
        <w:tc>
          <w:tcPr>
            <w:tcW w:w="2748" w:type="dxa"/>
            <w:vAlign w:val="center"/>
          </w:tcPr>
          <w:p w14:paraId="35795436" w14:textId="437938DE" w:rsidR="00261747" w:rsidRPr="0064505F" w:rsidRDefault="00261747" w:rsidP="0064505F">
            <w:pPr>
              <w:spacing w:before="120" w:after="120"/>
              <w:rPr>
                <w:rFonts w:ascii="Arial" w:hAnsi="Arial" w:cs="Arial"/>
              </w:rPr>
            </w:pPr>
            <w:proofErr w:type="gramStart"/>
            <w:r>
              <w:rPr>
                <w:rFonts w:ascii="Arial" w:hAnsi="Arial"/>
              </w:rPr>
              <w:t>Fecha:*</w:t>
            </w:r>
            <w:proofErr w:type="gramEnd"/>
          </w:p>
        </w:tc>
        <w:bookmarkStart w:id="0" w:name="Text1"/>
        <w:tc>
          <w:tcPr>
            <w:tcW w:w="5959" w:type="dxa"/>
            <w:vAlign w:val="center"/>
          </w:tcPr>
          <w:p w14:paraId="0AA05B03" w14:textId="77777777" w:rsidR="00261747" w:rsidRPr="0064505F" w:rsidRDefault="00261747" w:rsidP="0064505F">
            <w:pPr>
              <w:spacing w:before="120" w:after="120"/>
              <w:rPr>
                <w:rFonts w:ascii="Arial" w:hAnsi="Arial" w:cs="Arial"/>
                <w:szCs w:val="24"/>
              </w:rPr>
            </w:pPr>
            <w:r w:rsidRPr="0064505F">
              <w:rPr>
                <w:rFonts w:ascii="Arial" w:hAnsi="Arial" w:cs="Arial"/>
                <w:szCs w:val="24"/>
              </w:rPr>
              <w:fldChar w:fldCharType="begin" w:fldLock="1">
                <w:ffData>
                  <w:name w:val="Text1"/>
                  <w:enabled/>
                  <w:calcOnExit w:val="0"/>
                  <w:textInput>
                    <w:default w:val="&lt; AAAA-MM-DD&gt;"/>
                  </w:textInput>
                </w:ffData>
              </w:fldChar>
            </w:r>
            <w:r w:rsidRPr="0064505F">
              <w:rPr>
                <w:rFonts w:ascii="Arial" w:hAnsi="Arial" w:cs="Arial"/>
                <w:szCs w:val="24"/>
              </w:rPr>
              <w:instrText xml:space="preserve"> FORMTEXT </w:instrText>
            </w:r>
            <w:r w:rsidRPr="0064505F">
              <w:rPr>
                <w:rFonts w:ascii="Arial" w:hAnsi="Arial" w:cs="Arial"/>
                <w:szCs w:val="24"/>
              </w:rPr>
            </w:r>
            <w:r w:rsidRPr="0064505F">
              <w:rPr>
                <w:rFonts w:ascii="Arial" w:hAnsi="Arial" w:cs="Arial"/>
                <w:szCs w:val="24"/>
              </w:rPr>
              <w:fldChar w:fldCharType="separate"/>
            </w:r>
            <w:r>
              <w:rPr>
                <w:rFonts w:ascii="Arial" w:hAnsi="Arial"/>
                <w:szCs w:val="24"/>
              </w:rPr>
              <w:t>&lt; AAAA-MM-DD&gt;</w:t>
            </w:r>
            <w:r w:rsidRPr="0064505F">
              <w:rPr>
                <w:rFonts w:ascii="Arial" w:hAnsi="Arial" w:cs="Arial"/>
                <w:szCs w:val="24"/>
              </w:rPr>
              <w:fldChar w:fldCharType="end"/>
            </w:r>
            <w:bookmarkEnd w:id="0"/>
          </w:p>
        </w:tc>
      </w:tr>
      <w:tr w:rsidR="00261747" w:rsidRPr="0064505F" w14:paraId="19ED4CF7" w14:textId="77777777" w:rsidTr="002B1D12">
        <w:tc>
          <w:tcPr>
            <w:tcW w:w="2748" w:type="dxa"/>
            <w:vAlign w:val="center"/>
          </w:tcPr>
          <w:p w14:paraId="00BB2356" w14:textId="12977992" w:rsidR="00261747" w:rsidRPr="0064505F" w:rsidRDefault="00261747" w:rsidP="0064505F">
            <w:pPr>
              <w:spacing w:before="120" w:after="120"/>
              <w:rPr>
                <w:rFonts w:ascii="Arial" w:hAnsi="Arial" w:cs="Arial"/>
              </w:rPr>
            </w:pPr>
            <w:r>
              <w:rPr>
                <w:rFonts w:ascii="Arial" w:hAnsi="Arial"/>
              </w:rPr>
              <w:t xml:space="preserve">Nombre de la persona que presenta la </w:t>
            </w:r>
            <w:proofErr w:type="gramStart"/>
            <w:r>
              <w:rPr>
                <w:rFonts w:ascii="Arial" w:hAnsi="Arial"/>
              </w:rPr>
              <w:t>solicitud:*</w:t>
            </w:r>
            <w:proofErr w:type="gramEnd"/>
          </w:p>
        </w:tc>
        <w:tc>
          <w:tcPr>
            <w:tcW w:w="5959" w:type="dxa"/>
            <w:vAlign w:val="center"/>
          </w:tcPr>
          <w:p w14:paraId="26475750" w14:textId="77777777" w:rsidR="00261747" w:rsidRPr="0064505F" w:rsidRDefault="00261747" w:rsidP="0064505F">
            <w:pPr>
              <w:spacing w:before="120" w:after="120"/>
              <w:rPr>
                <w:rFonts w:ascii="Arial" w:hAnsi="Arial" w:cs="Arial"/>
              </w:rPr>
            </w:pPr>
            <w:r w:rsidRPr="0064505F">
              <w:rPr>
                <w:rFonts w:ascii="Arial" w:hAnsi="Arial" w:cs="Arial"/>
              </w:rPr>
              <w:fldChar w:fldCharType="begin" w:fldLock="1">
                <w:ffData>
                  <w:name w:val=""/>
                  <w:enabled/>
                  <w:calcOnExit w:val="0"/>
                  <w:textInput>
                    <w:default w:val="&lt;Entrada de texto&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&lt;Entrada de texto&gt;</w:t>
            </w:r>
            <w:r w:rsidRPr="0064505F">
              <w:rPr>
                <w:rFonts w:ascii="Arial" w:hAnsi="Arial" w:cs="Arial"/>
              </w:rPr>
              <w:fldChar w:fldCharType="end"/>
            </w:r>
          </w:p>
        </w:tc>
      </w:tr>
      <w:tr w:rsidR="00261747" w:rsidRPr="0064505F" w14:paraId="22E42390" w14:textId="77777777" w:rsidTr="002B1D12">
        <w:tc>
          <w:tcPr>
            <w:tcW w:w="2748" w:type="dxa"/>
            <w:vAlign w:val="center"/>
          </w:tcPr>
          <w:p w14:paraId="3FAE67D9" w14:textId="77777777" w:rsidR="00261747" w:rsidRPr="0064505F" w:rsidRDefault="00261747" w:rsidP="0064505F">
            <w:pPr>
              <w:spacing w:before="120" w:after="120"/>
              <w:rPr>
                <w:rFonts w:ascii="Arial" w:hAnsi="Arial" w:cs="Arial"/>
              </w:rPr>
            </w:pPr>
            <w:r>
              <w:rPr>
                <w:rFonts w:ascii="Arial" w:hAnsi="Arial"/>
              </w:rPr>
              <w:t>Información de contacto de la persona que presenta la solicitud</w:t>
            </w:r>
          </w:p>
        </w:tc>
        <w:tc>
          <w:tcPr>
            <w:tcW w:w="5959" w:type="dxa"/>
            <w:vAlign w:val="center"/>
          </w:tcPr>
          <w:p w14:paraId="20D2D64C" w14:textId="77777777" w:rsidR="00261747" w:rsidRPr="0064505F" w:rsidRDefault="00261747" w:rsidP="0064505F">
            <w:pPr>
              <w:spacing w:before="120" w:after="120"/>
              <w:rPr>
                <w:rFonts w:ascii="Arial" w:hAnsi="Arial" w:cs="Arial"/>
                <w:i/>
              </w:rPr>
            </w:pPr>
            <w:r w:rsidRPr="0064505F">
              <w:rPr>
                <w:rFonts w:ascii="Arial" w:hAnsi="Arial" w:cs="Arial"/>
                <w:i/>
              </w:rPr>
              <w:fldChar w:fldCharType="begin" w:fldLock="1">
                <w:ffData>
                  <w:name w:val="Text2"/>
                  <w:enabled/>
                  <w:calcOnExit w:val="0"/>
                  <w:textInput>
                    <w:default w:val="&lt; Dirección de correo electrónico registrada&gt;"/>
                  </w:textInput>
                </w:ffData>
              </w:fldChar>
            </w:r>
            <w:r w:rsidRPr="0064505F">
              <w:rPr>
                <w:rFonts w:ascii="Arial" w:hAnsi="Arial" w:cs="Arial"/>
                <w:i/>
              </w:rPr>
              <w:instrText xml:space="preserve"> FORMTEXT </w:instrText>
            </w:r>
            <w:r w:rsidRPr="0064505F">
              <w:rPr>
                <w:rFonts w:ascii="Arial" w:hAnsi="Arial" w:cs="Arial"/>
                <w:i/>
              </w:rPr>
            </w:r>
            <w:r w:rsidRPr="0064505F">
              <w:rPr>
                <w:rFonts w:ascii="Arial" w:hAnsi="Arial" w:cs="Arial"/>
                <w:i/>
              </w:rPr>
              <w:fldChar w:fldCharType="separate"/>
            </w:r>
            <w:r>
              <w:rPr>
                <w:rFonts w:ascii="Arial" w:hAnsi="Arial"/>
                <w:i/>
              </w:rPr>
              <w:t>&lt; Dirección de correo electrónico registrada&gt;</w:t>
            </w:r>
            <w:r w:rsidRPr="0064505F">
              <w:rPr>
                <w:rFonts w:ascii="Arial" w:hAnsi="Arial" w:cs="Arial"/>
                <w:i/>
              </w:rPr>
              <w:fldChar w:fldCharType="end"/>
            </w:r>
          </w:p>
          <w:p w14:paraId="5373F754" w14:textId="4C8CCDC5" w:rsidR="00261747" w:rsidRPr="0064505F" w:rsidRDefault="00261747" w:rsidP="0064505F">
            <w:pPr>
              <w:spacing w:before="120" w:after="120"/>
              <w:rPr>
                <w:rFonts w:ascii="Arial" w:hAnsi="Arial" w:cs="Arial"/>
                <w:i/>
                <w:szCs w:val="24"/>
              </w:rPr>
            </w:pPr>
            <w:r>
              <w:rPr>
                <w:rFonts w:ascii="Arial" w:hAnsi="Arial"/>
                <w:i/>
              </w:rPr>
              <w:t>Por favor, ingrese la dirección de correo electrónico que está registrada en el CIISB o</w:t>
            </w:r>
            <w:r>
              <w:rPr>
                <w:rFonts w:ascii="Arial" w:hAnsi="Arial"/>
                <w:i/>
                <w:szCs w:val="24"/>
              </w:rPr>
              <w:t>, si no está registrada,</w:t>
            </w:r>
            <w:r>
              <w:rPr>
                <w:rFonts w:ascii="Arial" w:hAnsi="Arial"/>
                <w:i/>
              </w:rPr>
              <w:t xml:space="preserve"> adjunte un formato común "</w:t>
            </w:r>
            <w:r>
              <w:rPr>
                <w:rFonts w:ascii="Arial" w:hAnsi="Arial"/>
                <w:i/>
                <w:szCs w:val="22"/>
              </w:rPr>
              <w:t>Contacto”</w:t>
            </w:r>
            <w:r>
              <w:rPr>
                <w:rFonts w:ascii="Arial" w:hAnsi="Arial"/>
                <w:i/>
              </w:rPr>
              <w:t>.</w:t>
            </w:r>
            <w:r w:rsidRPr="0064505F">
              <w:rPr>
                <w:rStyle w:val="FootnoteReference"/>
                <w:rFonts w:ascii="Arial" w:hAnsi="Arial" w:cs="Arial"/>
                <w:i/>
                <w:szCs w:val="24"/>
              </w:rPr>
              <w:footnoteReference w:id="7"/>
            </w:r>
          </w:p>
        </w:tc>
      </w:tr>
      <w:tr w:rsidR="00261747" w:rsidRPr="0064505F" w14:paraId="0246C1B3" w14:textId="77777777" w:rsidTr="002B1D12">
        <w:tc>
          <w:tcPr>
            <w:tcW w:w="8707" w:type="dxa"/>
            <w:gridSpan w:val="2"/>
            <w:vAlign w:val="center"/>
          </w:tcPr>
          <w:p w14:paraId="2535212F" w14:textId="77777777" w:rsidR="00261747" w:rsidRPr="0064505F" w:rsidRDefault="00261747" w:rsidP="0064505F">
            <w:pPr>
              <w:spacing w:before="120" w:after="120"/>
              <w:rPr>
                <w:rFonts w:ascii="Arial" w:hAnsi="Arial" w:cs="Arial"/>
                <w:i/>
                <w:szCs w:val="24"/>
              </w:rPr>
            </w:pPr>
            <w:r>
              <w:rPr>
                <w:rFonts w:ascii="Arial" w:hAnsi="Arial"/>
                <w:i/>
                <w:szCs w:val="24"/>
              </w:rPr>
              <w:t>Por la presente confirmo que la información ingresada es correcta y solicito su inclusión en el Centro de Intercambio de Información sobre Seguridad de la Biotecnología.</w:t>
            </w:r>
          </w:p>
        </w:tc>
      </w:tr>
      <w:tr w:rsidR="00261747" w:rsidRPr="00C05B02" w14:paraId="63BDD4FB" w14:textId="77777777" w:rsidTr="002B1D12">
        <w:tc>
          <w:tcPr>
            <w:tcW w:w="2748" w:type="dxa"/>
            <w:vAlign w:val="center"/>
          </w:tcPr>
          <w:p w14:paraId="6F81974A" w14:textId="4D081D55" w:rsidR="00261747" w:rsidRPr="00C05B02" w:rsidRDefault="00261747" w:rsidP="0064505F">
            <w:pPr>
              <w:snapToGrid w:val="0"/>
              <w:spacing w:before="120" w:after="120"/>
              <w:rPr>
                <w:rFonts w:ascii="Arial" w:hAnsi="Arial" w:cs="Arial"/>
                <w:szCs w:val="24"/>
              </w:rPr>
            </w:pPr>
            <w:r>
              <w:rPr>
                <w:rFonts w:ascii="Arial" w:hAnsi="Arial"/>
                <w:szCs w:val="24"/>
              </w:rPr>
              <w:t xml:space="preserve">Firma de la persona que presenta la </w:t>
            </w:r>
            <w:proofErr w:type="gramStart"/>
            <w:r>
              <w:rPr>
                <w:rFonts w:ascii="Arial" w:hAnsi="Arial"/>
                <w:szCs w:val="24"/>
              </w:rPr>
              <w:t>información:*</w:t>
            </w:r>
            <w:proofErr w:type="gramEnd"/>
          </w:p>
        </w:tc>
        <w:tc>
          <w:tcPr>
            <w:tcW w:w="5959" w:type="dxa"/>
            <w:vAlign w:val="center"/>
          </w:tcPr>
          <w:p w14:paraId="5995D29E" w14:textId="77777777" w:rsidR="00261747" w:rsidRPr="00C05B02" w:rsidRDefault="00261747" w:rsidP="0064505F">
            <w:pPr>
              <w:snapToGrid w:val="0"/>
              <w:spacing w:before="120" w:after="120"/>
              <w:rPr>
                <w:rFonts w:ascii="Arial" w:hAnsi="Arial" w:cs="Arial"/>
                <w:szCs w:val="24"/>
              </w:rPr>
            </w:pPr>
          </w:p>
        </w:tc>
      </w:tr>
    </w:tbl>
    <w:p w14:paraId="04A09C5F" w14:textId="77777777" w:rsidR="00C737B5" w:rsidRDefault="00C737B5" w:rsidP="0064505F"/>
    <w:sectPr w:rsidR="00C737B5" w:rsidSect="00D30D5F">
      <w:headerReference w:type="default" r:id="rId13"/>
      <w:headerReference w:type="first" r:id="rId14"/>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5BE1A" w14:textId="77777777" w:rsidR="00544285" w:rsidRDefault="00544285">
      <w:r>
        <w:separator/>
      </w:r>
    </w:p>
  </w:endnote>
  <w:endnote w:type="continuationSeparator" w:id="0">
    <w:p w14:paraId="315EE31E" w14:textId="77777777" w:rsidR="00544285" w:rsidRDefault="0054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6F1C0" w14:textId="77777777" w:rsidR="00544285" w:rsidRDefault="00544285">
      <w:r>
        <w:separator/>
      </w:r>
    </w:p>
  </w:footnote>
  <w:footnote w:type="continuationSeparator" w:id="0">
    <w:p w14:paraId="2D043057" w14:textId="77777777" w:rsidR="00544285" w:rsidRDefault="00544285">
      <w:r>
        <w:continuationSeparator/>
      </w:r>
    </w:p>
  </w:footnote>
  <w:footnote w:id="1">
    <w:p w14:paraId="005ABDAF" w14:textId="1DD4CD91" w:rsidR="00D943B3" w:rsidRPr="00E947A1" w:rsidRDefault="00D943B3" w:rsidP="007054DF">
      <w:pPr>
        <w:pStyle w:val="FootnoteText"/>
      </w:pPr>
      <w:r>
        <w:rPr>
          <w:rStyle w:val="FootnoteReference"/>
        </w:rPr>
        <w:footnoteRef/>
      </w:r>
      <w:r>
        <w:t xml:space="preserve"> Los registros de referencia contienen información que puede ser presentada por cualquier usuario registrado. Esta información será publicada en el CIISB solo luego de que la Secretaría haya convalidado su integridad y exactitud. Es posible acceder a los formatos comunes para presentar registros de referencia en la página Presentar del CIISB.</w:t>
      </w:r>
    </w:p>
  </w:footnote>
  <w:footnote w:id="2">
    <w:p w14:paraId="342B8C03" w14:textId="0D3584A7" w:rsidR="00D943B3" w:rsidRPr="00E947A1" w:rsidRDefault="00D943B3" w:rsidP="00736035">
      <w:pPr>
        <w:jc w:val="both"/>
        <w:rPr>
          <w:rFonts w:ascii="Arial" w:hAnsi="Arial" w:cs="Arial"/>
          <w:color w:val="000000"/>
          <w:sz w:val="20"/>
        </w:rPr>
      </w:pPr>
      <w:r>
        <w:rPr>
          <w:rStyle w:val="FootnoteReference"/>
          <w:rFonts w:ascii="Arial" w:hAnsi="Arial" w:cs="Arial"/>
          <w:color w:val="000000"/>
          <w:sz w:val="20"/>
        </w:rPr>
        <w:footnoteRef/>
      </w:r>
      <w:r>
        <w:rPr>
          <w:rFonts w:ascii="Arial" w:hAnsi="Arial"/>
          <w:color w:val="000000"/>
          <w:sz w:val="20"/>
        </w:rPr>
        <w:t xml:space="preserve"> </w:t>
      </w:r>
      <w:r>
        <w:rPr>
          <w:rFonts w:ascii="Arial" w:hAnsi="Arial"/>
          <w:sz w:val="20"/>
        </w:rPr>
        <w:t xml:space="preserve">La información sobre elementos genéticos hace referencia a </w:t>
      </w:r>
      <w:r>
        <w:rPr>
          <w:rFonts w:ascii="Arial" w:hAnsi="Arial"/>
          <w:bCs/>
          <w:i/>
          <w:sz w:val="20"/>
        </w:rPr>
        <w:t>secuencias de ADN</w:t>
      </w:r>
      <w:r>
        <w:rPr>
          <w:rFonts w:ascii="Arial" w:hAnsi="Arial"/>
          <w:sz w:val="20"/>
        </w:rPr>
        <w:t>, comprendidos los genes, las secuencias de ADN reguladoras y otros ácidos nucleicos utilizados para crear un organismo vivo modificado.</w:t>
      </w:r>
      <w:r>
        <w:rPr>
          <w:rFonts w:ascii="Arial" w:hAnsi="Arial"/>
          <w:color w:val="000000"/>
          <w:sz w:val="20"/>
        </w:rPr>
        <w:t xml:space="preserve"> Estas pueden codificar una proteína o tener una función reguladora específica. </w:t>
      </w:r>
      <w:r>
        <w:rPr>
          <w:rFonts w:ascii="Arial" w:hAnsi="Arial"/>
          <w:sz w:val="20"/>
        </w:rPr>
        <w:t xml:space="preserve">Por favor, tenga en cuenta que para completar este formulario quizás deba descargar los siguientes formatos comunes: "Contacto" y "Organismo". </w:t>
      </w:r>
    </w:p>
  </w:footnote>
  <w:footnote w:id="3">
    <w:p w14:paraId="05A713BB" w14:textId="358F01A9" w:rsidR="00D943B3" w:rsidRPr="000224FE" w:rsidRDefault="00D943B3" w:rsidP="00A65D4A">
      <w:pPr>
        <w:pStyle w:val="FootnoteText"/>
      </w:pPr>
      <w:r>
        <w:rPr>
          <w:rStyle w:val="FootnoteReference"/>
        </w:rPr>
        <w:footnoteRef/>
      </w:r>
      <w:r>
        <w:t xml:space="preserve"> Es posible acceder a todos los formatos comunes del CIISB en la página Presentar del CIISB.</w:t>
      </w:r>
    </w:p>
  </w:footnote>
  <w:footnote w:id="4">
    <w:p w14:paraId="75AC971E" w14:textId="77777777" w:rsidR="00D943B3" w:rsidRPr="004E742E" w:rsidRDefault="00D943B3" w:rsidP="008C1073">
      <w:pPr>
        <w:pStyle w:val="FootnoteText"/>
      </w:pPr>
      <w:r>
        <w:rPr>
          <w:rStyle w:val="FootnoteReference"/>
        </w:rPr>
        <w:footnoteRef/>
      </w:r>
      <w:r>
        <w:t xml:space="preserve"> Por favor, seleccione los términos que se presentan a continuación que mejor describen el uso de esta secuencia de codificación de la proteína en la biotecnología moderna.</w:t>
      </w:r>
    </w:p>
  </w:footnote>
  <w:footnote w:id="5">
    <w:p w14:paraId="792E3DDA" w14:textId="77777777" w:rsidR="00D943B3" w:rsidRPr="00B620DC" w:rsidRDefault="00D943B3" w:rsidP="002358E8">
      <w:pPr>
        <w:pStyle w:val="FootnoteText"/>
      </w:pPr>
      <w:r>
        <w:rPr>
          <w:rStyle w:val="FootnoteReference"/>
        </w:rPr>
        <w:footnoteRef/>
      </w:r>
      <w:r>
        <w:t xml:space="preserve"> Por favor, utilice este campo para facilitar cualquier otra información pertinente que no se haya podido incluir en otro lugar del registro.</w:t>
      </w:r>
    </w:p>
  </w:footnote>
  <w:footnote w:id="6">
    <w:p w14:paraId="7E07BA05" w14:textId="5E662414" w:rsidR="00D943B3" w:rsidRPr="001F097D" w:rsidRDefault="00D943B3" w:rsidP="004820D2">
      <w:pPr>
        <w:jc w:val="both"/>
        <w:rPr>
          <w:rFonts w:ascii="Arial" w:hAnsi="Arial" w:cs="Arial"/>
          <w:sz w:val="20"/>
        </w:rPr>
      </w:pPr>
      <w:r>
        <w:rPr>
          <w:rStyle w:val="FootnoteReference"/>
          <w:rFonts w:ascii="Arial" w:hAnsi="Arial" w:cs="Arial"/>
          <w:sz w:val="20"/>
        </w:rPr>
        <w:footnoteRef/>
      </w:r>
      <w:r>
        <w:t xml:space="preserve"> </w:t>
      </w:r>
      <w:r>
        <w:rPr>
          <w:rFonts w:ascii="Arial" w:hAnsi="Arial"/>
          <w:sz w:val="20"/>
        </w:rPr>
        <w:t xml:space="preserve">El </w:t>
      </w:r>
      <w:proofErr w:type="gramStart"/>
      <w:r>
        <w:rPr>
          <w:rFonts w:ascii="Arial" w:hAnsi="Arial"/>
          <w:sz w:val="20"/>
        </w:rPr>
        <w:t>campo ”Notas</w:t>
      </w:r>
      <w:proofErr w:type="gramEnd"/>
      <w:r>
        <w:rPr>
          <w:rFonts w:ascii="Arial" w:hAnsi="Arial"/>
          <w:sz w:val="20"/>
        </w:rPr>
        <w:t>” es para uso personal. Solo puede verse cuando se edita el registro, pero no permanece visible cuando se lo publica. Este campo no está destinado a ser usado para información confidencial.</w:t>
      </w:r>
    </w:p>
  </w:footnote>
  <w:footnote w:id="7">
    <w:p w14:paraId="09784C54" w14:textId="01A71CFC" w:rsidR="00D943B3" w:rsidRPr="000224FE" w:rsidRDefault="00D943B3" w:rsidP="00711709">
      <w:pPr>
        <w:pStyle w:val="FootnoteText"/>
      </w:pPr>
      <w:r>
        <w:rPr>
          <w:rStyle w:val="FootnoteReference"/>
        </w:rPr>
        <w:footnoteRef/>
      </w:r>
      <w:r>
        <w:t xml:space="preserve"> Es posible acceder a todos los formatos comunes del CIISB en la página Presentar del CIISB.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737377"/>
      <w:docPartObj>
        <w:docPartGallery w:val="Page Numbers (Top of Page)"/>
        <w:docPartUnique/>
      </w:docPartObj>
    </w:sdtPr>
    <w:sdtEndPr>
      <w:rPr>
        <w:noProof/>
      </w:rPr>
    </w:sdtEndPr>
    <w:sdtContent>
      <w:p w14:paraId="0F0E6D0C" w14:textId="653F5712" w:rsidR="00D943B3" w:rsidRDefault="00D943B3">
        <w:pPr>
          <w:pStyle w:val="Header"/>
          <w:jc w:val="right"/>
        </w:pPr>
        <w:r>
          <w:fldChar w:fldCharType="begin"/>
        </w:r>
        <w:r>
          <w:instrText xml:space="preserve"> PAGE   \* MERGEFORMAT </w:instrText>
        </w:r>
        <w:r>
          <w:fldChar w:fldCharType="separate"/>
        </w:r>
        <w:r>
          <w:t>2</w:t>
        </w:r>
        <w:r>
          <w:fldChar w:fldCharType="end"/>
        </w:r>
      </w:p>
    </w:sdtContent>
  </w:sdt>
  <w:p w14:paraId="3855F4C9" w14:textId="77777777" w:rsidR="00D943B3" w:rsidRDefault="00D9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4C42" w14:textId="1D716075" w:rsidR="00D943B3" w:rsidRPr="00C5143B" w:rsidRDefault="00D943B3" w:rsidP="00D943B3">
    <w:pPr>
      <w:pStyle w:val="Title"/>
      <w:tabs>
        <w:tab w:val="left" w:pos="465"/>
      </w:tabs>
      <w:jc w:val="left"/>
      <w:rPr>
        <w:rFonts w:ascii="Arial" w:hAnsi="Arial" w:cs="Arial"/>
        <w:b w:val="0"/>
        <w:sz w:val="24"/>
      </w:rPr>
    </w:pPr>
    <w:r>
      <w:rPr>
        <w:rFonts w:ascii="Arial" w:hAnsi="Arial"/>
        <w:b w:val="0"/>
        <w:sz w:val="24"/>
      </w:rPr>
      <w:tab/>
    </w:r>
  </w:p>
  <w:p w14:paraId="0F426210" w14:textId="77777777" w:rsidR="00D943B3" w:rsidRPr="00494D5C" w:rsidRDefault="00D943B3" w:rsidP="002358E8">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00B8C161" w14:textId="205ACAA3" w:rsidR="00D943B3" w:rsidRPr="00C2387D" w:rsidRDefault="00D943B3" w:rsidP="00627C55">
    <w:pPr>
      <w:pStyle w:val="Header"/>
      <w:spacing w:before="120" w:after="120"/>
      <w:jc w:val="center"/>
      <w:rPr>
        <w:rFonts w:ascii="Arial" w:hAnsi="Arial" w:cs="Arial"/>
        <w:i/>
        <w:sz w:val="22"/>
        <w:szCs w:val="22"/>
      </w:rPr>
    </w:pPr>
    <w:r>
      <w:rPr>
        <w:rFonts w:ascii="Arial" w:hAnsi="Arial"/>
        <w:i/>
        <w:sz w:val="22"/>
        <w:szCs w:val="22"/>
      </w:rPr>
      <w:t>Utilice este formulario para organizar la información antes de crear un registro en el Centro de Intercambio de Información sobre Seguridad de la Biotecnología</w:t>
    </w:r>
    <w:r>
      <w:rPr>
        <w:rStyle w:val="Hyperlink"/>
        <w:rFonts w:ascii="Arial" w:hAnsi="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B77"/>
    <w:multiLevelType w:val="hybridMultilevel"/>
    <w:tmpl w:val="E6A8674A"/>
    <w:lvl w:ilvl="0" w:tplc="886868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028FD"/>
    <w:multiLevelType w:val="hybridMultilevel"/>
    <w:tmpl w:val="44B690F6"/>
    <w:lvl w:ilvl="0" w:tplc="F79CBB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20AB8"/>
    <w:multiLevelType w:val="hybridMultilevel"/>
    <w:tmpl w:val="D5AA8CFC"/>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2250A"/>
    <w:multiLevelType w:val="hybridMultilevel"/>
    <w:tmpl w:val="537E5A4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6D7B14"/>
    <w:multiLevelType w:val="hybridMultilevel"/>
    <w:tmpl w:val="EDCE77C2"/>
    <w:lvl w:ilvl="0" w:tplc="B1EC40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B33D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A53636"/>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573B6"/>
    <w:multiLevelType w:val="hybridMultilevel"/>
    <w:tmpl w:val="A36CE3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6A514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AU" w:vendorID="64" w:dllVersion="0" w:nlCheck="1" w:checkStyle="0"/>
  <w:activeWritingStyle w:appName="MSWord" w:lang="fr-CA" w:vendorID="64" w:dllVersion="0" w:nlCheck="1" w:checkStyle="0"/>
  <w:activeWritingStyle w:appName="MSWord" w:lang="en-GB"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2A"/>
    <w:rsid w:val="00002464"/>
    <w:rsid w:val="000078DC"/>
    <w:rsid w:val="000107BE"/>
    <w:rsid w:val="00011749"/>
    <w:rsid w:val="00012505"/>
    <w:rsid w:val="00014D30"/>
    <w:rsid w:val="00015A7D"/>
    <w:rsid w:val="00020729"/>
    <w:rsid w:val="00051B43"/>
    <w:rsid w:val="000677F1"/>
    <w:rsid w:val="00080E59"/>
    <w:rsid w:val="00094FE6"/>
    <w:rsid w:val="000968EE"/>
    <w:rsid w:val="000B3775"/>
    <w:rsid w:val="000B4CCA"/>
    <w:rsid w:val="000C306D"/>
    <w:rsid w:val="000C440B"/>
    <w:rsid w:val="000D6CF1"/>
    <w:rsid w:val="000D7E91"/>
    <w:rsid w:val="000F5FA6"/>
    <w:rsid w:val="000F6187"/>
    <w:rsid w:val="00103CF9"/>
    <w:rsid w:val="001277CD"/>
    <w:rsid w:val="00143A4B"/>
    <w:rsid w:val="0015052B"/>
    <w:rsid w:val="00150C74"/>
    <w:rsid w:val="001516DB"/>
    <w:rsid w:val="00162741"/>
    <w:rsid w:val="001A358A"/>
    <w:rsid w:val="001B0B4A"/>
    <w:rsid w:val="001B7718"/>
    <w:rsid w:val="001C1474"/>
    <w:rsid w:val="001D7FE9"/>
    <w:rsid w:val="001F1723"/>
    <w:rsid w:val="00202B81"/>
    <w:rsid w:val="0020786E"/>
    <w:rsid w:val="00220EB1"/>
    <w:rsid w:val="002228E4"/>
    <w:rsid w:val="00230035"/>
    <w:rsid w:val="00232076"/>
    <w:rsid w:val="002358E8"/>
    <w:rsid w:val="00253B74"/>
    <w:rsid w:val="00261747"/>
    <w:rsid w:val="002669A5"/>
    <w:rsid w:val="002818B3"/>
    <w:rsid w:val="00290664"/>
    <w:rsid w:val="002B1D12"/>
    <w:rsid w:val="002C0CFB"/>
    <w:rsid w:val="002D1FD5"/>
    <w:rsid w:val="002E042D"/>
    <w:rsid w:val="003131C7"/>
    <w:rsid w:val="00327844"/>
    <w:rsid w:val="00335DD3"/>
    <w:rsid w:val="0034402C"/>
    <w:rsid w:val="00350A87"/>
    <w:rsid w:val="003636BC"/>
    <w:rsid w:val="003730D5"/>
    <w:rsid w:val="00373DD4"/>
    <w:rsid w:val="003750A7"/>
    <w:rsid w:val="00391FEC"/>
    <w:rsid w:val="003A04BD"/>
    <w:rsid w:val="003A354F"/>
    <w:rsid w:val="003A6738"/>
    <w:rsid w:val="003B3305"/>
    <w:rsid w:val="003C6D0F"/>
    <w:rsid w:val="003D37E2"/>
    <w:rsid w:val="003E01EF"/>
    <w:rsid w:val="003E338F"/>
    <w:rsid w:val="003E3BCB"/>
    <w:rsid w:val="00404780"/>
    <w:rsid w:val="00413075"/>
    <w:rsid w:val="0041729E"/>
    <w:rsid w:val="00421A5E"/>
    <w:rsid w:val="00431AA3"/>
    <w:rsid w:val="004379E1"/>
    <w:rsid w:val="0044454B"/>
    <w:rsid w:val="004602C7"/>
    <w:rsid w:val="00461923"/>
    <w:rsid w:val="004650DF"/>
    <w:rsid w:val="00471868"/>
    <w:rsid w:val="004820D2"/>
    <w:rsid w:val="004878B4"/>
    <w:rsid w:val="004900CC"/>
    <w:rsid w:val="00495C85"/>
    <w:rsid w:val="004A1DFA"/>
    <w:rsid w:val="004B3226"/>
    <w:rsid w:val="004B3EB9"/>
    <w:rsid w:val="004B61B0"/>
    <w:rsid w:val="004B7F9C"/>
    <w:rsid w:val="004C0D47"/>
    <w:rsid w:val="004E22BA"/>
    <w:rsid w:val="004E3626"/>
    <w:rsid w:val="004E742E"/>
    <w:rsid w:val="004F2B76"/>
    <w:rsid w:val="004F5501"/>
    <w:rsid w:val="004F6B6E"/>
    <w:rsid w:val="0051183E"/>
    <w:rsid w:val="00511B2D"/>
    <w:rsid w:val="00517428"/>
    <w:rsid w:val="00544285"/>
    <w:rsid w:val="005511E4"/>
    <w:rsid w:val="005552BD"/>
    <w:rsid w:val="00555A8C"/>
    <w:rsid w:val="00556F2A"/>
    <w:rsid w:val="00560456"/>
    <w:rsid w:val="00561B5B"/>
    <w:rsid w:val="00576547"/>
    <w:rsid w:val="005804F6"/>
    <w:rsid w:val="005812FF"/>
    <w:rsid w:val="00582E45"/>
    <w:rsid w:val="0059036C"/>
    <w:rsid w:val="00590537"/>
    <w:rsid w:val="00590634"/>
    <w:rsid w:val="00590D2A"/>
    <w:rsid w:val="005B31BA"/>
    <w:rsid w:val="005B48C3"/>
    <w:rsid w:val="005D255B"/>
    <w:rsid w:val="006068CF"/>
    <w:rsid w:val="006156C5"/>
    <w:rsid w:val="00627C55"/>
    <w:rsid w:val="0064267B"/>
    <w:rsid w:val="0064505F"/>
    <w:rsid w:val="0065235F"/>
    <w:rsid w:val="00656B9F"/>
    <w:rsid w:val="00666427"/>
    <w:rsid w:val="006759B9"/>
    <w:rsid w:val="00685891"/>
    <w:rsid w:val="006A2AD8"/>
    <w:rsid w:val="006E5BEF"/>
    <w:rsid w:val="006E6097"/>
    <w:rsid w:val="006E60D3"/>
    <w:rsid w:val="006E69F7"/>
    <w:rsid w:val="006F07C0"/>
    <w:rsid w:val="007054DF"/>
    <w:rsid w:val="0071092E"/>
    <w:rsid w:val="00711709"/>
    <w:rsid w:val="007141A6"/>
    <w:rsid w:val="00736035"/>
    <w:rsid w:val="007400CD"/>
    <w:rsid w:val="007402CC"/>
    <w:rsid w:val="00742571"/>
    <w:rsid w:val="00747725"/>
    <w:rsid w:val="0077001A"/>
    <w:rsid w:val="00793A7F"/>
    <w:rsid w:val="007C016C"/>
    <w:rsid w:val="007C0B79"/>
    <w:rsid w:val="007C40D2"/>
    <w:rsid w:val="007D1F50"/>
    <w:rsid w:val="007D5F42"/>
    <w:rsid w:val="007D788E"/>
    <w:rsid w:val="007E551B"/>
    <w:rsid w:val="007E7230"/>
    <w:rsid w:val="007F598E"/>
    <w:rsid w:val="0082597A"/>
    <w:rsid w:val="008377F2"/>
    <w:rsid w:val="00845D15"/>
    <w:rsid w:val="0084639B"/>
    <w:rsid w:val="00864DC7"/>
    <w:rsid w:val="0087072D"/>
    <w:rsid w:val="008771F8"/>
    <w:rsid w:val="008951AA"/>
    <w:rsid w:val="00897308"/>
    <w:rsid w:val="008B05A9"/>
    <w:rsid w:val="008B3E7E"/>
    <w:rsid w:val="008B4985"/>
    <w:rsid w:val="008B7DF0"/>
    <w:rsid w:val="008C068C"/>
    <w:rsid w:val="008C1073"/>
    <w:rsid w:val="008C5E0F"/>
    <w:rsid w:val="008C5E50"/>
    <w:rsid w:val="008D0E86"/>
    <w:rsid w:val="008E0BFC"/>
    <w:rsid w:val="008F430D"/>
    <w:rsid w:val="00914C99"/>
    <w:rsid w:val="00917E48"/>
    <w:rsid w:val="0092298F"/>
    <w:rsid w:val="00924532"/>
    <w:rsid w:val="0093085E"/>
    <w:rsid w:val="00941032"/>
    <w:rsid w:val="0095233F"/>
    <w:rsid w:val="00961E81"/>
    <w:rsid w:val="00970C88"/>
    <w:rsid w:val="00972A3D"/>
    <w:rsid w:val="00986044"/>
    <w:rsid w:val="009861AC"/>
    <w:rsid w:val="00987219"/>
    <w:rsid w:val="009925DC"/>
    <w:rsid w:val="00994D39"/>
    <w:rsid w:val="009A4B61"/>
    <w:rsid w:val="009A6A67"/>
    <w:rsid w:val="009B3241"/>
    <w:rsid w:val="009B3979"/>
    <w:rsid w:val="009B7617"/>
    <w:rsid w:val="009E1F07"/>
    <w:rsid w:val="00A15955"/>
    <w:rsid w:val="00A20C45"/>
    <w:rsid w:val="00A23B16"/>
    <w:rsid w:val="00A430C3"/>
    <w:rsid w:val="00A43857"/>
    <w:rsid w:val="00A51F62"/>
    <w:rsid w:val="00A65D4A"/>
    <w:rsid w:val="00A71172"/>
    <w:rsid w:val="00A731B2"/>
    <w:rsid w:val="00A8075F"/>
    <w:rsid w:val="00A974EF"/>
    <w:rsid w:val="00AA1687"/>
    <w:rsid w:val="00AA356C"/>
    <w:rsid w:val="00AA6797"/>
    <w:rsid w:val="00AB4A6B"/>
    <w:rsid w:val="00AC4302"/>
    <w:rsid w:val="00AD6C0C"/>
    <w:rsid w:val="00AF0E50"/>
    <w:rsid w:val="00AF50D5"/>
    <w:rsid w:val="00AF7875"/>
    <w:rsid w:val="00AF7A40"/>
    <w:rsid w:val="00B06F82"/>
    <w:rsid w:val="00B4104A"/>
    <w:rsid w:val="00B50F65"/>
    <w:rsid w:val="00B61ADB"/>
    <w:rsid w:val="00B63E5E"/>
    <w:rsid w:val="00B66A2E"/>
    <w:rsid w:val="00B852B7"/>
    <w:rsid w:val="00B85355"/>
    <w:rsid w:val="00B90B61"/>
    <w:rsid w:val="00B93C5D"/>
    <w:rsid w:val="00BB47E1"/>
    <w:rsid w:val="00BC08E5"/>
    <w:rsid w:val="00BF4F17"/>
    <w:rsid w:val="00C05B02"/>
    <w:rsid w:val="00C2387D"/>
    <w:rsid w:val="00C328A7"/>
    <w:rsid w:val="00C35C56"/>
    <w:rsid w:val="00C43DC4"/>
    <w:rsid w:val="00C5143B"/>
    <w:rsid w:val="00C726D8"/>
    <w:rsid w:val="00C737B5"/>
    <w:rsid w:val="00C850E4"/>
    <w:rsid w:val="00C8739F"/>
    <w:rsid w:val="00C900D6"/>
    <w:rsid w:val="00C902D7"/>
    <w:rsid w:val="00C9257E"/>
    <w:rsid w:val="00CA0154"/>
    <w:rsid w:val="00CB45BB"/>
    <w:rsid w:val="00CD7F62"/>
    <w:rsid w:val="00D02BA4"/>
    <w:rsid w:val="00D07BB0"/>
    <w:rsid w:val="00D112CB"/>
    <w:rsid w:val="00D20983"/>
    <w:rsid w:val="00D20FB0"/>
    <w:rsid w:val="00D211E5"/>
    <w:rsid w:val="00D30D5F"/>
    <w:rsid w:val="00D376E7"/>
    <w:rsid w:val="00D43BC3"/>
    <w:rsid w:val="00D462A4"/>
    <w:rsid w:val="00D57031"/>
    <w:rsid w:val="00D64446"/>
    <w:rsid w:val="00D659BE"/>
    <w:rsid w:val="00D65FD6"/>
    <w:rsid w:val="00D73410"/>
    <w:rsid w:val="00D8130E"/>
    <w:rsid w:val="00D86923"/>
    <w:rsid w:val="00D943B3"/>
    <w:rsid w:val="00DA0378"/>
    <w:rsid w:val="00DA3953"/>
    <w:rsid w:val="00DC0B69"/>
    <w:rsid w:val="00DC51E2"/>
    <w:rsid w:val="00DD40EF"/>
    <w:rsid w:val="00E03075"/>
    <w:rsid w:val="00E0344B"/>
    <w:rsid w:val="00E05595"/>
    <w:rsid w:val="00E22164"/>
    <w:rsid w:val="00E25D87"/>
    <w:rsid w:val="00E27313"/>
    <w:rsid w:val="00E27451"/>
    <w:rsid w:val="00E469EA"/>
    <w:rsid w:val="00E60DC9"/>
    <w:rsid w:val="00E67DD0"/>
    <w:rsid w:val="00E7214E"/>
    <w:rsid w:val="00E731C0"/>
    <w:rsid w:val="00E83F7F"/>
    <w:rsid w:val="00E943E7"/>
    <w:rsid w:val="00E947A1"/>
    <w:rsid w:val="00EC0F08"/>
    <w:rsid w:val="00EE31DF"/>
    <w:rsid w:val="00EF7E59"/>
    <w:rsid w:val="00F43AE7"/>
    <w:rsid w:val="00F54324"/>
    <w:rsid w:val="00F577B0"/>
    <w:rsid w:val="00F6422B"/>
    <w:rsid w:val="00F717D9"/>
    <w:rsid w:val="00F72132"/>
    <w:rsid w:val="00F76F79"/>
    <w:rsid w:val="00FA4E82"/>
    <w:rsid w:val="00FA6BFE"/>
    <w:rsid w:val="00FB7FE1"/>
    <w:rsid w:val="00FC2424"/>
    <w:rsid w:val="00FD7B4A"/>
    <w:rsid w:val="00FE133D"/>
    <w:rsid w:val="00FE2D0E"/>
    <w:rsid w:val="00FE3FE4"/>
    <w:rsid w:val="00FF53A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8582D"/>
  <w15:chartTrackingRefBased/>
  <w15:docId w15:val="{C677949A-87A0-4844-A44A-7FD5BE5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2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ommonformat">
    <w:name w:val="common format"/>
    <w:basedOn w:val="Normal"/>
    <w:autoRedefine/>
    <w:rsid w:val="00AF7875"/>
    <w:pPr>
      <w:numPr>
        <w:numId w:val="1"/>
      </w:numPr>
      <w:jc w:val="both"/>
    </w:pPr>
  </w:style>
  <w:style w:type="paragraph" w:styleId="FootnoteText">
    <w:name w:val="footnote text"/>
    <w:basedOn w:val="Normal"/>
    <w:autoRedefine/>
    <w:semiHidden/>
    <w:rsid w:val="00736035"/>
    <w:pPr>
      <w:jc w:val="both"/>
    </w:pPr>
    <w:rPr>
      <w:rFonts w:ascii="Arial" w:hAnsi="Arial" w:cs="Arial"/>
      <w:sz w:val="20"/>
    </w:rPr>
  </w:style>
  <w:style w:type="paragraph" w:customStyle="1" w:styleId="Numberedparagraph">
    <w:name w:val="Numbered paragraph"/>
    <w:basedOn w:val="Normal"/>
    <w:rsid w:val="00327844"/>
    <w:pPr>
      <w:numPr>
        <w:numId w:val="2"/>
      </w:numPr>
      <w:spacing w:line="360" w:lineRule="auto"/>
      <w:jc w:val="both"/>
    </w:pPr>
    <w:rPr>
      <w:kern w:val="28"/>
      <w:sz w:val="22"/>
    </w:rPr>
  </w:style>
  <w:style w:type="paragraph" w:styleId="Title">
    <w:name w:val="Title"/>
    <w:basedOn w:val="Normal"/>
    <w:qFormat/>
    <w:rsid w:val="00327844"/>
    <w:pPr>
      <w:jc w:val="center"/>
    </w:pPr>
    <w:rPr>
      <w:b/>
      <w:bCs/>
      <w:sz w:val="28"/>
      <w:szCs w:val="24"/>
    </w:rPr>
  </w:style>
  <w:style w:type="paragraph" w:styleId="BodyText">
    <w:name w:val="Body Text"/>
    <w:basedOn w:val="Normal"/>
    <w:rsid w:val="00327844"/>
    <w:pPr>
      <w:pBdr>
        <w:bottom w:val="single" w:sz="4" w:space="1" w:color="auto"/>
      </w:pBdr>
      <w:jc w:val="center"/>
    </w:pPr>
    <w:rPr>
      <w:b/>
      <w:bCs/>
    </w:rPr>
  </w:style>
  <w:style w:type="character" w:styleId="FootnoteReference">
    <w:name w:val="footnote reference"/>
    <w:semiHidden/>
    <w:rsid w:val="00327844"/>
    <w:rPr>
      <w:vertAlign w:val="superscript"/>
    </w:rPr>
  </w:style>
  <w:style w:type="paragraph" w:styleId="BalloonText">
    <w:name w:val="Balloon Text"/>
    <w:basedOn w:val="Normal"/>
    <w:semiHidden/>
    <w:rsid w:val="00D659BE"/>
    <w:rPr>
      <w:rFonts w:ascii="Tahoma" w:hAnsi="Tahoma" w:cs="Tahoma"/>
      <w:sz w:val="16"/>
      <w:szCs w:val="16"/>
    </w:rPr>
  </w:style>
  <w:style w:type="character" w:styleId="Hyperlink">
    <w:name w:val="Hyperlink"/>
    <w:rsid w:val="00D30D5F"/>
    <w:rPr>
      <w:color w:val="0000FF"/>
      <w:u w:val="single"/>
    </w:rPr>
  </w:style>
  <w:style w:type="paragraph" w:customStyle="1" w:styleId="htitle">
    <w:name w:val="htitle"/>
    <w:basedOn w:val="Normal"/>
    <w:rsid w:val="002228E4"/>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4E22BA"/>
  </w:style>
  <w:style w:type="table" w:styleId="TableGrid">
    <w:name w:val="Table Grid"/>
    <w:basedOn w:val="TableNormal"/>
    <w:rsid w:val="004E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0D7E91"/>
    <w:pPr>
      <w:spacing w:before="240" w:after="120"/>
      <w:jc w:val="center"/>
    </w:pPr>
    <w:rPr>
      <w:b/>
      <w:caps/>
      <w:sz w:val="22"/>
      <w:szCs w:val="24"/>
    </w:rPr>
  </w:style>
  <w:style w:type="character" w:styleId="CommentReference">
    <w:name w:val="annotation reference"/>
    <w:rsid w:val="00103CF9"/>
    <w:rPr>
      <w:sz w:val="16"/>
      <w:szCs w:val="16"/>
    </w:rPr>
  </w:style>
  <w:style w:type="paragraph" w:styleId="CommentText">
    <w:name w:val="annotation text"/>
    <w:basedOn w:val="Normal"/>
    <w:link w:val="CommentTextChar"/>
    <w:rsid w:val="00103CF9"/>
    <w:rPr>
      <w:sz w:val="20"/>
    </w:rPr>
  </w:style>
  <w:style w:type="character" w:customStyle="1" w:styleId="CommentTextChar">
    <w:name w:val="Comment Text Char"/>
    <w:basedOn w:val="DefaultParagraphFont"/>
    <w:link w:val="CommentText"/>
    <w:rsid w:val="00103CF9"/>
  </w:style>
  <w:style w:type="paragraph" w:styleId="CommentSubject">
    <w:name w:val="annotation subject"/>
    <w:basedOn w:val="CommentText"/>
    <w:next w:val="CommentText"/>
    <w:link w:val="CommentSubjectChar"/>
    <w:rsid w:val="00103CF9"/>
    <w:rPr>
      <w:b/>
      <w:bCs/>
    </w:rPr>
  </w:style>
  <w:style w:type="character" w:customStyle="1" w:styleId="CommentSubjectChar">
    <w:name w:val="Comment Subject Char"/>
    <w:link w:val="CommentSubject"/>
    <w:rsid w:val="00103CF9"/>
    <w:rPr>
      <w:b/>
      <w:bCs/>
    </w:rPr>
  </w:style>
  <w:style w:type="paragraph" w:styleId="Revision">
    <w:name w:val="Revision"/>
    <w:hidden/>
    <w:uiPriority w:val="99"/>
    <w:semiHidden/>
    <w:rsid w:val="00DA0378"/>
    <w:rPr>
      <w:sz w:val="24"/>
    </w:rPr>
  </w:style>
  <w:style w:type="character" w:customStyle="1" w:styleId="HeaderChar">
    <w:name w:val="Header Char"/>
    <w:basedOn w:val="DefaultParagraphFont"/>
    <w:link w:val="Header"/>
    <w:uiPriority w:val="99"/>
    <w:rsid w:val="00D943B3"/>
    <w:rPr>
      <w:sz w:val="24"/>
      <w:lang w:val="es-ES"/>
    </w:rPr>
  </w:style>
  <w:style w:type="character" w:styleId="UnresolvedMention">
    <w:name w:val="Unresolved Mention"/>
    <w:basedOn w:val="DefaultParagraphFont"/>
    <w:uiPriority w:val="99"/>
    <w:semiHidden/>
    <w:unhideWhenUsed/>
    <w:rsid w:val="0062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js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6514D-3F0B-4C24-B389-93A729B2B816}">
  <ds:schemaRefs>
    <ds:schemaRef ds:uri="http://schemas.openxmlformats.org/officeDocument/2006/bibliography"/>
  </ds:schemaRefs>
</ds:datastoreItem>
</file>

<file path=customXml/itemProps2.xml><?xml version="1.0" encoding="utf-8"?>
<ds:datastoreItem xmlns:ds="http://schemas.openxmlformats.org/officeDocument/2006/customXml" ds:itemID="{BA7B33D8-ABE3-4BEE-8D0A-2FF5758339DC}">
  <ds:schemaRefs>
    <ds:schemaRef ds:uri="http://schemas.microsoft.com/office/2006/metadata/properties"/>
    <ds:schemaRef ds:uri="http://purl.org/dc/terms/"/>
    <ds:schemaRef ds:uri="f421eba8-d7d7-42c9-baae-5490a769a88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9a5a25c-61fc-4829-a1f1-14f02150d988"/>
    <ds:schemaRef ds:uri="http://www.w3.org/XML/1998/namespace"/>
    <ds:schemaRef ds:uri="http://purl.org/dc/dcmitype/"/>
  </ds:schemaRefs>
</ds:datastoreItem>
</file>

<file path=customXml/itemProps3.xml><?xml version="1.0" encoding="utf-8"?>
<ds:datastoreItem xmlns:ds="http://schemas.openxmlformats.org/officeDocument/2006/customXml" ds:itemID="{799D202B-0B8F-4FC9-8174-1A39C3067211}"/>
</file>

<file path=customXml/itemProps4.xml><?xml version="1.0" encoding="utf-8"?>
<ds:datastoreItem xmlns:ds="http://schemas.openxmlformats.org/officeDocument/2006/customXml" ds:itemID="{D3753074-A5BC-450A-B088-F46D74A9A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958</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National Biosafety Website or Database</vt:lpstr>
    </vt:vector>
  </TitlesOfParts>
  <Company>Hewlett-Packard Company</Company>
  <LinksUpToDate>false</LinksUpToDate>
  <CharactersWithSpaces>8527</CharactersWithSpaces>
  <SharedDoc>false</SharedDoc>
  <HLinks>
    <vt:vector size="42" baseType="variant">
      <vt:variant>
        <vt:i4>7471179</vt:i4>
      </vt:variant>
      <vt:variant>
        <vt:i4>232</vt:i4>
      </vt:variant>
      <vt:variant>
        <vt:i4>0</vt:i4>
      </vt:variant>
      <vt:variant>
        <vt:i4>5</vt:i4>
      </vt:variant>
      <vt:variant>
        <vt:lpwstr>mailto:bch@cbd.int</vt:lpwstr>
      </vt:variant>
      <vt:variant>
        <vt:lpwstr/>
      </vt:variant>
      <vt:variant>
        <vt:i4>786505</vt:i4>
      </vt:variant>
      <vt:variant>
        <vt:i4>229</vt:i4>
      </vt:variant>
      <vt:variant>
        <vt:i4>0</vt:i4>
      </vt:variant>
      <vt:variant>
        <vt:i4>5</vt:i4>
      </vt:variant>
      <vt:variant>
        <vt:lpwstr>http://bch.cbd.int/managementcentre/</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Biosafety Website or Database</dc:title>
  <dc:subject/>
  <dc:creator>GF</dc:creator>
  <cp:keywords/>
  <cp:lastModifiedBy>Anastasia Beliaeva</cp:lastModifiedBy>
  <cp:revision>9</cp:revision>
  <dcterms:created xsi:type="dcterms:W3CDTF">2021-02-08T20:18:00Z</dcterms:created>
  <dcterms:modified xsi:type="dcterms:W3CDTF">2021-11-05T17:15:00Z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