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A140" w14:textId="4979F2D0" w:rsidR="006D0470" w:rsidRDefault="006D0470" w:rsidP="00F36CDF">
      <w:pPr>
        <w:pStyle w:val="Title"/>
        <w:pBdr>
          <w:top w:val="single" w:sz="4" w:space="1" w:color="auto"/>
          <w:left w:val="single" w:sz="4" w:space="4" w:color="auto"/>
          <w:bottom w:val="single" w:sz="4" w:space="1" w:color="auto"/>
          <w:right w:val="single" w:sz="4" w:space="20" w:color="auto"/>
        </w:pBdr>
        <w:rPr>
          <w:rFonts w:ascii="Arial" w:eastAsia="Arial Unicode MS" w:hAnsi="Arial" w:cs="Arial"/>
          <w:sz w:val="24"/>
        </w:rPr>
      </w:pPr>
      <w:r>
        <w:rPr>
          <w:rFonts w:ascii="Arial" w:hAnsi="Arial"/>
          <w:b w:val="0"/>
          <w:i/>
          <w:sz w:val="24"/>
        </w:rPr>
        <w:t>Dossier de référence</w:t>
      </w:r>
      <w:r w:rsidRPr="00C400B9">
        <w:rPr>
          <w:rStyle w:val="FootnoteReference"/>
          <w:rFonts w:ascii="Arial" w:eastAsia="Arial Unicode MS" w:hAnsi="Arial" w:cs="Arial"/>
          <w:b w:val="0"/>
          <w:i/>
          <w:sz w:val="24"/>
        </w:rPr>
        <w:footnoteReference w:id="2"/>
      </w:r>
      <w:r>
        <w:rPr>
          <w:rFonts w:ascii="Arial" w:hAnsi="Arial"/>
          <w:b w:val="0"/>
          <w:i/>
          <w:sz w:val="24"/>
        </w:rPr>
        <w:t> :</w:t>
      </w:r>
      <w:r>
        <w:rPr>
          <w:rFonts w:ascii="Arial" w:hAnsi="Arial"/>
          <w:bCs w:val="0"/>
          <w:sz w:val="24"/>
        </w:rPr>
        <w:t xml:space="preserve"> </w:t>
      </w:r>
      <w:r w:rsidRPr="00F60FCD">
        <w:rPr>
          <w:rFonts w:asciiTheme="minorBidi" w:hAnsiTheme="minorBidi" w:cstheme="minorBidi"/>
          <w:sz w:val="24"/>
          <w:szCs w:val="24"/>
        </w:rPr>
        <w:t>Ressources de la bibliothèque virtuelle</w:t>
      </w:r>
      <w:r w:rsidR="00F60FCD" w:rsidRPr="00F60FCD">
        <w:rPr>
          <w:rFonts w:asciiTheme="minorBidi" w:hAnsiTheme="minorBidi" w:cstheme="minorBidi"/>
          <w:sz w:val="24"/>
          <w:szCs w:val="24"/>
        </w:rPr>
        <w:t xml:space="preserve"> sur la prévention des risques biotechnologiques </w:t>
      </w:r>
      <w:r w:rsidR="00F60FCD" w:rsidRPr="00F60FCD">
        <w:rPr>
          <w:rFonts w:asciiTheme="minorBidi" w:eastAsia="Arial Unicode MS" w:hAnsiTheme="minorBidi" w:cstheme="minorBidi"/>
          <w:b w:val="0"/>
          <w:sz w:val="24"/>
          <w:szCs w:val="24"/>
          <w:vertAlign w:val="superscript"/>
        </w:rPr>
        <w:t xml:space="preserve"> </w:t>
      </w:r>
      <w:r w:rsidRPr="00F60FCD">
        <w:rPr>
          <w:rFonts w:asciiTheme="minorBidi" w:eastAsia="Arial Unicode MS" w:hAnsiTheme="minorBidi" w:cstheme="minorBidi"/>
          <w:b w:val="0"/>
          <w:sz w:val="24"/>
          <w:szCs w:val="24"/>
          <w:vertAlign w:val="superscript"/>
        </w:rPr>
        <w:footnoteReference w:id="3"/>
      </w:r>
    </w:p>
    <w:p w14:paraId="55F208E2" w14:textId="77777777" w:rsidR="00FF1601" w:rsidRPr="00C400B9" w:rsidRDefault="00FF1601" w:rsidP="00F36CDF">
      <w:pPr>
        <w:pStyle w:val="Title"/>
        <w:pBdr>
          <w:top w:val="single" w:sz="4" w:space="1" w:color="auto"/>
          <w:left w:val="single" w:sz="4" w:space="4" w:color="auto"/>
          <w:bottom w:val="single" w:sz="4" w:space="1" w:color="auto"/>
          <w:right w:val="single" w:sz="4" w:space="20" w:color="auto"/>
        </w:pBdr>
        <w:spacing w:before="0" w:after="0"/>
        <w:rPr>
          <w:rFonts w:ascii="Arial" w:eastAsia="Arial Unicode MS" w:hAnsi="Arial" w:cs="Arial"/>
          <w:sz w:val="24"/>
        </w:rPr>
      </w:pPr>
    </w:p>
    <w:p w14:paraId="414BA662" w14:textId="5EE1E11D" w:rsidR="006D0470" w:rsidRPr="006D0470" w:rsidRDefault="006D0470" w:rsidP="00F36CDF">
      <w:pPr>
        <w:pBdr>
          <w:top w:val="single" w:sz="4" w:space="1" w:color="auto"/>
          <w:left w:val="single" w:sz="4" w:space="4" w:color="auto"/>
          <w:bottom w:val="single" w:sz="4" w:space="1" w:color="auto"/>
          <w:right w:val="single" w:sz="4" w:space="20" w:color="auto"/>
        </w:pBdr>
        <w:jc w:val="center"/>
        <w:rPr>
          <w:rFonts w:ascii="Arial" w:eastAsia="Arial Unicode MS" w:hAnsi="Arial" w:cs="Arial"/>
          <w:i/>
          <w:sz w:val="22"/>
          <w:szCs w:val="22"/>
        </w:rPr>
      </w:pPr>
      <w:r>
        <w:rPr>
          <w:rFonts w:ascii="Arial" w:hAnsi="Arial"/>
          <w:i/>
          <w:sz w:val="22"/>
          <w:szCs w:val="22"/>
        </w:rPr>
        <w:t>Les champs marqués d'un astérisque (*) sont obligatoires</w:t>
      </w:r>
      <w:r w:rsidR="00252E74">
        <w:rPr>
          <w:rFonts w:ascii="Arial" w:hAnsi="Arial"/>
          <w:i/>
          <w:sz w:val="22"/>
          <w:szCs w:val="22"/>
        </w:rPr>
        <w:t>.</w:t>
      </w:r>
    </w:p>
    <w:p w14:paraId="0E3AE71B" w14:textId="77777777" w:rsidR="00006402" w:rsidRPr="00171E9D" w:rsidRDefault="00006402" w:rsidP="00A7151C">
      <w:pPr>
        <w:keepNext/>
        <w:spacing w:before="80" w:after="80"/>
        <w:rPr>
          <w:szCs w:val="22"/>
        </w:rPr>
      </w:pPr>
    </w:p>
    <w:tbl>
      <w:tblPr>
        <w:tblW w:w="527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7"/>
        <w:gridCol w:w="7367"/>
      </w:tblGrid>
      <w:tr w:rsidR="00A7151C" w:rsidRPr="0090567E" w14:paraId="6CE194BE" w14:textId="77777777" w:rsidTr="00F36CDF">
        <w:tc>
          <w:tcPr>
            <w:tcW w:w="5000" w:type="pct"/>
            <w:gridSpan w:val="2"/>
            <w:shd w:val="clear" w:color="auto" w:fill="E6E6E6"/>
            <w:vAlign w:val="center"/>
          </w:tcPr>
          <w:p w14:paraId="04C0A0B3" w14:textId="77777777" w:rsidR="00A7151C" w:rsidRPr="0090567E" w:rsidRDefault="00A7151C" w:rsidP="00404E4B">
            <w:pPr>
              <w:keepNext/>
              <w:spacing w:before="120" w:after="120"/>
              <w:rPr>
                <w:rFonts w:asciiTheme="minorBidi" w:hAnsiTheme="minorBidi" w:cstheme="minorBidi"/>
                <w:b/>
              </w:rPr>
            </w:pPr>
            <w:r w:rsidRPr="0090567E">
              <w:rPr>
                <w:rFonts w:asciiTheme="minorBidi" w:hAnsiTheme="minorBidi" w:cstheme="minorBidi"/>
                <w:b/>
              </w:rPr>
              <w:t>Informations générales</w:t>
            </w:r>
          </w:p>
        </w:tc>
      </w:tr>
      <w:tr w:rsidR="00C353BE" w:rsidRPr="0090567E" w14:paraId="49D835E2" w14:textId="77777777" w:rsidTr="005E58D1">
        <w:trPr>
          <w:cantSplit/>
        </w:trPr>
        <w:tc>
          <w:tcPr>
            <w:tcW w:w="1444" w:type="pct"/>
          </w:tcPr>
          <w:p w14:paraId="25143330" w14:textId="27F7A8BD" w:rsidR="00C353BE" w:rsidRPr="0090567E" w:rsidRDefault="00C353BE" w:rsidP="004658E9">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Est-ce un nouveau fichier ou une modification d’un fichier existant</w:t>
            </w:r>
            <w:r w:rsidR="005E58D1">
              <w:rPr>
                <w:rFonts w:asciiTheme="minorBidi" w:hAnsiTheme="minorBidi" w:cstheme="minorBidi"/>
              </w:rPr>
              <w:t xml:space="preserve"> </w:t>
            </w:r>
            <w:r w:rsidR="005E58D1" w:rsidRPr="0090567E">
              <w:rPr>
                <w:rFonts w:asciiTheme="minorBidi" w:hAnsiTheme="minorBidi" w:cstheme="minorBidi"/>
              </w:rPr>
              <w:t>*</w:t>
            </w:r>
            <w:r w:rsidR="005E58D1">
              <w:rPr>
                <w:rFonts w:asciiTheme="minorBidi" w:hAnsiTheme="minorBidi" w:cstheme="minorBidi"/>
              </w:rPr>
              <w:t>:</w:t>
            </w:r>
          </w:p>
        </w:tc>
        <w:tc>
          <w:tcPr>
            <w:tcW w:w="3556" w:type="pct"/>
            <w:vAlign w:val="center"/>
          </w:tcPr>
          <w:p w14:paraId="12FC7D26" w14:textId="77777777" w:rsidR="009B5DC4" w:rsidRPr="0090567E" w:rsidRDefault="00006402" w:rsidP="00006402">
            <w:pPr>
              <w:spacing w:before="120" w:after="120"/>
              <w:ind w:left="768" w:hanging="768"/>
              <w:rPr>
                <w:rFonts w:asciiTheme="minorBidi" w:hAnsiTheme="minorBidi" w:cstheme="minorBidi"/>
              </w:rPr>
            </w:pPr>
            <w:bookmarkStart w:id="0" w:name="Check1"/>
            <w:r w:rsidRPr="0090567E">
              <w:rPr>
                <w:rFonts w:asciiTheme="minorBidi" w:hAnsiTheme="minorBidi" w:cstheme="minorBidi"/>
              </w:rPr>
              <w:t xml:space="preserve"> </w:t>
            </w:r>
            <w:r w:rsidR="00C353BE" w:rsidRPr="0090567E">
              <w:rPr>
                <w:rFonts w:asciiTheme="minorBidi" w:hAnsiTheme="minorBidi" w:cstheme="minorBidi"/>
              </w:rPr>
              <w:fldChar w:fldCharType="begin">
                <w:ffData>
                  <w:name w:val="Check1"/>
                  <w:enabled/>
                  <w:calcOnExit w:val="0"/>
                  <w:checkBox>
                    <w:sizeAuto/>
                    <w:default w:val="0"/>
                  </w:checkBox>
                </w:ffData>
              </w:fldChar>
            </w:r>
            <w:r w:rsidR="00C353BE"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00C353BE" w:rsidRPr="0090567E">
              <w:rPr>
                <w:rFonts w:asciiTheme="minorBidi" w:hAnsiTheme="minorBidi" w:cstheme="minorBidi"/>
              </w:rPr>
              <w:fldChar w:fldCharType="end"/>
            </w:r>
            <w:bookmarkEnd w:id="0"/>
            <w:r w:rsidRPr="0090567E">
              <w:rPr>
                <w:rFonts w:asciiTheme="minorBidi" w:hAnsiTheme="minorBidi" w:cstheme="minorBidi"/>
              </w:rPr>
              <w:t xml:space="preserve">   Nouveau fichier </w:t>
            </w:r>
          </w:p>
          <w:p w14:paraId="7B59E3EE" w14:textId="77777777" w:rsidR="00006402" w:rsidRPr="0090567E" w:rsidRDefault="009B5DC4" w:rsidP="00006402">
            <w:pPr>
              <w:spacing w:before="120" w:after="120"/>
              <w:ind w:left="768" w:hanging="768"/>
              <w:rPr>
                <w:rFonts w:asciiTheme="minorBidi" w:hAnsiTheme="minorBidi" w:cstheme="minorBidi"/>
                <w:i/>
                <w:iCs/>
              </w:rPr>
            </w:pPr>
            <w:r w:rsidRPr="0090567E">
              <w:rPr>
                <w:rFonts w:asciiTheme="minorBidi" w:hAnsiTheme="minorBidi" w:cstheme="minorBidi"/>
                <w:i/>
                <w:iCs/>
              </w:rPr>
              <w:t>ou</w:t>
            </w:r>
          </w:p>
          <w:p w14:paraId="7494CACC" w14:textId="77777777" w:rsidR="00C353BE" w:rsidRPr="0090567E" w:rsidRDefault="00006402" w:rsidP="001E1F94">
            <w:pPr>
              <w:spacing w:before="120" w:after="120"/>
              <w:rPr>
                <w:rFonts w:asciiTheme="minorBidi" w:hAnsiTheme="minorBidi" w:cstheme="minorBidi"/>
              </w:rPr>
            </w:pPr>
            <w:r w:rsidRPr="0090567E">
              <w:rPr>
                <w:rFonts w:asciiTheme="minorBidi" w:hAnsiTheme="minorBidi" w:cstheme="minorBidi"/>
                <w:i/>
                <w:iCs/>
              </w:rPr>
              <w:t xml:space="preserve"> </w:t>
            </w:r>
            <w:r w:rsidR="00C353BE" w:rsidRPr="0090567E">
              <w:rPr>
                <w:rFonts w:asciiTheme="minorBidi" w:hAnsiTheme="minorBidi" w:cstheme="minorBidi"/>
              </w:rPr>
              <w:fldChar w:fldCharType="begin">
                <w:ffData>
                  <w:name w:val="Check1"/>
                  <w:enabled/>
                  <w:calcOnExit w:val="0"/>
                  <w:checkBox>
                    <w:sizeAuto/>
                    <w:default w:val="0"/>
                  </w:checkBox>
                </w:ffData>
              </w:fldChar>
            </w:r>
            <w:r w:rsidR="00C353BE"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00C353BE" w:rsidRPr="0090567E">
              <w:rPr>
                <w:rFonts w:asciiTheme="minorBidi" w:hAnsiTheme="minorBidi" w:cstheme="minorBidi"/>
              </w:rPr>
              <w:fldChar w:fldCharType="end"/>
            </w:r>
            <w:r w:rsidRPr="0090567E">
              <w:rPr>
                <w:rFonts w:asciiTheme="minorBidi" w:hAnsiTheme="minorBidi" w:cstheme="minorBidi"/>
              </w:rPr>
              <w:t xml:space="preserve">  Mise à jour d’un fichier existant : </w:t>
            </w:r>
            <w:r w:rsidR="00AE18B9" w:rsidRPr="0090567E">
              <w:rPr>
                <w:rFonts w:asciiTheme="minorBidi" w:hAnsiTheme="minorBidi" w:cstheme="minorBidi"/>
              </w:rPr>
              <w:fldChar w:fldCharType="begin" w:fldLock="1">
                <w:ffData>
                  <w:name w:val=""/>
                  <w:enabled/>
                  <w:calcOnExit w:val="0"/>
                  <w:textInput>
                    <w:default w:val="&lt;Numéro du dossier CEPRB&gt;"/>
                  </w:textInput>
                </w:ffData>
              </w:fldChar>
            </w:r>
            <w:r w:rsidR="00AE18B9" w:rsidRPr="0090567E">
              <w:rPr>
                <w:rFonts w:asciiTheme="minorBidi" w:hAnsiTheme="minorBidi" w:cstheme="minorBidi"/>
              </w:rPr>
              <w:instrText xml:space="preserve"> FORMTEXT </w:instrText>
            </w:r>
            <w:r w:rsidR="00AE18B9" w:rsidRPr="0090567E">
              <w:rPr>
                <w:rFonts w:asciiTheme="minorBidi" w:hAnsiTheme="minorBidi" w:cstheme="minorBidi"/>
              </w:rPr>
            </w:r>
            <w:r w:rsidR="00AE18B9" w:rsidRPr="0090567E">
              <w:rPr>
                <w:rFonts w:asciiTheme="minorBidi" w:hAnsiTheme="minorBidi" w:cstheme="minorBidi"/>
              </w:rPr>
              <w:fldChar w:fldCharType="separate"/>
            </w:r>
            <w:r w:rsidRPr="0090567E">
              <w:rPr>
                <w:rFonts w:asciiTheme="minorBidi" w:hAnsiTheme="minorBidi" w:cstheme="minorBidi"/>
              </w:rPr>
              <w:t>&lt;Numéro du dossier CEPRB&gt;</w:t>
            </w:r>
            <w:r w:rsidR="00AE18B9" w:rsidRPr="0090567E">
              <w:rPr>
                <w:rFonts w:asciiTheme="minorBidi" w:hAnsiTheme="minorBidi" w:cstheme="minorBidi"/>
              </w:rPr>
              <w:fldChar w:fldCharType="end"/>
            </w:r>
          </w:p>
          <w:p w14:paraId="428A2C74" w14:textId="28F9B91B" w:rsidR="00AE18B9" w:rsidRPr="0090567E" w:rsidRDefault="00AE18B9" w:rsidP="001E1F94">
            <w:pPr>
              <w:spacing w:before="120" w:after="120"/>
              <w:rPr>
                <w:rFonts w:asciiTheme="minorBidi" w:hAnsiTheme="minorBidi" w:cstheme="minorBidi"/>
                <w:i/>
                <w:iCs/>
              </w:rPr>
            </w:pPr>
            <w:r w:rsidRPr="0090567E">
              <w:rPr>
                <w:rFonts w:asciiTheme="minorBidi" w:hAnsiTheme="minorBidi" w:cstheme="minorBidi"/>
                <w:i/>
                <w:iCs/>
              </w:rPr>
              <w:t>Veuillez fournir le numéro du fichier CEPRB qui est mis à jour.</w:t>
            </w:r>
          </w:p>
        </w:tc>
      </w:tr>
      <w:tr w:rsidR="00D8626C" w:rsidRPr="0090567E" w14:paraId="3EAAA5D3" w14:textId="77777777" w:rsidTr="005E58D1">
        <w:trPr>
          <w:cantSplit/>
        </w:trPr>
        <w:tc>
          <w:tcPr>
            <w:tcW w:w="1444" w:type="pct"/>
            <w:tcBorders>
              <w:top w:val="single" w:sz="4" w:space="0" w:color="auto"/>
              <w:left w:val="single" w:sz="4" w:space="0" w:color="auto"/>
              <w:bottom w:val="single" w:sz="4" w:space="0" w:color="auto"/>
              <w:right w:val="single" w:sz="4" w:space="0" w:color="auto"/>
            </w:tcBorders>
          </w:tcPr>
          <w:p w14:paraId="0697ED7B" w14:textId="77777777" w:rsidR="00D8626C" w:rsidRPr="0090567E" w:rsidRDefault="00D8626C" w:rsidP="004658E9">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Titre *:</w:t>
            </w:r>
            <w:r w:rsidR="00BB5F2D" w:rsidRPr="0090567E">
              <w:rPr>
                <w:rStyle w:val="FootnoteReference"/>
                <w:rFonts w:asciiTheme="minorBidi" w:hAnsiTheme="minorBidi" w:cstheme="minorBidi"/>
                <w:sz w:val="24"/>
              </w:rPr>
              <w:footnoteReference w:id="4"/>
            </w:r>
          </w:p>
        </w:tc>
        <w:tc>
          <w:tcPr>
            <w:tcW w:w="3556" w:type="pct"/>
            <w:tcBorders>
              <w:top w:val="single" w:sz="4" w:space="0" w:color="auto"/>
              <w:left w:val="single" w:sz="4" w:space="0" w:color="auto"/>
              <w:bottom w:val="single" w:sz="4" w:space="0" w:color="auto"/>
              <w:right w:val="single" w:sz="4" w:space="0" w:color="auto"/>
            </w:tcBorders>
            <w:vAlign w:val="center"/>
          </w:tcPr>
          <w:p w14:paraId="0D7E3B03" w14:textId="77777777" w:rsidR="00D8626C" w:rsidRPr="0090567E" w:rsidRDefault="00D8626C" w:rsidP="00D8626C">
            <w:pPr>
              <w:spacing w:before="120" w:after="120"/>
              <w:ind w:left="768" w:hanging="768"/>
              <w:rPr>
                <w:rFonts w:asciiTheme="minorBidi" w:hAnsiTheme="minorBidi" w:cstheme="minorBidi"/>
              </w:rPr>
            </w:pPr>
            <w:r w:rsidRPr="0090567E">
              <w:rPr>
                <w:rFonts w:asciiTheme="minorBidi" w:hAnsiTheme="minorBidi" w:cstheme="minorBidi"/>
              </w:rPr>
              <w:fldChar w:fldCharType="begin" w:fldLock="1">
                <w:ffData>
                  <w:name w:val=""/>
                  <w:enabled/>
                  <w:calcOnExit w:val="0"/>
                  <w:textInput>
                    <w:default w:val="&lt;Entrée de texte&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&lt;Entrée de texte&gt;</w:t>
            </w:r>
            <w:r w:rsidRPr="0090567E">
              <w:rPr>
                <w:rFonts w:asciiTheme="minorBidi" w:hAnsiTheme="minorBidi" w:cstheme="minorBidi"/>
              </w:rPr>
              <w:fldChar w:fldCharType="end"/>
            </w:r>
          </w:p>
        </w:tc>
      </w:tr>
      <w:tr w:rsidR="00C353BE" w:rsidRPr="0090567E" w14:paraId="328E6B6F" w14:textId="77777777" w:rsidTr="005E58D1">
        <w:trPr>
          <w:cantSplit/>
        </w:trPr>
        <w:tc>
          <w:tcPr>
            <w:tcW w:w="1444" w:type="pct"/>
            <w:vAlign w:val="center"/>
          </w:tcPr>
          <w:p w14:paraId="33A87149" w14:textId="11CD94F4" w:rsidR="00C353BE" w:rsidRPr="0090567E" w:rsidRDefault="00C353BE" w:rsidP="004658E9">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Type de ressource* :</w:t>
            </w:r>
          </w:p>
        </w:tc>
        <w:tc>
          <w:tcPr>
            <w:tcW w:w="3556" w:type="pct"/>
          </w:tcPr>
          <w:p w14:paraId="4E7496A9" w14:textId="6274CE29" w:rsidR="00E807D4" w:rsidRPr="0090567E" w:rsidRDefault="0047016E" w:rsidP="0047016E">
            <w:pPr>
              <w:spacing w:before="120" w:after="120"/>
              <w:rPr>
                <w:rFonts w:asciiTheme="minorBidi" w:hAnsiTheme="minorBidi" w:cstheme="minorBidi"/>
              </w:rPr>
            </w:pPr>
            <w:r w:rsidRPr="0090567E">
              <w:rPr>
                <w:rFonts w:asciiTheme="minorBidi" w:hAnsiTheme="minorBidi" w:cstheme="minorBidi"/>
              </w:rPr>
              <w:t xml:space="preserve">Veuillez sélectionner les options qui s’appliquent parmi : </w:t>
            </w:r>
            <w:r w:rsidRPr="0090567E">
              <w:rPr>
                <w:rFonts w:asciiTheme="minorBidi" w:hAnsiTheme="minorBidi" w:cstheme="minorBidi"/>
                <w:highlight w:val="lightGray"/>
              </w:rPr>
              <w:t>&lt;Liste d’option – Type de ressource&gt;</w:t>
            </w:r>
            <w:r w:rsidRPr="0090567E">
              <w:rPr>
                <w:rFonts w:asciiTheme="minorBidi" w:hAnsiTheme="minorBidi" w:cstheme="minorBidi"/>
              </w:rPr>
              <w:t xml:space="preserve"> </w:t>
            </w:r>
          </w:p>
          <w:p w14:paraId="600ECAFE" w14:textId="7342383E" w:rsidR="00C353BE" w:rsidRPr="0090567E" w:rsidRDefault="00F300DC" w:rsidP="0047016E">
            <w:pPr>
              <w:spacing w:before="120" w:after="120"/>
              <w:rPr>
                <w:rFonts w:asciiTheme="minorBidi" w:hAnsiTheme="minorBidi" w:cstheme="minorBidi"/>
                <w:i/>
                <w:iCs/>
              </w:rPr>
            </w:pPr>
            <w:r w:rsidRPr="0090567E">
              <w:rPr>
                <w:rFonts w:asciiTheme="minorBidi" w:hAnsiTheme="minorBidi" w:cstheme="minorBidi"/>
                <w:i/>
                <w:iCs/>
              </w:rPr>
              <w:t>(Consultez la liste dans l'annexe de ce modèle uniforme)</w:t>
            </w:r>
          </w:p>
        </w:tc>
      </w:tr>
      <w:tr w:rsidR="00C818F6" w:rsidRPr="0090567E" w14:paraId="1B1910D7" w14:textId="77777777" w:rsidTr="005E58D1">
        <w:trPr>
          <w:cantSplit/>
        </w:trPr>
        <w:tc>
          <w:tcPr>
            <w:tcW w:w="1444" w:type="pct"/>
          </w:tcPr>
          <w:p w14:paraId="1CBC5027" w14:textId="77777777" w:rsidR="00C818F6" w:rsidRPr="0090567E" w:rsidRDefault="00C818F6" w:rsidP="004658E9">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Auteur(s) *:</w:t>
            </w:r>
            <w:r w:rsidRPr="0090567E">
              <w:rPr>
                <w:rStyle w:val="FootnoteReference"/>
                <w:rFonts w:asciiTheme="minorBidi" w:hAnsiTheme="minorBidi" w:cstheme="minorBidi"/>
                <w:sz w:val="24"/>
              </w:rPr>
              <w:footnoteReference w:id="5"/>
            </w:r>
            <w:r w:rsidRPr="0090567E">
              <w:rPr>
                <w:rFonts w:asciiTheme="minorBidi" w:hAnsiTheme="minorBidi" w:cstheme="minorBidi"/>
                <w:vertAlign w:val="superscript"/>
              </w:rPr>
              <w:t xml:space="preserve"> </w:t>
            </w:r>
          </w:p>
        </w:tc>
        <w:tc>
          <w:tcPr>
            <w:tcW w:w="3556" w:type="pct"/>
            <w:vAlign w:val="center"/>
          </w:tcPr>
          <w:p w14:paraId="7F5B9EF0" w14:textId="77777777" w:rsidR="00C818F6" w:rsidRPr="0090567E" w:rsidRDefault="00E50840" w:rsidP="00C818F6">
            <w:pPr>
              <w:spacing w:before="120" w:after="120"/>
              <w:rPr>
                <w:rFonts w:asciiTheme="minorBidi" w:hAnsiTheme="minorBidi" w:cstheme="minorBidi"/>
              </w:rPr>
            </w:pPr>
            <w:r w:rsidRPr="0090567E">
              <w:rPr>
                <w:rFonts w:asciiTheme="minorBidi" w:hAnsiTheme="minorBidi" w:cstheme="minorBidi"/>
              </w:rPr>
              <w:t xml:space="preserve">Nom de/des auteur(s) : </w:t>
            </w:r>
            <w:r w:rsidR="00C818F6" w:rsidRPr="0090567E">
              <w:rPr>
                <w:rFonts w:asciiTheme="minorBidi" w:hAnsiTheme="minorBidi" w:cstheme="minorBidi"/>
              </w:rPr>
              <w:fldChar w:fldCharType="begin" w:fldLock="1">
                <w:ffData>
                  <w:name w:val=""/>
                  <w:enabled/>
                  <w:calcOnExit w:val="0"/>
                  <w:textInput>
                    <w:default w:val="&lt;Entrée de texte&gt;"/>
                  </w:textInput>
                </w:ffData>
              </w:fldChar>
            </w:r>
            <w:r w:rsidR="00C818F6" w:rsidRPr="0090567E">
              <w:rPr>
                <w:rFonts w:asciiTheme="minorBidi" w:hAnsiTheme="minorBidi" w:cstheme="minorBidi"/>
              </w:rPr>
              <w:instrText xml:space="preserve"> FORMTEXT </w:instrText>
            </w:r>
            <w:r w:rsidR="00C818F6" w:rsidRPr="0090567E">
              <w:rPr>
                <w:rFonts w:asciiTheme="minorBidi" w:hAnsiTheme="minorBidi" w:cstheme="minorBidi"/>
              </w:rPr>
            </w:r>
            <w:r w:rsidR="00C818F6" w:rsidRPr="0090567E">
              <w:rPr>
                <w:rFonts w:asciiTheme="minorBidi" w:hAnsiTheme="minorBidi" w:cstheme="minorBidi"/>
              </w:rPr>
              <w:fldChar w:fldCharType="separate"/>
            </w:r>
            <w:r w:rsidRPr="0090567E">
              <w:rPr>
                <w:rFonts w:asciiTheme="minorBidi" w:hAnsiTheme="minorBidi" w:cstheme="minorBidi"/>
              </w:rPr>
              <w:t>&lt;Entrée de texte&gt;</w:t>
            </w:r>
            <w:r w:rsidR="00C818F6" w:rsidRPr="0090567E">
              <w:rPr>
                <w:rFonts w:asciiTheme="minorBidi" w:hAnsiTheme="minorBidi" w:cstheme="minorBidi"/>
              </w:rPr>
              <w:fldChar w:fldCharType="end"/>
            </w:r>
            <w:r w:rsidRPr="0090567E">
              <w:rPr>
                <w:rFonts w:asciiTheme="minorBidi" w:hAnsiTheme="minorBidi" w:cstheme="minorBidi"/>
              </w:rPr>
              <w:t xml:space="preserve"> </w:t>
            </w:r>
          </w:p>
          <w:p w14:paraId="78ED54EB" w14:textId="77777777" w:rsidR="00C818F6" w:rsidRPr="0090567E" w:rsidRDefault="00C818F6" w:rsidP="00C818F6">
            <w:pPr>
              <w:spacing w:before="120" w:after="120"/>
              <w:rPr>
                <w:rFonts w:asciiTheme="minorBidi" w:hAnsiTheme="minorBidi" w:cstheme="minorBidi"/>
                <w:i/>
                <w:noProof/>
              </w:rPr>
            </w:pPr>
            <w:r w:rsidRPr="0090567E">
              <w:rPr>
                <w:rFonts w:asciiTheme="minorBidi" w:hAnsiTheme="minorBidi" w:cstheme="minorBidi"/>
                <w:i/>
              </w:rPr>
              <w:t xml:space="preserve">et/ou  </w:t>
            </w:r>
          </w:p>
          <w:p w14:paraId="43DFC5C4" w14:textId="2C3A960B" w:rsidR="00C818F6" w:rsidRPr="0090567E" w:rsidRDefault="00C818F6" w:rsidP="00C818F6">
            <w:pPr>
              <w:spacing w:before="120" w:after="120"/>
              <w:rPr>
                <w:rFonts w:asciiTheme="minorBidi" w:hAnsiTheme="minorBidi" w:cstheme="minorBidi"/>
                <w:iCs/>
                <w:noProof/>
              </w:rPr>
            </w:pPr>
            <w:r w:rsidRPr="0090567E">
              <w:rPr>
                <w:rFonts w:asciiTheme="minorBidi" w:hAnsiTheme="minorBidi" w:cstheme="minorBidi"/>
                <w:iCs/>
              </w:rPr>
              <w:t xml:space="preserve">Référence à/aux organisation(s) auteure(s) </w:t>
            </w:r>
            <w:r w:rsidRPr="0090567E">
              <w:rPr>
                <w:rFonts w:asciiTheme="minorBidi" w:hAnsiTheme="minorBidi" w:cstheme="minorBidi"/>
                <w:highlight w:val="lightGray"/>
              </w:rPr>
              <w:t>&lt;Numéro du dossier CEPRB&gt;</w:t>
            </w:r>
          </w:p>
          <w:p w14:paraId="2110C317" w14:textId="0F3F1AA7" w:rsidR="005C1799" w:rsidRPr="0090567E" w:rsidRDefault="005C1799" w:rsidP="0082482E">
            <w:pPr>
              <w:spacing w:before="120" w:after="120"/>
              <w:rPr>
                <w:rFonts w:asciiTheme="minorBidi" w:hAnsiTheme="minorBidi" w:cstheme="minorBidi"/>
              </w:rPr>
            </w:pPr>
            <w:r w:rsidRPr="0090567E">
              <w:rPr>
                <w:rFonts w:asciiTheme="minorBidi" w:hAnsiTheme="minorBidi" w:cstheme="minorBidi"/>
                <w:i/>
              </w:rPr>
              <w:t>Veuillez indiquer le numéro d'enregistrement du CEPRB contenant ces informations ou, s'il n'est pas enregistré, joindre un nouveau modèle uniforme « coordonnées » ou « organisation de prévention des risques biotechnologiques ».</w:t>
            </w:r>
            <w:r w:rsidR="00764675" w:rsidRPr="0090567E">
              <w:rPr>
                <w:rStyle w:val="FootnoteReference"/>
                <w:rFonts w:asciiTheme="minorBidi" w:hAnsiTheme="minorBidi" w:cstheme="minorBidi"/>
                <w:i/>
                <w:noProof/>
                <w:sz w:val="24"/>
              </w:rPr>
              <w:footnoteReference w:id="6"/>
            </w:r>
          </w:p>
        </w:tc>
      </w:tr>
      <w:tr w:rsidR="005C1799" w:rsidRPr="0090567E" w14:paraId="13FE324A" w14:textId="77777777" w:rsidTr="005E58D1">
        <w:trPr>
          <w:cantSplit/>
        </w:trPr>
        <w:tc>
          <w:tcPr>
            <w:tcW w:w="1444" w:type="pct"/>
          </w:tcPr>
          <w:p w14:paraId="2BA7C686" w14:textId="77777777" w:rsidR="005C1799" w:rsidRPr="0090567E" w:rsidRDefault="005C1799" w:rsidP="004658E9">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lastRenderedPageBreak/>
              <w:t>Publié par :</w:t>
            </w:r>
          </w:p>
        </w:tc>
        <w:tc>
          <w:tcPr>
            <w:tcW w:w="3556" w:type="pct"/>
            <w:vAlign w:val="center"/>
          </w:tcPr>
          <w:p w14:paraId="3D983A37" w14:textId="4B1D939A" w:rsidR="005C1799" w:rsidRPr="0090567E" w:rsidRDefault="005C1799" w:rsidP="00C818F6">
            <w:pPr>
              <w:spacing w:before="120" w:after="120"/>
              <w:rPr>
                <w:rFonts w:asciiTheme="minorBidi" w:hAnsiTheme="minorBidi" w:cstheme="minorBidi"/>
                <w:iCs/>
                <w:noProof/>
              </w:rPr>
            </w:pPr>
            <w:r w:rsidRPr="0090567E">
              <w:rPr>
                <w:rFonts w:asciiTheme="minorBidi" w:hAnsiTheme="minorBidi" w:cstheme="minorBidi"/>
              </w:rPr>
              <w:t>Référence à la maison d'édition ou aux organisations éditrices de cette ressource :</w:t>
            </w:r>
            <w:r w:rsidR="002C127B" w:rsidRPr="0090567E">
              <w:rPr>
                <w:rFonts w:asciiTheme="minorBidi" w:hAnsiTheme="minorBidi" w:cstheme="minorBidi"/>
              </w:rPr>
              <w:fldChar w:fldCharType="begin" w:fldLock="1">
                <w:ffData>
                  <w:name w:val=""/>
                  <w:enabled/>
                  <w:calcOnExit w:val="0"/>
                  <w:textInput>
                    <w:default w:val="&lt;Entrée de texte&gt;"/>
                  </w:textInput>
                </w:ffData>
              </w:fldChar>
            </w:r>
            <w:r w:rsidR="002C127B" w:rsidRPr="0090567E">
              <w:rPr>
                <w:rFonts w:asciiTheme="minorBidi" w:hAnsiTheme="minorBidi" w:cstheme="minorBidi"/>
              </w:rPr>
              <w:instrText xml:space="preserve"> FORMTEXT </w:instrText>
            </w:r>
            <w:r w:rsidR="002C127B" w:rsidRPr="0090567E">
              <w:rPr>
                <w:rFonts w:asciiTheme="minorBidi" w:hAnsiTheme="minorBidi" w:cstheme="minorBidi"/>
              </w:rPr>
            </w:r>
            <w:r w:rsidR="002C127B" w:rsidRPr="0090567E">
              <w:rPr>
                <w:rFonts w:asciiTheme="minorBidi" w:hAnsiTheme="minorBidi" w:cstheme="minorBidi"/>
              </w:rPr>
              <w:fldChar w:fldCharType="separate"/>
            </w:r>
            <w:r w:rsidRPr="0090567E">
              <w:rPr>
                <w:rFonts w:asciiTheme="minorBidi" w:hAnsiTheme="minorBidi" w:cstheme="minorBidi"/>
              </w:rPr>
              <w:t>&lt;Entrée de texte&gt;</w:t>
            </w:r>
            <w:r w:rsidR="002C127B" w:rsidRPr="0090567E">
              <w:rPr>
                <w:rFonts w:asciiTheme="minorBidi" w:hAnsiTheme="minorBidi" w:cstheme="minorBidi"/>
              </w:rPr>
              <w:fldChar w:fldCharType="end"/>
            </w:r>
            <w:r w:rsidRPr="0090567E">
              <w:rPr>
                <w:rFonts w:asciiTheme="minorBidi" w:hAnsiTheme="minorBidi" w:cstheme="minorBidi"/>
                <w:iCs/>
              </w:rPr>
              <w:t xml:space="preserve"> </w:t>
            </w:r>
          </w:p>
        </w:tc>
      </w:tr>
      <w:tr w:rsidR="005C1799" w:rsidRPr="0090567E" w14:paraId="0F95839E" w14:textId="77777777" w:rsidTr="005E58D1">
        <w:trPr>
          <w:cantSplit/>
        </w:trPr>
        <w:tc>
          <w:tcPr>
            <w:tcW w:w="1444" w:type="pct"/>
          </w:tcPr>
          <w:p w14:paraId="19DC005A" w14:textId="12B61589" w:rsidR="005C1799" w:rsidRPr="0090567E" w:rsidRDefault="005C1799" w:rsidP="004658E9">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Source</w:t>
            </w:r>
            <w:r w:rsidR="00EA76F6">
              <w:rPr>
                <w:rFonts w:asciiTheme="minorBidi" w:hAnsiTheme="minorBidi" w:cstheme="minorBidi"/>
              </w:rPr>
              <w:t xml:space="preserve"> </w:t>
            </w:r>
            <w:r w:rsidRPr="0090567E">
              <w:rPr>
                <w:rFonts w:asciiTheme="minorBidi" w:hAnsiTheme="minorBidi" w:cstheme="minorBidi"/>
              </w:rPr>
              <w:t>:</w:t>
            </w:r>
            <w:r w:rsidR="00FD6E71" w:rsidRPr="0090567E">
              <w:rPr>
                <w:rStyle w:val="FootnoteReference"/>
                <w:rFonts w:asciiTheme="minorBidi" w:hAnsiTheme="minorBidi" w:cstheme="minorBidi"/>
                <w:sz w:val="24"/>
              </w:rPr>
              <w:footnoteReference w:id="7"/>
            </w:r>
            <w:r w:rsidRPr="0090567E">
              <w:rPr>
                <w:rFonts w:asciiTheme="minorBidi" w:hAnsiTheme="minorBidi" w:cstheme="minorBidi"/>
              </w:rPr>
              <w:t xml:space="preserve"> </w:t>
            </w:r>
          </w:p>
        </w:tc>
        <w:tc>
          <w:tcPr>
            <w:tcW w:w="3556" w:type="pct"/>
            <w:vAlign w:val="center"/>
          </w:tcPr>
          <w:p w14:paraId="28062A67" w14:textId="77777777" w:rsidR="005C1799" w:rsidRPr="0090567E" w:rsidRDefault="005C1799" w:rsidP="00C818F6">
            <w:pPr>
              <w:spacing w:before="120" w:after="120"/>
              <w:rPr>
                <w:rFonts w:asciiTheme="minorBidi" w:hAnsiTheme="minorBidi" w:cstheme="minorBidi"/>
              </w:rPr>
            </w:pPr>
            <w:r w:rsidRPr="0090567E">
              <w:rPr>
                <w:rFonts w:asciiTheme="minorBidi" w:hAnsiTheme="minorBidi" w:cstheme="minorBidi"/>
              </w:rPr>
              <w:fldChar w:fldCharType="begin" w:fldLock="1">
                <w:ffData>
                  <w:name w:val=""/>
                  <w:enabled/>
                  <w:calcOnExit w:val="0"/>
                  <w:textInput>
                    <w:default w:val="&lt;Entrée de texte&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&lt;Entrée de texte&gt;</w:t>
            </w:r>
            <w:r w:rsidRPr="0090567E">
              <w:rPr>
                <w:rFonts w:asciiTheme="minorBidi" w:hAnsiTheme="minorBidi" w:cstheme="minorBidi"/>
              </w:rPr>
              <w:fldChar w:fldCharType="end"/>
            </w:r>
          </w:p>
        </w:tc>
      </w:tr>
      <w:tr w:rsidR="00C818F6" w:rsidRPr="0090567E" w14:paraId="07E28F49" w14:textId="77777777" w:rsidTr="005E58D1">
        <w:trPr>
          <w:cantSplit/>
        </w:trPr>
        <w:tc>
          <w:tcPr>
            <w:tcW w:w="1444" w:type="pct"/>
          </w:tcPr>
          <w:p w14:paraId="75E701D6" w14:textId="77777777" w:rsidR="00C818F6" w:rsidRPr="0090567E" w:rsidRDefault="00C818F6" w:rsidP="004658E9">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Date de publication* :</w:t>
            </w:r>
          </w:p>
        </w:tc>
        <w:tc>
          <w:tcPr>
            <w:tcW w:w="3556" w:type="pct"/>
            <w:vAlign w:val="center"/>
          </w:tcPr>
          <w:p w14:paraId="3A3E6CD9" w14:textId="77777777" w:rsidR="00C818F6" w:rsidRPr="0090567E" w:rsidRDefault="00C818F6" w:rsidP="00C818F6">
            <w:pPr>
              <w:spacing w:before="120" w:after="120"/>
              <w:rPr>
                <w:rFonts w:asciiTheme="minorBidi" w:hAnsiTheme="minorBidi" w:cstheme="minorBidi"/>
              </w:rPr>
            </w:pPr>
            <w:r w:rsidRPr="0090567E">
              <w:rPr>
                <w:rFonts w:asciiTheme="minorBidi" w:hAnsiTheme="minorBidi" w:cstheme="minorBidi"/>
              </w:rPr>
              <w:fldChar w:fldCharType="begin" w:fldLock="1">
                <w:ffData>
                  <w:name w:val=""/>
                  <w:enabled/>
                  <w:calcOnExit w:val="0"/>
                  <w:textInput>
                    <w:default w:val="&lt;YYYY&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 AAAA-MM-JJ&gt;</w:t>
            </w:r>
            <w:r w:rsidRPr="0090567E">
              <w:rPr>
                <w:rFonts w:asciiTheme="minorBidi" w:hAnsiTheme="minorBidi" w:cstheme="minorBidi"/>
              </w:rPr>
              <w:fldChar w:fldCharType="end"/>
            </w:r>
          </w:p>
        </w:tc>
      </w:tr>
      <w:tr w:rsidR="00C818F6" w:rsidRPr="0090567E" w14:paraId="1CE50224" w14:textId="77777777" w:rsidTr="005E58D1">
        <w:trPr>
          <w:cantSplit/>
        </w:trPr>
        <w:tc>
          <w:tcPr>
            <w:tcW w:w="1444" w:type="pct"/>
            <w:vAlign w:val="center"/>
          </w:tcPr>
          <w:p w14:paraId="199F9DD1" w14:textId="6E64DB0B" w:rsidR="00C818F6" w:rsidRPr="0090567E" w:rsidRDefault="00C818F6" w:rsidP="004658E9">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Droit</w:t>
            </w:r>
            <w:r w:rsidR="0090567E">
              <w:rPr>
                <w:rFonts w:asciiTheme="minorBidi" w:hAnsiTheme="minorBidi" w:cstheme="minorBidi"/>
              </w:rPr>
              <w:t>s</w:t>
            </w:r>
            <w:r w:rsidR="00EA76F6">
              <w:rPr>
                <w:rFonts w:asciiTheme="minorBidi" w:hAnsiTheme="minorBidi" w:cstheme="minorBidi"/>
              </w:rPr>
              <w:t xml:space="preserve"> </w:t>
            </w:r>
            <w:r w:rsidRPr="0090567E">
              <w:rPr>
                <w:rFonts w:asciiTheme="minorBidi" w:hAnsiTheme="minorBidi" w:cstheme="minorBidi"/>
              </w:rPr>
              <w:t>:</w:t>
            </w:r>
            <w:r w:rsidRPr="0090567E">
              <w:rPr>
                <w:rStyle w:val="FootnoteReference"/>
                <w:rFonts w:asciiTheme="minorBidi" w:hAnsiTheme="minorBidi" w:cstheme="minorBidi"/>
                <w:sz w:val="24"/>
              </w:rPr>
              <w:footnoteReference w:id="8"/>
            </w:r>
          </w:p>
        </w:tc>
        <w:tc>
          <w:tcPr>
            <w:tcW w:w="3556" w:type="pct"/>
            <w:vAlign w:val="center"/>
          </w:tcPr>
          <w:p w14:paraId="1B761A8B" w14:textId="77777777" w:rsidR="00C818F6" w:rsidRPr="0090567E" w:rsidRDefault="00C818F6" w:rsidP="00C818F6">
            <w:pPr>
              <w:spacing w:before="120" w:after="120"/>
              <w:rPr>
                <w:rFonts w:asciiTheme="minorBidi" w:hAnsiTheme="minorBidi" w:cstheme="minorBidi"/>
              </w:rPr>
            </w:pPr>
            <w:r w:rsidRPr="0090567E">
              <w:rPr>
                <w:rFonts w:asciiTheme="minorBidi" w:hAnsiTheme="minorBidi" w:cstheme="minorBidi"/>
              </w:rPr>
              <w:fldChar w:fldCharType="begin" w:fldLock="1">
                <w:ffData>
                  <w:name w:val=""/>
                  <w:enabled/>
                  <w:calcOnExit w:val="0"/>
                  <w:textInput>
                    <w:default w:val="&lt;Entrée de texte&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&lt;Entrée de texte&gt;</w:t>
            </w:r>
            <w:r w:rsidRPr="0090567E">
              <w:rPr>
                <w:rFonts w:asciiTheme="minorBidi" w:hAnsiTheme="minorBidi" w:cstheme="minorBidi"/>
              </w:rPr>
              <w:fldChar w:fldCharType="end"/>
            </w:r>
          </w:p>
        </w:tc>
      </w:tr>
      <w:tr w:rsidR="00C818F6" w:rsidRPr="0090567E" w14:paraId="63EBBC75" w14:textId="77777777" w:rsidTr="00F36CDF">
        <w:trPr>
          <w:cantSplit/>
        </w:trPr>
        <w:tc>
          <w:tcPr>
            <w:tcW w:w="5000" w:type="pct"/>
            <w:gridSpan w:val="2"/>
            <w:shd w:val="clear" w:color="auto" w:fill="E6E6E6"/>
            <w:vAlign w:val="center"/>
          </w:tcPr>
          <w:p w14:paraId="188FE909" w14:textId="77777777" w:rsidR="00C818F6" w:rsidRPr="0090567E" w:rsidRDefault="00C818F6" w:rsidP="004658E9">
            <w:pPr>
              <w:keepNext/>
              <w:snapToGrid w:val="0"/>
              <w:spacing w:before="120" w:after="120"/>
              <w:rPr>
                <w:rFonts w:asciiTheme="minorBidi" w:hAnsiTheme="minorBidi" w:cstheme="minorBidi"/>
              </w:rPr>
            </w:pPr>
            <w:r w:rsidRPr="0090567E">
              <w:rPr>
                <w:rFonts w:asciiTheme="minorBidi" w:hAnsiTheme="minorBidi" w:cstheme="minorBidi"/>
                <w:b/>
                <w:bCs/>
              </w:rPr>
              <w:t>Accès à la/aux ressource(s)</w:t>
            </w:r>
          </w:p>
        </w:tc>
      </w:tr>
      <w:tr w:rsidR="00C818F6" w:rsidRPr="0090567E" w14:paraId="35092673" w14:textId="77777777" w:rsidTr="005E58D1">
        <w:tc>
          <w:tcPr>
            <w:tcW w:w="1444" w:type="pct"/>
          </w:tcPr>
          <w:p w14:paraId="65A9CB90" w14:textId="77777777" w:rsidR="00C818F6" w:rsidRPr="0090567E" w:rsidRDefault="00C818F6" w:rsidP="004658E9">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Lien vers la ou les ressource(s) :*</w:t>
            </w:r>
            <w:r w:rsidRPr="0090567E">
              <w:rPr>
                <w:rStyle w:val="FootnoteReference"/>
                <w:rFonts w:asciiTheme="minorBidi" w:hAnsiTheme="minorBidi" w:cstheme="minorBidi"/>
                <w:sz w:val="24"/>
              </w:rPr>
              <w:footnoteReference w:id="9"/>
            </w:r>
          </w:p>
        </w:tc>
        <w:tc>
          <w:tcPr>
            <w:tcW w:w="3556" w:type="pct"/>
            <w:vAlign w:val="center"/>
          </w:tcPr>
          <w:p w14:paraId="161390C6" w14:textId="77777777" w:rsidR="00025F80" w:rsidRPr="0090567E" w:rsidRDefault="00025F80" w:rsidP="004658E9">
            <w:pPr>
              <w:spacing w:before="120" w:after="120"/>
              <w:rPr>
                <w:rFonts w:asciiTheme="minorBidi" w:hAnsiTheme="minorBidi" w:cstheme="minorBidi"/>
              </w:rPr>
            </w:pPr>
            <w:r w:rsidRPr="0090567E">
              <w:rPr>
                <w:rFonts w:asciiTheme="minorBidi" w:hAnsiTheme="minorBidi" w:cstheme="minorBidi"/>
              </w:rPr>
              <w:fldChar w:fldCharType="begin" w:fldLock="1">
                <w:ffData>
                  <w:name w:val=""/>
                  <w:enabled/>
                  <w:calcOnExit w:val="0"/>
                  <w:textInput>
                    <w:default w:val="&lt;Pièce jointe&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&lt;Pièce jointe&gt;</w:t>
            </w:r>
            <w:r w:rsidRPr="0090567E">
              <w:rPr>
                <w:rFonts w:asciiTheme="minorBidi" w:hAnsiTheme="minorBidi" w:cstheme="minorBidi"/>
              </w:rPr>
              <w:fldChar w:fldCharType="end"/>
            </w:r>
          </w:p>
          <w:p w14:paraId="3DF34534" w14:textId="67212836" w:rsidR="00C818F6" w:rsidRPr="0090567E" w:rsidRDefault="00E171DC" w:rsidP="004658E9">
            <w:pPr>
              <w:spacing w:before="120" w:after="120"/>
              <w:rPr>
                <w:rFonts w:asciiTheme="minorBidi" w:hAnsiTheme="minorBidi" w:cstheme="minorBidi"/>
              </w:rPr>
            </w:pPr>
            <w:r w:rsidRPr="0090567E">
              <w:rPr>
                <w:rFonts w:asciiTheme="minorBidi" w:hAnsiTheme="minorBidi" w:cstheme="minorBidi"/>
                <w:i/>
                <w:iCs/>
              </w:rPr>
              <w:t xml:space="preserve">et/ou </w:t>
            </w:r>
            <w:r w:rsidR="00C818F6" w:rsidRPr="0090567E">
              <w:rPr>
                <w:rFonts w:asciiTheme="minorBidi" w:hAnsiTheme="minorBidi" w:cstheme="minorBidi"/>
              </w:rPr>
              <w:fldChar w:fldCharType="begin" w:fldLock="1">
                <w:ffData>
                  <w:name w:val="Text22"/>
                  <w:enabled/>
                  <w:calcOnExit w:val="0"/>
                  <w:textInput>
                    <w:default w:val="&lt; URL et nom du site Web&gt;"/>
                  </w:textInput>
                </w:ffData>
              </w:fldChar>
            </w:r>
            <w:r w:rsidR="00C818F6" w:rsidRPr="0090567E">
              <w:rPr>
                <w:rFonts w:asciiTheme="minorBidi" w:hAnsiTheme="minorBidi" w:cstheme="minorBidi"/>
              </w:rPr>
              <w:instrText xml:space="preserve"> FORMTEXT </w:instrText>
            </w:r>
            <w:r w:rsidR="00C818F6" w:rsidRPr="0090567E">
              <w:rPr>
                <w:rFonts w:asciiTheme="minorBidi" w:hAnsiTheme="minorBidi" w:cstheme="minorBidi"/>
              </w:rPr>
            </w:r>
            <w:r w:rsidR="00C818F6" w:rsidRPr="0090567E">
              <w:rPr>
                <w:rFonts w:asciiTheme="minorBidi" w:hAnsiTheme="minorBidi" w:cstheme="minorBidi"/>
              </w:rPr>
              <w:fldChar w:fldCharType="separate"/>
            </w:r>
            <w:r w:rsidRPr="0090567E">
              <w:rPr>
                <w:rFonts w:asciiTheme="minorBidi" w:hAnsiTheme="minorBidi" w:cstheme="minorBidi"/>
              </w:rPr>
              <w:t>&lt; URL et nom du site Web&gt;</w:t>
            </w:r>
            <w:r w:rsidR="00C818F6" w:rsidRPr="0090567E">
              <w:rPr>
                <w:rFonts w:asciiTheme="minorBidi" w:hAnsiTheme="minorBidi" w:cstheme="minorBidi"/>
              </w:rPr>
              <w:fldChar w:fldCharType="end"/>
            </w:r>
          </w:p>
          <w:p w14:paraId="3B7C9266" w14:textId="77777777" w:rsidR="00C818F6" w:rsidRPr="0090567E" w:rsidRDefault="00C818F6" w:rsidP="004658E9">
            <w:pPr>
              <w:snapToGrid w:val="0"/>
              <w:spacing w:before="120" w:after="120"/>
              <w:rPr>
                <w:rFonts w:asciiTheme="minorBidi" w:hAnsiTheme="minorBidi" w:cstheme="minorBidi"/>
              </w:rPr>
            </w:pPr>
            <w:r w:rsidRPr="0090567E">
              <w:rPr>
                <w:rFonts w:asciiTheme="minorBidi" w:hAnsiTheme="minorBidi" w:cstheme="minorBidi"/>
              </w:rPr>
              <w:fldChar w:fldCharType="begin" w:fldLock="1">
                <w:ffData>
                  <w:name w:val=""/>
                  <w:enabled/>
                  <w:calcOnExit w:val="0"/>
                  <w:textInput>
                    <w:default w:val="&lt; Sélectionner la ou les&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 Sélectionner la ou les&gt;</w:t>
            </w:r>
            <w:r w:rsidRPr="0090567E">
              <w:rPr>
                <w:rFonts w:asciiTheme="minorBidi" w:hAnsiTheme="minorBidi" w:cstheme="minorBidi"/>
              </w:rPr>
              <w:fldChar w:fldCharType="end"/>
            </w:r>
            <w:r w:rsidRPr="0090567E">
              <w:rPr>
                <w:rFonts w:asciiTheme="minorBidi" w:hAnsiTheme="minorBidi" w:cstheme="minorBidi"/>
              </w:rPr>
              <w:t>*</w:t>
            </w:r>
          </w:p>
        </w:tc>
      </w:tr>
      <w:tr w:rsidR="00C818F6" w:rsidRPr="0090567E" w14:paraId="2B8A12A3" w14:textId="77777777" w:rsidTr="005E58D1">
        <w:tc>
          <w:tcPr>
            <w:tcW w:w="1444" w:type="pct"/>
          </w:tcPr>
          <w:p w14:paraId="3B14E9FC" w14:textId="77777777" w:rsidR="00C818F6" w:rsidRPr="0090567E" w:rsidRDefault="00C818F6" w:rsidP="004658E9">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Image de couverture :</w:t>
            </w:r>
          </w:p>
        </w:tc>
        <w:tc>
          <w:tcPr>
            <w:tcW w:w="3556" w:type="pct"/>
            <w:shd w:val="clear" w:color="auto" w:fill="FFFFFF"/>
            <w:vAlign w:val="center"/>
          </w:tcPr>
          <w:p w14:paraId="2C614B14" w14:textId="77777777" w:rsidR="00C818F6" w:rsidRPr="0090567E" w:rsidRDefault="00C818F6" w:rsidP="004658E9">
            <w:pPr>
              <w:spacing w:before="120" w:after="120" w:line="192" w:lineRule="auto"/>
              <w:rPr>
                <w:rFonts w:asciiTheme="minorBidi" w:hAnsiTheme="minorBidi" w:cstheme="minorBidi"/>
                <w:i/>
              </w:rPr>
            </w:pPr>
            <w:r w:rsidRPr="0090567E">
              <w:rPr>
                <w:rFonts w:asciiTheme="minorBidi" w:hAnsiTheme="minorBidi" w:cstheme="minorBidi"/>
              </w:rPr>
              <w:fldChar w:fldCharType="begin" w:fldLock="1">
                <w:ffData>
                  <w:name w:val=""/>
                  <w:enabled/>
                  <w:calcOnExit w:val="0"/>
                  <w:textInput>
                    <w:default w:val="&lt;Pièce jointe&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&lt;Pièce jointe&gt;</w:t>
            </w:r>
            <w:r w:rsidRPr="0090567E">
              <w:rPr>
                <w:rFonts w:asciiTheme="minorBidi" w:hAnsiTheme="minorBidi" w:cstheme="minorBidi"/>
              </w:rPr>
              <w:fldChar w:fldCharType="end"/>
            </w:r>
          </w:p>
        </w:tc>
      </w:tr>
      <w:tr w:rsidR="00C818F6" w:rsidRPr="0090567E" w14:paraId="0A1E370F" w14:textId="77777777" w:rsidTr="00F36CDF">
        <w:tc>
          <w:tcPr>
            <w:tcW w:w="5000" w:type="pct"/>
            <w:gridSpan w:val="2"/>
            <w:shd w:val="clear" w:color="auto" w:fill="E6E6E6"/>
            <w:vAlign w:val="center"/>
          </w:tcPr>
          <w:p w14:paraId="6AF9BEEB" w14:textId="77777777" w:rsidR="00C818F6" w:rsidRPr="0090567E" w:rsidRDefault="00C818F6" w:rsidP="004658E9">
            <w:pPr>
              <w:keepNext/>
              <w:spacing w:before="120" w:after="120"/>
              <w:rPr>
                <w:rFonts w:asciiTheme="minorBidi" w:hAnsiTheme="minorBidi" w:cstheme="minorBidi"/>
                <w:b/>
              </w:rPr>
            </w:pPr>
            <w:r w:rsidRPr="0090567E">
              <w:rPr>
                <w:rFonts w:asciiTheme="minorBidi" w:hAnsiTheme="minorBidi" w:cstheme="minorBidi"/>
                <w:b/>
              </w:rPr>
              <w:t>Information sur le contenu de la ressource</w:t>
            </w:r>
          </w:p>
        </w:tc>
      </w:tr>
      <w:tr w:rsidR="00C818F6" w:rsidRPr="0090567E" w14:paraId="2E1905D5" w14:textId="77777777" w:rsidTr="005E58D1">
        <w:trPr>
          <w:cantSplit/>
        </w:trPr>
        <w:tc>
          <w:tcPr>
            <w:tcW w:w="1444" w:type="pct"/>
            <w:vAlign w:val="center"/>
          </w:tcPr>
          <w:p w14:paraId="4432ED53" w14:textId="1DE29105" w:rsidR="00C818F6" w:rsidRPr="0090567E" w:rsidRDefault="00C818F6" w:rsidP="004658E9">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Résumé, extrait ou table des matières* (maximum de 300 mots) :</w:t>
            </w:r>
          </w:p>
        </w:tc>
        <w:tc>
          <w:tcPr>
            <w:tcW w:w="3556" w:type="pct"/>
            <w:vAlign w:val="center"/>
          </w:tcPr>
          <w:p w14:paraId="70C76FCD" w14:textId="77777777" w:rsidR="00C818F6" w:rsidRPr="0090567E" w:rsidRDefault="00C818F6" w:rsidP="004658E9">
            <w:pPr>
              <w:spacing w:before="120" w:after="120"/>
              <w:rPr>
                <w:rFonts w:asciiTheme="minorBidi" w:hAnsiTheme="minorBidi" w:cstheme="minorBidi"/>
              </w:rPr>
            </w:pPr>
            <w:r w:rsidRPr="0090567E">
              <w:rPr>
                <w:rFonts w:asciiTheme="minorBidi" w:hAnsiTheme="minorBidi" w:cstheme="minorBidi"/>
              </w:rPr>
              <w:fldChar w:fldCharType="begin" w:fldLock="1">
                <w:ffData>
                  <w:name w:val=""/>
                  <w:enabled/>
                  <w:calcOnExit w:val="0"/>
                  <w:textInput>
                    <w:default w:val="&lt;Entrée de texte&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&lt;Entrée de texte&gt;</w:t>
            </w:r>
            <w:r w:rsidRPr="0090567E">
              <w:rPr>
                <w:rFonts w:asciiTheme="minorBidi" w:hAnsiTheme="minorBidi" w:cstheme="minorBidi"/>
              </w:rPr>
              <w:fldChar w:fldCharType="end"/>
            </w:r>
          </w:p>
        </w:tc>
      </w:tr>
      <w:tr w:rsidR="00C818F6" w:rsidRPr="0090567E" w14:paraId="432D5BE9" w14:textId="77777777" w:rsidTr="005E58D1">
        <w:tc>
          <w:tcPr>
            <w:tcW w:w="1444" w:type="pct"/>
            <w:tcBorders>
              <w:bottom w:val="single" w:sz="4" w:space="0" w:color="auto"/>
            </w:tcBorders>
          </w:tcPr>
          <w:p w14:paraId="110187AF" w14:textId="77777777" w:rsidR="00C818F6" w:rsidRPr="0090567E" w:rsidRDefault="00C818F6" w:rsidP="004658E9">
            <w:pPr>
              <w:numPr>
                <w:ilvl w:val="0"/>
                <w:numId w:val="8"/>
              </w:numPr>
              <w:tabs>
                <w:tab w:val="clear" w:pos="360"/>
                <w:tab w:val="left" w:pos="357"/>
              </w:tabs>
              <w:spacing w:before="120" w:after="120"/>
              <w:rPr>
                <w:rFonts w:asciiTheme="minorBidi" w:hAnsiTheme="minorBidi" w:cstheme="minorBidi"/>
                <w:b/>
                <w:bCs/>
                <w:color w:val="4F81BD"/>
              </w:rPr>
            </w:pPr>
            <w:r w:rsidRPr="0090567E">
              <w:rPr>
                <w:rFonts w:asciiTheme="minorBidi" w:hAnsiTheme="minorBidi" w:cstheme="minorBidi"/>
              </w:rPr>
              <w:t>Pays ou groupe(s) régional(aux) ou économique(s) liés à la ressource :</w:t>
            </w:r>
          </w:p>
        </w:tc>
        <w:tc>
          <w:tcPr>
            <w:tcW w:w="3556" w:type="pct"/>
          </w:tcPr>
          <w:p w14:paraId="02BF0D1C" w14:textId="77777777" w:rsidR="008263AE" w:rsidRPr="0090567E" w:rsidRDefault="00C818F6" w:rsidP="004658E9">
            <w:pPr>
              <w:keepNext/>
              <w:spacing w:before="120" w:after="120"/>
              <w:rPr>
                <w:rFonts w:asciiTheme="minorBidi" w:hAnsiTheme="minorBidi" w:cstheme="minorBidi"/>
                <w:noProof/>
              </w:rPr>
            </w:pPr>
            <w:r w:rsidRPr="0090567E">
              <w:rPr>
                <w:rFonts w:asciiTheme="minorBidi" w:hAnsiTheme="minorBidi" w:cstheme="minorBidi"/>
              </w:rPr>
              <w:fldChar w:fldCharType="begin" w:fldLock="1">
                <w:ffData>
                  <w:name w:val=""/>
                  <w:enabled/>
                  <w:calcOnExit w:val="0"/>
                  <w:textInput>
                    <w:default w:val="&lt; Regroupement(s) géographique(s) ou politique(s) / économique(s)&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 Regroupement(s) géographique(s) ou politique(s) / économique(s)&gt;</w:t>
            </w:r>
            <w:r w:rsidRPr="0090567E">
              <w:rPr>
                <w:rFonts w:asciiTheme="minorBidi" w:hAnsiTheme="minorBidi" w:cstheme="minorBidi"/>
              </w:rPr>
              <w:fldChar w:fldCharType="end"/>
            </w:r>
            <w:r w:rsidRPr="0090567E">
              <w:rPr>
                <w:rFonts w:asciiTheme="minorBidi" w:hAnsiTheme="minorBidi" w:cstheme="minorBidi"/>
              </w:rPr>
              <w:t xml:space="preserve"> </w:t>
            </w:r>
          </w:p>
          <w:p w14:paraId="7666980D" w14:textId="77777777" w:rsidR="008263AE" w:rsidRPr="0090567E" w:rsidRDefault="00C818F6" w:rsidP="004658E9">
            <w:pPr>
              <w:keepNext/>
              <w:spacing w:before="120" w:after="120"/>
              <w:rPr>
                <w:rFonts w:asciiTheme="minorBidi" w:hAnsiTheme="minorBidi" w:cstheme="minorBidi"/>
                <w:noProof/>
              </w:rPr>
            </w:pPr>
            <w:r w:rsidRPr="0090567E">
              <w:rPr>
                <w:rFonts w:asciiTheme="minorBidi" w:hAnsiTheme="minorBidi" w:cstheme="minorBidi"/>
                <w:i/>
                <w:iCs/>
              </w:rPr>
              <w:t>et/ou</w:t>
            </w:r>
            <w:r w:rsidRPr="0090567E">
              <w:rPr>
                <w:rFonts w:asciiTheme="minorBidi" w:hAnsiTheme="minorBidi" w:cstheme="minorBidi"/>
              </w:rPr>
              <w:t xml:space="preserve"> </w:t>
            </w:r>
          </w:p>
          <w:p w14:paraId="58E4235C" w14:textId="36F340CB" w:rsidR="00C818F6" w:rsidRPr="0090567E" w:rsidRDefault="008263AE" w:rsidP="008263AE">
            <w:pPr>
              <w:keepNext/>
              <w:spacing w:before="120" w:after="120"/>
              <w:rPr>
                <w:rFonts w:asciiTheme="minorBidi" w:hAnsiTheme="minorBidi" w:cstheme="minorBidi"/>
                <w:noProof/>
              </w:rPr>
            </w:pPr>
            <w:r w:rsidRPr="0090567E">
              <w:rPr>
                <w:rFonts w:asciiTheme="minorBidi" w:hAnsiTheme="minorBidi" w:cstheme="minorBidi"/>
              </w:rPr>
              <w:fldChar w:fldCharType="begin" w:fldLock="1">
                <w:ffData>
                  <w:name w:val="Text23"/>
                  <w:enabled/>
                  <w:calcOnExit w:val="0"/>
                  <w:textInput>
                    <w:default w:val="&lt;Nom du pays&gt;"/>
                  </w:textInput>
                </w:ffData>
              </w:fldChar>
            </w:r>
            <w:bookmarkStart w:id="1" w:name="Text23"/>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&lt;Nom du pays&gt;</w:t>
            </w:r>
            <w:r w:rsidRPr="0090567E">
              <w:rPr>
                <w:rFonts w:asciiTheme="minorBidi" w:hAnsiTheme="minorBidi" w:cstheme="minorBidi"/>
              </w:rPr>
              <w:fldChar w:fldCharType="end"/>
            </w:r>
            <w:bookmarkEnd w:id="1"/>
            <w:r w:rsidRPr="0090567E">
              <w:rPr>
                <w:rFonts w:asciiTheme="minorBidi" w:hAnsiTheme="minorBidi" w:cstheme="minorBidi"/>
              </w:rPr>
              <w:t xml:space="preserve"> </w:t>
            </w:r>
          </w:p>
        </w:tc>
      </w:tr>
      <w:tr w:rsidR="00D45374" w:rsidRPr="0090567E" w14:paraId="3F0FB766" w14:textId="77777777" w:rsidTr="00F36CDF">
        <w:tc>
          <w:tcPr>
            <w:tcW w:w="5000" w:type="pct"/>
            <w:gridSpan w:val="2"/>
            <w:tcBorders>
              <w:bottom w:val="single" w:sz="4" w:space="0" w:color="auto"/>
            </w:tcBorders>
            <w:shd w:val="clear" w:color="auto" w:fill="E7E6E6" w:themeFill="background2"/>
          </w:tcPr>
          <w:p w14:paraId="212FBA6D" w14:textId="67F1D9ED" w:rsidR="00D45374" w:rsidRPr="0090567E" w:rsidRDefault="00D45374" w:rsidP="004658E9">
            <w:pPr>
              <w:keepNext/>
              <w:spacing w:before="120" w:after="120"/>
              <w:rPr>
                <w:rFonts w:asciiTheme="minorBidi" w:hAnsiTheme="minorBidi" w:cstheme="minorBidi"/>
                <w:noProof/>
              </w:rPr>
            </w:pPr>
            <w:r w:rsidRPr="0090567E">
              <w:rPr>
                <w:rFonts w:asciiTheme="minorBidi" w:hAnsiTheme="minorBidi" w:cstheme="minorBidi"/>
                <w:b/>
                <w:bCs/>
              </w:rPr>
              <w:t>Mots clés pour faciliter la recherche d’informations dans les centre de partage d’informations.</w:t>
            </w:r>
          </w:p>
        </w:tc>
      </w:tr>
      <w:tr w:rsidR="00225604" w:rsidRPr="0090567E" w14:paraId="5599443A" w14:textId="77777777" w:rsidTr="005E58D1">
        <w:tc>
          <w:tcPr>
            <w:tcW w:w="1444" w:type="pct"/>
            <w:tcBorders>
              <w:bottom w:val="single" w:sz="4" w:space="0" w:color="auto"/>
            </w:tcBorders>
          </w:tcPr>
          <w:p w14:paraId="55F9879E" w14:textId="5AB3B253" w:rsidR="00225604" w:rsidRPr="0090567E" w:rsidRDefault="00225604" w:rsidP="00225604">
            <w:pPr>
              <w:numPr>
                <w:ilvl w:val="0"/>
                <w:numId w:val="8"/>
              </w:numPr>
              <w:tabs>
                <w:tab w:val="clear" w:pos="360"/>
                <w:tab w:val="left" w:pos="357"/>
              </w:tabs>
              <w:spacing w:before="120" w:after="120"/>
              <w:rPr>
                <w:rFonts w:asciiTheme="minorBidi" w:hAnsiTheme="minorBidi" w:cstheme="minorBidi"/>
              </w:rPr>
            </w:pPr>
            <w:r w:rsidRPr="0090567E">
              <w:rPr>
                <w:rFonts w:asciiTheme="minorBidi" w:hAnsiTheme="minorBidi" w:cstheme="minorBidi"/>
              </w:rPr>
              <w:t>Domaines thématiques de la CDB :</w:t>
            </w:r>
          </w:p>
        </w:tc>
        <w:tc>
          <w:tcPr>
            <w:tcW w:w="3556" w:type="pct"/>
          </w:tcPr>
          <w:p w14:paraId="3ACD0108" w14:textId="26C191D9" w:rsidR="00225604" w:rsidRPr="0090567E" w:rsidRDefault="00225604" w:rsidP="00225604">
            <w:pPr>
              <w:spacing w:before="120" w:after="120"/>
              <w:rPr>
                <w:rFonts w:asciiTheme="minorBidi" w:hAnsiTheme="minorBidi" w:cstheme="minorBidi"/>
                <w:noProof/>
              </w:rPr>
            </w:pPr>
            <w:r w:rsidRPr="0090567E">
              <w:rPr>
                <w:rFonts w:asciiTheme="minorBidi" w:hAnsiTheme="minorBidi" w:cstheme="minorBidi"/>
              </w:rPr>
              <w:t>Veuillez sélectionner les options qui s’appliquent parmi :</w:t>
            </w:r>
          </w:p>
          <w:p w14:paraId="65AD5271" w14:textId="77777777" w:rsidR="00225604" w:rsidRPr="0090567E" w:rsidRDefault="00225604" w:rsidP="00225604">
            <w:pPr>
              <w:spacing w:before="120" w:after="120"/>
              <w:rPr>
                <w:rFonts w:asciiTheme="minorBidi" w:hAnsiTheme="minorBidi" w:cstheme="minorBidi"/>
              </w:rPr>
            </w:pPr>
            <w:r w:rsidRPr="0090567E">
              <w:rPr>
                <w:rFonts w:asciiTheme="minorBidi" w:hAnsiTheme="minorBidi" w:cstheme="minorBidi"/>
                <w:highlight w:val="lightGray"/>
              </w:rPr>
              <w:t>&lt;Liste des options  – domaines thématiques de la CDB&gt;</w:t>
            </w:r>
            <w:r w:rsidRPr="0090567E">
              <w:rPr>
                <w:rFonts w:asciiTheme="minorBidi" w:hAnsiTheme="minorBidi" w:cstheme="minorBidi"/>
              </w:rPr>
              <w:t xml:space="preserve"> </w:t>
            </w:r>
          </w:p>
          <w:p w14:paraId="08278DF9" w14:textId="77777777" w:rsidR="00225604" w:rsidRPr="0090567E" w:rsidRDefault="00225604" w:rsidP="00225604">
            <w:pPr>
              <w:keepNext/>
              <w:spacing w:before="120" w:after="120"/>
              <w:rPr>
                <w:rFonts w:asciiTheme="minorBidi" w:hAnsiTheme="minorBidi" w:cstheme="minorBidi"/>
                <w:i/>
                <w:iCs/>
              </w:rPr>
            </w:pPr>
            <w:r w:rsidRPr="0090567E">
              <w:rPr>
                <w:rFonts w:asciiTheme="minorBidi" w:hAnsiTheme="minorBidi" w:cstheme="minorBidi"/>
                <w:i/>
                <w:iCs/>
              </w:rPr>
              <w:lastRenderedPageBreak/>
              <w:t>(Consultez la liste dans l'annexe de ce modèle uniforme)</w:t>
            </w:r>
          </w:p>
          <w:p w14:paraId="60D48FB0" w14:textId="45311CB8" w:rsidR="00E76808" w:rsidRPr="0090567E" w:rsidRDefault="00E76808" w:rsidP="00225604">
            <w:pPr>
              <w:keepNext/>
              <w:spacing w:before="120" w:after="120"/>
              <w:rPr>
                <w:rFonts w:asciiTheme="minorBidi" w:hAnsiTheme="minorBidi" w:cstheme="minorBidi"/>
                <w:noProof/>
              </w:rPr>
            </w:pPr>
          </w:p>
        </w:tc>
      </w:tr>
      <w:tr w:rsidR="00E6511D" w:rsidRPr="0090567E" w14:paraId="3E73A893" w14:textId="77777777" w:rsidTr="00F36CDF">
        <w:trPr>
          <w:trHeight w:val="59"/>
        </w:trPr>
        <w:tc>
          <w:tcPr>
            <w:tcW w:w="5000" w:type="pct"/>
            <w:gridSpan w:val="2"/>
            <w:shd w:val="clear" w:color="auto" w:fill="E7E6E6"/>
          </w:tcPr>
          <w:p w14:paraId="2A2DE9EB" w14:textId="19030E29" w:rsidR="00E6511D" w:rsidRPr="0090567E" w:rsidRDefault="00E6511D" w:rsidP="005C1799">
            <w:pPr>
              <w:spacing w:before="120" w:after="120"/>
              <w:rPr>
                <w:rFonts w:asciiTheme="minorBidi" w:hAnsiTheme="minorBidi" w:cstheme="minorBidi"/>
                <w:b/>
                <w:bCs/>
              </w:rPr>
            </w:pPr>
            <w:r w:rsidRPr="0090567E">
              <w:rPr>
                <w:rFonts w:asciiTheme="minorBidi" w:hAnsiTheme="minorBidi" w:cstheme="minorBidi"/>
                <w:b/>
                <w:bCs/>
              </w:rPr>
              <w:lastRenderedPageBreak/>
              <w:t>Mots clés liés à la prévention des risques biotechnologiques</w:t>
            </w:r>
          </w:p>
        </w:tc>
      </w:tr>
      <w:tr w:rsidR="00353E80" w:rsidRPr="0090567E" w14:paraId="2C2D4722" w14:textId="77777777" w:rsidTr="005E58D1">
        <w:trPr>
          <w:trHeight w:val="59"/>
        </w:trPr>
        <w:tc>
          <w:tcPr>
            <w:tcW w:w="1444" w:type="pct"/>
            <w:shd w:val="clear" w:color="auto" w:fill="auto"/>
          </w:tcPr>
          <w:p w14:paraId="1EF7A9DF" w14:textId="3E72611C" w:rsidR="00353E80" w:rsidRPr="0090567E" w:rsidRDefault="00353E80" w:rsidP="00353E80">
            <w:pPr>
              <w:pStyle w:val="ListParagraph"/>
              <w:numPr>
                <w:ilvl w:val="0"/>
                <w:numId w:val="8"/>
              </w:numPr>
              <w:spacing w:before="120" w:after="120"/>
              <w:rPr>
                <w:rFonts w:asciiTheme="minorBidi" w:hAnsiTheme="minorBidi" w:cstheme="minorBidi"/>
                <w:b/>
                <w:bCs/>
              </w:rPr>
            </w:pPr>
            <w:r w:rsidRPr="0090567E">
              <w:rPr>
                <w:rFonts w:asciiTheme="minorBidi" w:hAnsiTheme="minorBidi" w:cstheme="minorBidi"/>
              </w:rPr>
              <w:t>Domaines thématiques liés à la prévention des risques biotechnologiques :*</w:t>
            </w:r>
          </w:p>
        </w:tc>
        <w:tc>
          <w:tcPr>
            <w:tcW w:w="3556" w:type="pct"/>
            <w:shd w:val="clear" w:color="auto" w:fill="auto"/>
          </w:tcPr>
          <w:p w14:paraId="14045E26" w14:textId="38A0F98F" w:rsidR="00353E80" w:rsidRPr="0090567E" w:rsidRDefault="00353E80" w:rsidP="00353E80">
            <w:pPr>
              <w:spacing w:before="120" w:after="120"/>
              <w:rPr>
                <w:rFonts w:asciiTheme="minorBidi" w:hAnsiTheme="minorBidi" w:cstheme="minorBidi"/>
                <w:noProof/>
              </w:rPr>
            </w:pPr>
            <w:r w:rsidRPr="0090567E">
              <w:rPr>
                <w:rFonts w:asciiTheme="minorBidi" w:hAnsiTheme="minorBidi" w:cstheme="minorBidi"/>
              </w:rPr>
              <w:t>Veuillez sélectionner les options qui s’appliquent parmi :</w:t>
            </w:r>
          </w:p>
          <w:p w14:paraId="069C8D88" w14:textId="77777777" w:rsidR="00353E80" w:rsidRPr="0090567E" w:rsidRDefault="00353E80" w:rsidP="00353E80">
            <w:pPr>
              <w:spacing w:before="120" w:after="120"/>
              <w:rPr>
                <w:rFonts w:asciiTheme="minorBidi" w:hAnsiTheme="minorBidi" w:cstheme="minorBidi"/>
              </w:rPr>
            </w:pPr>
            <w:r w:rsidRPr="0090567E">
              <w:rPr>
                <w:rFonts w:asciiTheme="minorBidi" w:hAnsiTheme="minorBidi" w:cstheme="minorBidi"/>
                <w:highlight w:val="lightGray"/>
              </w:rPr>
              <w:t>&lt;Liste des options  – domaines thématiques de la CDB&gt;</w:t>
            </w:r>
          </w:p>
          <w:p w14:paraId="5B858432" w14:textId="3EEE56F3" w:rsidR="00353E80" w:rsidRPr="0090567E" w:rsidRDefault="00353E80" w:rsidP="00353E80">
            <w:pPr>
              <w:spacing w:before="120" w:after="120"/>
              <w:rPr>
                <w:rFonts w:asciiTheme="minorBidi" w:hAnsiTheme="minorBidi" w:cstheme="minorBidi"/>
                <w:b/>
                <w:bCs/>
              </w:rPr>
            </w:pPr>
            <w:r w:rsidRPr="0090567E">
              <w:rPr>
                <w:rFonts w:asciiTheme="minorBidi" w:hAnsiTheme="minorBidi" w:cstheme="minorBidi"/>
                <w:i/>
                <w:iCs/>
              </w:rPr>
              <w:t>(Consultez la liste dans l'annexe de ce modèle uniforme)</w:t>
            </w:r>
          </w:p>
        </w:tc>
      </w:tr>
      <w:tr w:rsidR="00210685" w:rsidRPr="0090567E" w14:paraId="3FE589C1" w14:textId="77777777" w:rsidTr="005E58D1">
        <w:trPr>
          <w:trHeight w:val="59"/>
        </w:trPr>
        <w:tc>
          <w:tcPr>
            <w:tcW w:w="1444" w:type="pct"/>
            <w:shd w:val="clear" w:color="auto" w:fill="auto"/>
          </w:tcPr>
          <w:p w14:paraId="3DBFD397" w14:textId="1E37D385" w:rsidR="00210685" w:rsidRPr="0090567E" w:rsidRDefault="00210685" w:rsidP="00210685">
            <w:pPr>
              <w:pStyle w:val="ListParagraph"/>
              <w:numPr>
                <w:ilvl w:val="0"/>
                <w:numId w:val="8"/>
              </w:numPr>
              <w:spacing w:before="120" w:after="120"/>
              <w:rPr>
                <w:rFonts w:asciiTheme="minorBidi" w:hAnsiTheme="minorBidi" w:cstheme="minorBidi"/>
              </w:rPr>
            </w:pPr>
            <w:r w:rsidRPr="0090567E">
              <w:rPr>
                <w:rFonts w:asciiTheme="minorBidi" w:hAnsiTheme="minorBidi" w:cstheme="minorBidi"/>
              </w:rPr>
              <w:t>Orientations sur l'évaluation de risques liés aux organismes vivants modifiés</w:t>
            </w:r>
            <w:r w:rsidR="00011B69">
              <w:rPr>
                <w:rFonts w:asciiTheme="minorBidi" w:hAnsiTheme="minorBidi" w:cstheme="minorBidi"/>
              </w:rPr>
              <w:t> :</w:t>
            </w:r>
          </w:p>
        </w:tc>
        <w:tc>
          <w:tcPr>
            <w:tcW w:w="3556" w:type="pct"/>
            <w:shd w:val="clear" w:color="auto" w:fill="auto"/>
          </w:tcPr>
          <w:p w14:paraId="263DF7A0" w14:textId="3CA92EF2" w:rsidR="00210685" w:rsidRPr="0090567E" w:rsidRDefault="00210685" w:rsidP="00210685">
            <w:pPr>
              <w:rPr>
                <w:rFonts w:asciiTheme="minorBidi" w:hAnsiTheme="minorBidi" w:cstheme="minorBidi"/>
              </w:rPr>
            </w:pPr>
            <w:r w:rsidRPr="0090567E">
              <w:rPr>
                <w:rFonts w:asciiTheme="minorBidi" w:hAnsiTheme="minorBidi" w:cstheme="minorBidi"/>
                <w:i/>
                <w:iCs/>
              </w:rPr>
              <w:t>S</w:t>
            </w:r>
            <w:r w:rsidRPr="0090567E">
              <w:rPr>
                <w:rFonts w:asciiTheme="minorBidi" w:hAnsiTheme="minorBidi" w:cstheme="minorBidi"/>
              </w:rPr>
              <w:t>i vous avez indiqué « Évaluation des risques » comme l'un des « domaines thématiques » dans la question précédente, répondez aux questions suivantes :</w:t>
            </w:r>
          </w:p>
          <w:p w14:paraId="32517B7C" w14:textId="452D7DE7" w:rsidR="00210685" w:rsidRPr="0090567E" w:rsidRDefault="00210685" w:rsidP="00210685">
            <w:pPr>
              <w:spacing w:before="120" w:after="120"/>
              <w:rPr>
                <w:rFonts w:asciiTheme="minorBidi" w:hAnsiTheme="minorBidi" w:cstheme="minorBidi"/>
              </w:rPr>
            </w:pPr>
            <w:r w:rsidRPr="0090567E">
              <w:rPr>
                <w:rFonts w:asciiTheme="minorBidi" w:hAnsiTheme="minorBidi" w:cstheme="minorBidi"/>
              </w:rPr>
              <w:t xml:space="preserve">Aimeriez-vous recommander ce document comme document de référence pour les « Orientations pour l'évaluation des risques liés aux organismes vivants modifiés »? (Consultez le </w:t>
            </w:r>
            <w:hyperlink r:id="rId11" w:history="1">
              <w:r w:rsidRPr="0090567E">
                <w:rPr>
                  <w:rStyle w:val="Hyperlink"/>
                  <w:rFonts w:asciiTheme="minorBidi" w:hAnsiTheme="minorBidi" w:cstheme="minorBidi"/>
                  <w:sz w:val="24"/>
                </w:rPr>
                <w:t>http://bch.cbd.int/onlineconferences/ra_guidance_references.shtml</w:t>
              </w:r>
            </w:hyperlink>
            <w:r w:rsidRPr="0090567E">
              <w:rPr>
                <w:rFonts w:asciiTheme="minorBidi" w:hAnsiTheme="minorBidi" w:cstheme="minorBidi"/>
              </w:rPr>
              <w:t>)</w:t>
            </w:r>
          </w:p>
          <w:p w14:paraId="7AFB0D06" w14:textId="77777777" w:rsidR="00210685" w:rsidRPr="0090567E" w:rsidRDefault="00210685" w:rsidP="00210685">
            <w:pPr>
              <w:spacing w:before="120" w:after="120"/>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Pr="0090567E">
              <w:rPr>
                <w:rFonts w:asciiTheme="minorBidi" w:hAnsiTheme="minorBidi" w:cstheme="minorBidi"/>
              </w:rPr>
              <w:t xml:space="preserve"> Oui             </w:t>
            </w:r>
            <w:r w:rsidRPr="0090567E">
              <w:rPr>
                <w:rFonts w:asciiTheme="minorBidi" w:hAnsiTheme="minorBidi" w:cstheme="minorBidi"/>
              </w:rPr>
              <w:fldChar w:fldCharType="begin">
                <w:ffData>
                  <w:name w:val="Check1"/>
                  <w:enabled/>
                  <w:calcOnExit w:val="0"/>
                  <w:checkBox>
                    <w:sizeAuto/>
                    <w:default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Pr="0090567E">
              <w:rPr>
                <w:rFonts w:asciiTheme="minorBidi" w:hAnsiTheme="minorBidi" w:cstheme="minorBidi"/>
              </w:rPr>
              <w:t xml:space="preserve"> Non</w:t>
            </w:r>
          </w:p>
          <w:p w14:paraId="0C2F9C3D" w14:textId="77777777" w:rsidR="00210685" w:rsidRPr="0090567E" w:rsidRDefault="00210685" w:rsidP="00210685">
            <w:pPr>
              <w:spacing w:before="120" w:after="120"/>
              <w:rPr>
                <w:rFonts w:asciiTheme="minorBidi" w:hAnsiTheme="minorBidi" w:cstheme="minorBidi"/>
              </w:rPr>
            </w:pPr>
            <w:r w:rsidRPr="0090567E">
              <w:rPr>
                <w:rFonts w:asciiTheme="minorBidi" w:hAnsiTheme="minorBidi" w:cstheme="minorBidi"/>
              </w:rPr>
              <w:t>└ Si « Oui », veuillez fournir des informations sur l'affiliation de l'auteur :</w:t>
            </w:r>
          </w:p>
          <w:p w14:paraId="198989C8" w14:textId="0806F04F" w:rsidR="00210685" w:rsidRPr="0090567E" w:rsidRDefault="00210685" w:rsidP="00210685">
            <w:pPr>
              <w:pStyle w:val="CommentText"/>
              <w:spacing w:before="120" w:line="240" w:lineRule="auto"/>
              <w:ind w:left="288"/>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ed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00E76808" w:rsidRPr="0090567E">
              <w:rPr>
                <w:rFonts w:asciiTheme="minorBidi" w:hAnsiTheme="minorBidi" w:cstheme="minorBidi"/>
              </w:rPr>
              <w:t xml:space="preserve"> </w:t>
            </w:r>
            <w:r w:rsidRPr="0090567E">
              <w:rPr>
                <w:rFonts w:asciiTheme="minorBidi" w:hAnsiTheme="minorBidi" w:cstheme="minorBidi"/>
              </w:rPr>
              <w:t>Établissement d'enseignement ou de recherche</w:t>
            </w:r>
          </w:p>
          <w:p w14:paraId="4C778B48" w14:textId="0D3DAF64" w:rsidR="00210685" w:rsidRPr="0090567E" w:rsidRDefault="00210685" w:rsidP="00210685">
            <w:pPr>
              <w:pStyle w:val="CommentText"/>
              <w:spacing w:before="120" w:line="240" w:lineRule="auto"/>
              <w:ind w:left="288"/>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ed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00E76808" w:rsidRPr="0090567E">
              <w:rPr>
                <w:rFonts w:asciiTheme="minorBidi" w:hAnsiTheme="minorBidi" w:cstheme="minorBidi"/>
              </w:rPr>
              <w:t xml:space="preserve"> </w:t>
            </w:r>
            <w:r w:rsidRPr="0090567E">
              <w:rPr>
                <w:rFonts w:asciiTheme="minorBidi" w:hAnsiTheme="minorBidi" w:cstheme="minorBidi"/>
              </w:rPr>
              <w:t>Agence gouvernementale (nationale/fédérale)</w:t>
            </w:r>
          </w:p>
          <w:p w14:paraId="212729E4" w14:textId="127E34A5" w:rsidR="00210685" w:rsidRPr="0090567E" w:rsidRDefault="00210685" w:rsidP="00210685">
            <w:pPr>
              <w:pStyle w:val="CommentText"/>
              <w:spacing w:before="120" w:line="240" w:lineRule="auto"/>
              <w:ind w:left="288"/>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ed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00E76808" w:rsidRPr="0090567E">
              <w:rPr>
                <w:rFonts w:asciiTheme="minorBidi" w:hAnsiTheme="minorBidi" w:cstheme="minorBidi"/>
              </w:rPr>
              <w:t xml:space="preserve"> </w:t>
            </w:r>
            <w:r w:rsidRPr="0090567E">
              <w:rPr>
                <w:rFonts w:asciiTheme="minorBidi" w:hAnsiTheme="minorBidi" w:cstheme="minorBidi"/>
              </w:rPr>
              <w:t>Agence gouvernementale  (infra-national)</w:t>
            </w:r>
          </w:p>
          <w:p w14:paraId="767ED668" w14:textId="0EB662F4" w:rsidR="00210685" w:rsidRPr="0090567E" w:rsidRDefault="00210685" w:rsidP="00210685">
            <w:pPr>
              <w:pStyle w:val="CommentText"/>
              <w:spacing w:before="120" w:line="240" w:lineRule="auto"/>
              <w:ind w:left="288"/>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ed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00E76808" w:rsidRPr="0090567E">
              <w:rPr>
                <w:rFonts w:asciiTheme="minorBidi" w:hAnsiTheme="minorBidi" w:cstheme="minorBidi"/>
              </w:rPr>
              <w:t xml:space="preserve"> </w:t>
            </w:r>
            <w:r w:rsidRPr="0090567E">
              <w:rPr>
                <w:rFonts w:asciiTheme="minorBidi" w:hAnsiTheme="minorBidi" w:cstheme="minorBidi"/>
              </w:rPr>
              <w:t>Organisme intergouvernemental</w:t>
            </w:r>
          </w:p>
          <w:p w14:paraId="7AF45807" w14:textId="05FEE949" w:rsidR="00210685" w:rsidRPr="0090567E" w:rsidRDefault="00210685" w:rsidP="00210685">
            <w:pPr>
              <w:pStyle w:val="CommentText"/>
              <w:spacing w:before="120" w:line="240" w:lineRule="auto"/>
              <w:ind w:left="288"/>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ed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00E76808" w:rsidRPr="0090567E">
              <w:rPr>
                <w:rFonts w:asciiTheme="minorBidi" w:hAnsiTheme="minorBidi" w:cstheme="minorBidi"/>
              </w:rPr>
              <w:t xml:space="preserve"> </w:t>
            </w:r>
            <w:r w:rsidRPr="0090567E">
              <w:rPr>
                <w:rFonts w:asciiTheme="minorBidi" w:hAnsiTheme="minorBidi" w:cstheme="minorBidi"/>
              </w:rPr>
              <w:t>Organisation non gouvernementale (ONG)</w:t>
            </w:r>
          </w:p>
          <w:p w14:paraId="0AE1F550" w14:textId="1F48434E" w:rsidR="00210685" w:rsidRPr="0090567E" w:rsidRDefault="00210685" w:rsidP="00210685">
            <w:pPr>
              <w:pStyle w:val="CommentText"/>
              <w:spacing w:before="120" w:line="240" w:lineRule="auto"/>
              <w:ind w:left="288"/>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ed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00E76808" w:rsidRPr="0090567E">
              <w:rPr>
                <w:rFonts w:asciiTheme="minorBidi" w:hAnsiTheme="minorBidi" w:cstheme="minorBidi"/>
              </w:rPr>
              <w:t xml:space="preserve"> </w:t>
            </w:r>
            <w:r w:rsidRPr="0090567E">
              <w:rPr>
                <w:rFonts w:asciiTheme="minorBidi" w:hAnsiTheme="minorBidi" w:cstheme="minorBidi"/>
              </w:rPr>
              <w:t>Secteur privé (affaires et industrie)</w:t>
            </w:r>
          </w:p>
          <w:p w14:paraId="198CBFC7" w14:textId="324ABA23" w:rsidR="00210685" w:rsidRPr="0090567E" w:rsidRDefault="00210685" w:rsidP="00210685">
            <w:pPr>
              <w:pStyle w:val="CommentText"/>
              <w:spacing w:before="120" w:line="240" w:lineRule="auto"/>
              <w:ind w:left="288"/>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ed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00E76808" w:rsidRPr="0090567E">
              <w:rPr>
                <w:rFonts w:asciiTheme="minorBidi" w:hAnsiTheme="minorBidi" w:cstheme="minorBidi"/>
              </w:rPr>
              <w:t xml:space="preserve"> </w:t>
            </w:r>
            <w:r w:rsidRPr="0090567E">
              <w:rPr>
                <w:rFonts w:asciiTheme="minorBidi" w:hAnsiTheme="minorBidi" w:cstheme="minorBidi"/>
              </w:rPr>
              <w:t>Organisation régionale d'intégration économique</w:t>
            </w:r>
          </w:p>
          <w:p w14:paraId="47A5F43C" w14:textId="77D3B065" w:rsidR="00210685" w:rsidRPr="0090567E" w:rsidRDefault="00210685" w:rsidP="00210685">
            <w:pPr>
              <w:pStyle w:val="CommentText"/>
              <w:spacing w:before="120" w:line="240" w:lineRule="auto"/>
              <w:ind w:left="288"/>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ed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00E76808" w:rsidRPr="0090567E">
              <w:rPr>
                <w:rFonts w:asciiTheme="minorBidi" w:hAnsiTheme="minorBidi" w:cstheme="minorBidi"/>
              </w:rPr>
              <w:t xml:space="preserve"> </w:t>
            </w:r>
            <w:r w:rsidRPr="0090567E">
              <w:rPr>
                <w:rFonts w:asciiTheme="minorBidi" w:hAnsiTheme="minorBidi" w:cstheme="minorBidi"/>
              </w:rPr>
              <w:t>Nations Unies et autres agences spécialisées du système commun des Nations Unies</w:t>
            </w:r>
          </w:p>
          <w:p w14:paraId="44976B74" w14:textId="0F23112C" w:rsidR="00210685" w:rsidRPr="0090567E" w:rsidRDefault="00210685" w:rsidP="00210685">
            <w:pPr>
              <w:spacing w:before="120" w:after="120"/>
              <w:ind w:left="288"/>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ed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00E76808" w:rsidRPr="0090567E">
              <w:rPr>
                <w:rFonts w:asciiTheme="minorBidi" w:hAnsiTheme="minorBidi" w:cstheme="minorBidi"/>
              </w:rPr>
              <w:t xml:space="preserve"> </w:t>
            </w:r>
            <w:r w:rsidRPr="0090567E">
              <w:rPr>
                <w:rFonts w:asciiTheme="minorBidi" w:hAnsiTheme="minorBidi" w:cstheme="minorBidi"/>
              </w:rPr>
              <w:t xml:space="preserve">Autre (veuillez préciser) : </w:t>
            </w:r>
            <w:r w:rsidRPr="0090567E">
              <w:rPr>
                <w:rFonts w:asciiTheme="minorBidi" w:hAnsiTheme="minorBidi" w:cstheme="minorBidi"/>
              </w:rPr>
              <w:fldChar w:fldCharType="begin" w:fldLock="1">
                <w:ffData>
                  <w:name w:val=""/>
                  <w:enabled/>
                  <w:calcOnExit w:val="0"/>
                  <w:textInput>
                    <w:default w:val="&lt;Entrée de texte&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&lt;Entrée de texte&gt;</w:t>
            </w:r>
            <w:r w:rsidRPr="0090567E">
              <w:rPr>
                <w:rFonts w:asciiTheme="minorBidi" w:hAnsiTheme="minorBidi" w:cstheme="minorBidi"/>
              </w:rPr>
              <w:fldChar w:fldCharType="end"/>
            </w:r>
          </w:p>
          <w:p w14:paraId="000209D3" w14:textId="77777777" w:rsidR="00210685" w:rsidRPr="0090567E" w:rsidRDefault="00210685" w:rsidP="00210685">
            <w:pPr>
              <w:spacing w:before="120" w:after="120"/>
              <w:rPr>
                <w:rFonts w:asciiTheme="minorBidi" w:hAnsiTheme="minorBidi" w:cstheme="minorBidi"/>
                <w:i/>
                <w:iCs/>
              </w:rPr>
            </w:pPr>
            <w:r w:rsidRPr="0090567E">
              <w:rPr>
                <w:rFonts w:asciiTheme="minorBidi" w:hAnsiTheme="minorBidi" w:cstheme="minorBidi"/>
                <w:i/>
                <w:iCs/>
              </w:rPr>
              <w:t>et</w:t>
            </w:r>
          </w:p>
          <w:p w14:paraId="693F9E78" w14:textId="77777777" w:rsidR="00210685" w:rsidRPr="0090567E" w:rsidRDefault="00210685" w:rsidP="00210685">
            <w:pPr>
              <w:spacing w:before="120" w:after="120"/>
              <w:rPr>
                <w:rFonts w:asciiTheme="minorBidi" w:hAnsiTheme="minorBidi" w:cstheme="minorBidi"/>
              </w:rPr>
            </w:pPr>
            <w:r w:rsidRPr="0090567E">
              <w:rPr>
                <w:rFonts w:asciiTheme="minorBidi" w:hAnsiTheme="minorBidi" w:cstheme="minorBidi"/>
              </w:rPr>
              <w:t>└ Si « oui », veuillez sélectionner la ou les sections des « orientations » pour lesquelles cette ressource est pertinente :*</w:t>
            </w:r>
          </w:p>
          <w:p w14:paraId="48AF51FD" w14:textId="77777777" w:rsidR="00210685" w:rsidRPr="0090567E" w:rsidRDefault="00210685" w:rsidP="00210685">
            <w:pPr>
              <w:spacing w:after="120"/>
              <w:rPr>
                <w:rFonts w:asciiTheme="minorBidi" w:hAnsiTheme="minorBidi" w:cstheme="minorBidi"/>
              </w:rPr>
            </w:pPr>
            <w:r w:rsidRPr="0090567E">
              <w:rPr>
                <w:rFonts w:asciiTheme="minorBidi" w:hAnsiTheme="minorBidi" w:cstheme="minorBidi"/>
                <w:highlight w:val="lightGray"/>
              </w:rPr>
              <w:t>&lt;Liste d'options – Sections du guide sur l'évaluation des risques des organismes vivants modifiés&gt;</w:t>
            </w:r>
          </w:p>
          <w:p w14:paraId="08E929EF" w14:textId="77777777" w:rsidR="00210685" w:rsidRPr="0090567E" w:rsidRDefault="00210685" w:rsidP="00210685">
            <w:pPr>
              <w:rPr>
                <w:rFonts w:asciiTheme="minorBidi" w:hAnsiTheme="minorBidi" w:cstheme="minorBidi"/>
              </w:rPr>
            </w:pPr>
            <w:r w:rsidRPr="0090567E">
              <w:rPr>
                <w:rFonts w:asciiTheme="minorBidi" w:hAnsiTheme="minorBidi" w:cstheme="minorBidi"/>
                <w:i/>
                <w:iCs/>
              </w:rPr>
              <w:t>(Consultez la liste dans l'annexe de ce modèle uniforme)</w:t>
            </w:r>
          </w:p>
          <w:p w14:paraId="0325100E" w14:textId="77777777" w:rsidR="00210685" w:rsidRPr="0090567E" w:rsidRDefault="00210685" w:rsidP="00210685">
            <w:pPr>
              <w:spacing w:before="120" w:after="120"/>
              <w:rPr>
                <w:rFonts w:asciiTheme="minorBidi" w:hAnsiTheme="minorBidi" w:cstheme="minorBidi"/>
              </w:rPr>
            </w:pPr>
          </w:p>
        </w:tc>
      </w:tr>
      <w:tr w:rsidR="00210685" w:rsidRPr="0090567E" w14:paraId="363E75EB" w14:textId="77777777" w:rsidTr="005E58D1">
        <w:trPr>
          <w:trHeight w:val="59"/>
        </w:trPr>
        <w:tc>
          <w:tcPr>
            <w:tcW w:w="1444" w:type="pct"/>
          </w:tcPr>
          <w:p w14:paraId="10FBFD0B" w14:textId="187CC53E" w:rsidR="00210685" w:rsidRPr="0090567E" w:rsidRDefault="00210685" w:rsidP="00210685">
            <w:pPr>
              <w:keepNext/>
              <w:numPr>
                <w:ilvl w:val="0"/>
                <w:numId w:val="8"/>
              </w:numPr>
              <w:tabs>
                <w:tab w:val="clear" w:pos="360"/>
                <w:tab w:val="left" w:pos="357"/>
              </w:tabs>
              <w:spacing w:before="120" w:after="120"/>
              <w:rPr>
                <w:rFonts w:asciiTheme="minorBidi" w:hAnsiTheme="minorBidi" w:cstheme="minorBidi"/>
              </w:rPr>
            </w:pPr>
            <w:r w:rsidRPr="0090567E">
              <w:rPr>
                <w:rFonts w:asciiTheme="minorBidi" w:hAnsiTheme="minorBidi" w:cstheme="minorBidi"/>
              </w:rPr>
              <w:lastRenderedPageBreak/>
              <w:t>Cette ressource porte-t-elle sur un ou plusieurs organismes vivants modifiés?:*</w:t>
            </w:r>
          </w:p>
        </w:tc>
        <w:tc>
          <w:tcPr>
            <w:tcW w:w="3556" w:type="pct"/>
          </w:tcPr>
          <w:p w14:paraId="2E274E76" w14:textId="24CCB1B2" w:rsidR="00210685" w:rsidRPr="0090567E" w:rsidRDefault="00210685" w:rsidP="00210685">
            <w:pPr>
              <w:spacing w:before="120"/>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Pr="0090567E">
              <w:rPr>
                <w:rFonts w:asciiTheme="minorBidi" w:hAnsiTheme="minorBidi" w:cstheme="minorBidi"/>
              </w:rPr>
              <w:t xml:space="preserve"> Oui             </w:t>
            </w:r>
            <w:r w:rsidRPr="0090567E">
              <w:rPr>
                <w:rFonts w:asciiTheme="minorBidi" w:hAnsiTheme="minorBidi" w:cstheme="minorBidi"/>
              </w:rPr>
              <w:fldChar w:fldCharType="begin">
                <w:ffData>
                  <w:name w:val="Check1"/>
                  <w:enabled/>
                  <w:calcOnExit w:val="0"/>
                  <w:checkBox>
                    <w:sizeAuto/>
                    <w:default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Pr="0090567E">
              <w:rPr>
                <w:rFonts w:asciiTheme="minorBidi" w:hAnsiTheme="minorBidi" w:cstheme="minorBidi"/>
              </w:rPr>
              <w:t xml:space="preserve"> Non</w:t>
            </w:r>
          </w:p>
          <w:p w14:paraId="70044162" w14:textId="44B26424" w:rsidR="00210685" w:rsidRPr="0090567E" w:rsidRDefault="00210685" w:rsidP="00210685">
            <w:pPr>
              <w:spacing w:before="120"/>
              <w:rPr>
                <w:rFonts w:asciiTheme="minorBidi" w:hAnsiTheme="minorBidi" w:cstheme="minorBidi"/>
              </w:rPr>
            </w:pPr>
            <w:r w:rsidRPr="0090567E">
              <w:rPr>
                <w:rFonts w:asciiTheme="minorBidi" w:hAnsiTheme="minorBidi" w:cstheme="minorBidi"/>
              </w:rPr>
              <w:t xml:space="preserve">└   </w:t>
            </w:r>
            <w:r w:rsidRPr="0090567E">
              <w:rPr>
                <w:rFonts w:asciiTheme="minorBidi" w:hAnsiTheme="minorBidi" w:cstheme="minorBidi"/>
              </w:rPr>
              <w:fldChar w:fldCharType="begin" w:fldLock="1">
                <w:ffData>
                  <w:name w:val=""/>
                  <w:enabled/>
                  <w:calcOnExit w:val="0"/>
                  <w:textInput>
                    <w:default w:val="&lt;Numéro du dossier CEPRB&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&lt;Numéro du dossier CEPRB&gt;</w:t>
            </w:r>
            <w:r w:rsidRPr="0090567E">
              <w:rPr>
                <w:rFonts w:asciiTheme="minorBidi" w:hAnsiTheme="minorBidi" w:cstheme="minorBidi"/>
              </w:rPr>
              <w:fldChar w:fldCharType="end"/>
            </w:r>
          </w:p>
          <w:p w14:paraId="7582CEA5" w14:textId="7B144BF6" w:rsidR="00210685" w:rsidRPr="0090567E" w:rsidRDefault="00210685" w:rsidP="00210685">
            <w:pPr>
              <w:spacing w:before="120" w:after="120"/>
              <w:rPr>
                <w:rFonts w:asciiTheme="minorBidi" w:hAnsiTheme="minorBidi" w:cstheme="minorBidi"/>
              </w:rPr>
            </w:pPr>
            <w:r w:rsidRPr="0090567E">
              <w:rPr>
                <w:rFonts w:asciiTheme="minorBidi" w:hAnsiTheme="minorBidi" w:cstheme="minorBidi"/>
                <w:i/>
              </w:rPr>
              <w:t>Veuillez indiquer le numéro d'enregistrement du CEPRB contenant ces informations ou, s'il n'est pas enregistré, joindre un nouveau modèle uniforme</w:t>
            </w:r>
            <w:r w:rsidR="001E2109">
              <w:rPr>
                <w:rFonts w:asciiTheme="minorBidi" w:hAnsiTheme="minorBidi" w:cstheme="minorBidi"/>
                <w:i/>
              </w:rPr>
              <w:t xml:space="preserve"> </w:t>
            </w:r>
            <w:r w:rsidR="007B1134" w:rsidRPr="007B1134">
              <w:rPr>
                <w:rFonts w:asciiTheme="minorBidi" w:hAnsiTheme="minorBidi" w:cstheme="minorBidi"/>
                <w:i/>
              </w:rPr>
              <w:t>«O</w:t>
            </w:r>
            <w:r w:rsidR="007B1134" w:rsidRPr="007B1134">
              <w:rPr>
                <w:rFonts w:asciiTheme="minorBidi" w:hAnsiTheme="minorBidi" w:cstheme="minorBidi"/>
                <w:i/>
                <w:color w:val="000000"/>
                <w:shd w:val="clear" w:color="auto" w:fill="FFFFFF"/>
              </w:rPr>
              <w:t>rganisme vivant modifié»</w:t>
            </w:r>
            <w:r w:rsidRPr="007B1134">
              <w:rPr>
                <w:rFonts w:asciiTheme="minorBidi" w:hAnsiTheme="minorBidi" w:cstheme="minorBidi"/>
                <w:i/>
              </w:rPr>
              <w:t>.</w:t>
            </w:r>
            <w:r w:rsidRPr="007B1134">
              <w:rPr>
                <w:rStyle w:val="FootnoteReference"/>
                <w:rFonts w:asciiTheme="minorBidi" w:hAnsiTheme="minorBidi" w:cstheme="minorBidi"/>
                <w:i/>
                <w:sz w:val="24"/>
              </w:rPr>
              <w:footnoteReference w:id="10"/>
            </w:r>
          </w:p>
        </w:tc>
      </w:tr>
      <w:tr w:rsidR="00210685" w:rsidRPr="0090567E" w14:paraId="7B968C12" w14:textId="77777777" w:rsidTr="005E58D1">
        <w:trPr>
          <w:trHeight w:val="59"/>
        </w:trPr>
        <w:tc>
          <w:tcPr>
            <w:tcW w:w="1444" w:type="pct"/>
          </w:tcPr>
          <w:p w14:paraId="5786905F" w14:textId="2F43A9E4" w:rsidR="00210685" w:rsidRPr="0090567E" w:rsidRDefault="00210685" w:rsidP="00210685">
            <w:pPr>
              <w:keepNext/>
              <w:numPr>
                <w:ilvl w:val="0"/>
                <w:numId w:val="8"/>
              </w:numPr>
              <w:tabs>
                <w:tab w:val="clear" w:pos="360"/>
                <w:tab w:val="left" w:pos="357"/>
              </w:tabs>
              <w:spacing w:before="120" w:after="120"/>
              <w:rPr>
                <w:rFonts w:asciiTheme="minorBidi" w:hAnsiTheme="minorBidi" w:cstheme="minorBidi"/>
              </w:rPr>
            </w:pPr>
            <w:r w:rsidRPr="0090567E">
              <w:rPr>
                <w:rFonts w:asciiTheme="minorBidi" w:hAnsiTheme="minorBidi" w:cstheme="minorBidi"/>
              </w:rPr>
              <w:t>Cette ressource porte-t-elle sur un ou plusieurs organismes?</w:t>
            </w:r>
          </w:p>
        </w:tc>
        <w:tc>
          <w:tcPr>
            <w:tcW w:w="3556" w:type="pct"/>
          </w:tcPr>
          <w:p w14:paraId="640F9D69" w14:textId="77777777" w:rsidR="00210685" w:rsidRPr="0090567E" w:rsidRDefault="00210685" w:rsidP="00210685">
            <w:pPr>
              <w:spacing w:before="120"/>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Pr="0090567E">
              <w:rPr>
                <w:rFonts w:asciiTheme="minorBidi" w:hAnsiTheme="minorBidi" w:cstheme="minorBidi"/>
              </w:rPr>
              <w:t xml:space="preserve"> Oui             </w:t>
            </w:r>
            <w:r w:rsidRPr="0090567E">
              <w:rPr>
                <w:rFonts w:asciiTheme="minorBidi" w:hAnsiTheme="minorBidi" w:cstheme="minorBidi"/>
              </w:rPr>
              <w:fldChar w:fldCharType="begin">
                <w:ffData>
                  <w:name w:val="Check1"/>
                  <w:enabled/>
                  <w:calcOnExit w:val="0"/>
                  <w:checkBox>
                    <w:sizeAuto/>
                    <w:default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Pr="0090567E">
              <w:rPr>
                <w:rFonts w:asciiTheme="minorBidi" w:hAnsiTheme="minorBidi" w:cstheme="minorBidi"/>
              </w:rPr>
              <w:t xml:space="preserve"> Non</w:t>
            </w:r>
          </w:p>
          <w:p w14:paraId="70137575" w14:textId="6910066F" w:rsidR="00210685" w:rsidRPr="0090567E" w:rsidRDefault="00210685" w:rsidP="00210685">
            <w:pPr>
              <w:spacing w:before="120"/>
              <w:rPr>
                <w:rFonts w:asciiTheme="minorBidi" w:hAnsiTheme="minorBidi" w:cstheme="minorBidi"/>
              </w:rPr>
            </w:pPr>
            <w:r w:rsidRPr="0090567E">
              <w:rPr>
                <w:rFonts w:asciiTheme="minorBidi" w:hAnsiTheme="minorBidi" w:cstheme="minorBidi"/>
              </w:rPr>
              <w:t xml:space="preserve">└   </w:t>
            </w:r>
            <w:r w:rsidRPr="0090567E">
              <w:rPr>
                <w:rFonts w:asciiTheme="minorBidi" w:hAnsiTheme="minorBidi" w:cstheme="minorBidi"/>
              </w:rPr>
              <w:fldChar w:fldCharType="begin" w:fldLock="1">
                <w:ffData>
                  <w:name w:val=""/>
                  <w:enabled/>
                  <w:calcOnExit w:val="0"/>
                  <w:textInput>
                    <w:default w:val="&lt;Numéro du dossier CEPRB&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&lt;Numéro du dossier CEPRB&gt;</w:t>
            </w:r>
            <w:r w:rsidRPr="0090567E">
              <w:rPr>
                <w:rFonts w:asciiTheme="minorBidi" w:hAnsiTheme="minorBidi" w:cstheme="minorBidi"/>
              </w:rPr>
              <w:fldChar w:fldCharType="end"/>
            </w:r>
          </w:p>
          <w:p w14:paraId="26D3C870" w14:textId="77777777" w:rsidR="00210685" w:rsidRPr="0090567E" w:rsidRDefault="00210685" w:rsidP="00210685">
            <w:pPr>
              <w:spacing w:before="120"/>
              <w:rPr>
                <w:rFonts w:asciiTheme="minorBidi" w:hAnsiTheme="minorBidi" w:cstheme="minorBidi"/>
              </w:rPr>
            </w:pPr>
          </w:p>
          <w:p w14:paraId="605D6FCA" w14:textId="621D98BB" w:rsidR="00210685" w:rsidRPr="0090567E" w:rsidRDefault="00210685" w:rsidP="00210685">
            <w:pPr>
              <w:spacing w:before="120" w:after="120"/>
              <w:rPr>
                <w:rFonts w:asciiTheme="minorBidi" w:hAnsiTheme="minorBidi" w:cstheme="minorBidi"/>
              </w:rPr>
            </w:pPr>
            <w:r w:rsidRPr="0090567E">
              <w:rPr>
                <w:rFonts w:asciiTheme="minorBidi" w:hAnsiTheme="minorBidi" w:cstheme="minorBidi"/>
                <w:i/>
              </w:rPr>
              <w:t>Veuillez indiquer le numéro d'enregistrement du CEPRB contenant ces informations ou, s'il n'est pas enregistré, joindre un nouveau modèle uniforme «Organisme».</w:t>
            </w:r>
            <w:r w:rsidRPr="0090567E">
              <w:rPr>
                <w:rStyle w:val="FootnoteReference"/>
                <w:rFonts w:asciiTheme="minorBidi" w:hAnsiTheme="minorBidi" w:cstheme="minorBidi"/>
                <w:i/>
                <w:sz w:val="24"/>
              </w:rPr>
              <w:footnoteReference w:id="11"/>
            </w:r>
          </w:p>
        </w:tc>
      </w:tr>
      <w:tr w:rsidR="00210685" w:rsidRPr="0090567E" w14:paraId="6D54BFE3" w14:textId="77777777" w:rsidTr="005E58D1">
        <w:trPr>
          <w:trHeight w:val="59"/>
        </w:trPr>
        <w:tc>
          <w:tcPr>
            <w:tcW w:w="1444" w:type="pct"/>
          </w:tcPr>
          <w:p w14:paraId="796B88EF" w14:textId="0704D811" w:rsidR="00210685" w:rsidRPr="00310F2B" w:rsidRDefault="00210685" w:rsidP="00210685">
            <w:pPr>
              <w:keepNext/>
              <w:numPr>
                <w:ilvl w:val="0"/>
                <w:numId w:val="8"/>
              </w:numPr>
              <w:tabs>
                <w:tab w:val="clear" w:pos="360"/>
                <w:tab w:val="left" w:pos="357"/>
              </w:tabs>
              <w:spacing w:before="120" w:after="120"/>
              <w:rPr>
                <w:rFonts w:asciiTheme="minorBidi" w:hAnsiTheme="minorBidi" w:cstheme="minorBidi"/>
              </w:rPr>
            </w:pPr>
            <w:r w:rsidRPr="00310F2B">
              <w:rPr>
                <w:rFonts w:asciiTheme="minorBidi" w:hAnsiTheme="minorBidi" w:cstheme="minorBidi"/>
              </w:rPr>
              <w:t xml:space="preserve">Cette ressource porte-t-elle sur un ou plusieurs </w:t>
            </w:r>
            <w:r w:rsidR="00310F2B" w:rsidRPr="00310F2B">
              <w:rPr>
                <w:rFonts w:asciiTheme="minorBidi" w:hAnsiTheme="minorBidi" w:cstheme="minorBidi"/>
                <w:color w:val="000000"/>
                <w:shd w:val="clear" w:color="auto" w:fill="FFFFFF"/>
              </w:rPr>
              <w:t>éléments génétiques</w:t>
            </w:r>
            <w:r w:rsidRPr="00310F2B">
              <w:rPr>
                <w:rStyle w:val="FootnoteReference"/>
                <w:rFonts w:asciiTheme="minorBidi" w:hAnsiTheme="minorBidi" w:cstheme="minorBidi"/>
                <w:sz w:val="24"/>
              </w:rPr>
              <w:footnoteReference w:id="12"/>
            </w:r>
            <w:r w:rsidRPr="00310F2B">
              <w:rPr>
                <w:rFonts w:asciiTheme="minorBidi" w:hAnsiTheme="minorBidi" w:cstheme="minorBidi"/>
              </w:rPr>
              <w:t>?*</w:t>
            </w:r>
          </w:p>
        </w:tc>
        <w:tc>
          <w:tcPr>
            <w:tcW w:w="3556" w:type="pct"/>
          </w:tcPr>
          <w:p w14:paraId="6F875392" w14:textId="77777777" w:rsidR="00210685" w:rsidRPr="0090567E" w:rsidRDefault="00210685" w:rsidP="00210685">
            <w:pPr>
              <w:spacing w:before="120"/>
              <w:rPr>
                <w:rFonts w:asciiTheme="minorBidi" w:hAnsiTheme="minorBidi" w:cstheme="minorBidi"/>
              </w:rPr>
            </w:pPr>
            <w:r w:rsidRPr="0090567E">
              <w:rPr>
                <w:rFonts w:asciiTheme="minorBidi" w:hAnsiTheme="minorBidi" w:cstheme="minorBidi"/>
              </w:rPr>
              <w:fldChar w:fldCharType="begin">
                <w:ffData>
                  <w:name w:val="Check1"/>
                  <w:enabled/>
                  <w:calcOnExit w:val="0"/>
                  <w:checkBox>
                    <w:sizeAuto/>
                    <w:default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Pr="0090567E">
              <w:rPr>
                <w:rFonts w:asciiTheme="minorBidi" w:hAnsiTheme="minorBidi" w:cstheme="minorBidi"/>
              </w:rPr>
              <w:t xml:space="preserve"> Oui             </w:t>
            </w:r>
            <w:r w:rsidRPr="0090567E">
              <w:rPr>
                <w:rFonts w:asciiTheme="minorBidi" w:hAnsiTheme="minorBidi" w:cstheme="minorBidi"/>
              </w:rPr>
              <w:fldChar w:fldCharType="begin">
                <w:ffData>
                  <w:name w:val="Check1"/>
                  <w:enabled/>
                  <w:calcOnExit w:val="0"/>
                  <w:checkBox>
                    <w:sizeAuto/>
                    <w:default w:val="0"/>
                  </w:checkBox>
                </w:ffData>
              </w:fldChar>
            </w:r>
            <w:r w:rsidRPr="0090567E">
              <w:rPr>
                <w:rFonts w:asciiTheme="minorBidi" w:hAnsiTheme="minorBidi" w:cstheme="minorBidi"/>
              </w:rPr>
              <w:instrText xml:space="preserve"> FORMCHECKBOX </w:instrText>
            </w:r>
            <w:r w:rsidR="005610DD">
              <w:rPr>
                <w:rFonts w:asciiTheme="minorBidi" w:hAnsiTheme="minorBidi" w:cstheme="minorBidi"/>
              </w:rPr>
            </w:r>
            <w:r w:rsidR="005610DD">
              <w:rPr>
                <w:rFonts w:asciiTheme="minorBidi" w:hAnsiTheme="minorBidi" w:cstheme="minorBidi"/>
              </w:rPr>
              <w:fldChar w:fldCharType="separate"/>
            </w:r>
            <w:r w:rsidRPr="0090567E">
              <w:rPr>
                <w:rFonts w:asciiTheme="minorBidi" w:hAnsiTheme="minorBidi" w:cstheme="minorBidi"/>
              </w:rPr>
              <w:fldChar w:fldCharType="end"/>
            </w:r>
            <w:r w:rsidRPr="0090567E">
              <w:rPr>
                <w:rFonts w:asciiTheme="minorBidi" w:hAnsiTheme="minorBidi" w:cstheme="minorBidi"/>
              </w:rPr>
              <w:t xml:space="preserve"> Non</w:t>
            </w:r>
          </w:p>
          <w:p w14:paraId="6E4FF585" w14:textId="6861502A" w:rsidR="00210685" w:rsidRPr="0090567E" w:rsidRDefault="00210685" w:rsidP="00210685">
            <w:pPr>
              <w:spacing w:before="120"/>
              <w:rPr>
                <w:rFonts w:asciiTheme="minorBidi" w:hAnsiTheme="minorBidi" w:cstheme="minorBidi"/>
              </w:rPr>
            </w:pPr>
            <w:r w:rsidRPr="0090567E">
              <w:rPr>
                <w:rFonts w:asciiTheme="minorBidi" w:hAnsiTheme="minorBidi" w:cstheme="minorBidi"/>
              </w:rPr>
              <w:t xml:space="preserve">└   </w:t>
            </w:r>
            <w:r w:rsidRPr="0090567E">
              <w:rPr>
                <w:rFonts w:asciiTheme="minorBidi" w:hAnsiTheme="minorBidi" w:cstheme="minorBidi"/>
              </w:rPr>
              <w:fldChar w:fldCharType="begin" w:fldLock="1">
                <w:ffData>
                  <w:name w:val=""/>
                  <w:enabled/>
                  <w:calcOnExit w:val="0"/>
                  <w:textInput>
                    <w:default w:val="&lt;Numéro du dossier CEPRB&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&lt;Numéro du dossier CEPRB&gt;</w:t>
            </w:r>
            <w:r w:rsidRPr="0090567E">
              <w:rPr>
                <w:rFonts w:asciiTheme="minorBidi" w:hAnsiTheme="minorBidi" w:cstheme="minorBidi"/>
              </w:rPr>
              <w:fldChar w:fldCharType="end"/>
            </w:r>
          </w:p>
          <w:p w14:paraId="2D714444" w14:textId="5655244C" w:rsidR="00210685" w:rsidRPr="0090567E" w:rsidRDefault="00210685" w:rsidP="00210685">
            <w:pPr>
              <w:spacing w:before="120" w:after="120"/>
              <w:rPr>
                <w:rFonts w:asciiTheme="minorBidi" w:hAnsiTheme="minorBidi" w:cstheme="minorBidi"/>
              </w:rPr>
            </w:pPr>
            <w:r w:rsidRPr="0090567E">
              <w:rPr>
                <w:rFonts w:asciiTheme="minorBidi" w:hAnsiTheme="minorBidi" w:cstheme="minorBidi"/>
                <w:i/>
              </w:rPr>
              <w:t>Veuillez indiquer le numéro d'enregistrement du CEPRB contenant ces informations ou, s'il n'est pas enregistré, joindre un nouveau modèle uniforme «Élément génétique».</w:t>
            </w:r>
            <w:r w:rsidRPr="0090567E">
              <w:rPr>
                <w:rStyle w:val="FootnoteReference"/>
                <w:rFonts w:asciiTheme="minorBidi" w:hAnsiTheme="minorBidi" w:cstheme="minorBidi"/>
                <w:i/>
                <w:sz w:val="24"/>
              </w:rPr>
              <w:footnoteReference w:id="13"/>
            </w:r>
          </w:p>
        </w:tc>
      </w:tr>
      <w:tr w:rsidR="00210685" w:rsidRPr="0090567E" w14:paraId="13C56515" w14:textId="77777777" w:rsidTr="00F36CDF">
        <w:trPr>
          <w:cantSplit/>
        </w:trPr>
        <w:tc>
          <w:tcPr>
            <w:tcW w:w="5000" w:type="pct"/>
            <w:gridSpan w:val="2"/>
            <w:shd w:val="clear" w:color="auto" w:fill="E6E6E6"/>
            <w:vAlign w:val="center"/>
          </w:tcPr>
          <w:p w14:paraId="6C73064B" w14:textId="77777777" w:rsidR="00210685" w:rsidRPr="0090567E" w:rsidRDefault="00210685" w:rsidP="00210685">
            <w:pPr>
              <w:keepNext/>
              <w:snapToGrid w:val="0"/>
              <w:spacing w:before="120" w:after="120"/>
              <w:rPr>
                <w:rFonts w:asciiTheme="minorBidi" w:hAnsiTheme="minorBidi" w:cstheme="minorBidi"/>
              </w:rPr>
            </w:pPr>
            <w:r w:rsidRPr="0090567E">
              <w:rPr>
                <w:rFonts w:asciiTheme="minorBidi" w:hAnsiTheme="minorBidi" w:cstheme="minorBidi"/>
                <w:b/>
                <w:bCs/>
              </w:rPr>
              <w:t>Information supplémentaire</w:t>
            </w:r>
          </w:p>
        </w:tc>
      </w:tr>
      <w:tr w:rsidR="00210685" w:rsidRPr="0090567E" w14:paraId="64805A28" w14:textId="77777777" w:rsidTr="005E58D1">
        <w:tc>
          <w:tcPr>
            <w:tcW w:w="1444" w:type="pct"/>
          </w:tcPr>
          <w:p w14:paraId="16C39798" w14:textId="77777777" w:rsidR="00210685" w:rsidRPr="0090567E" w:rsidRDefault="00210685" w:rsidP="00210685">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Tout autre renseignement pertinent :</w:t>
            </w:r>
          </w:p>
        </w:tc>
        <w:tc>
          <w:tcPr>
            <w:tcW w:w="3556" w:type="pct"/>
            <w:vAlign w:val="center"/>
          </w:tcPr>
          <w:p w14:paraId="689B6833" w14:textId="77777777" w:rsidR="00210685" w:rsidRPr="0090567E" w:rsidRDefault="00210685" w:rsidP="00210685">
            <w:pPr>
              <w:spacing w:before="120" w:after="120"/>
              <w:rPr>
                <w:rFonts w:asciiTheme="minorBidi" w:hAnsiTheme="minorBidi" w:cstheme="minorBidi"/>
              </w:rPr>
            </w:pPr>
            <w:r w:rsidRPr="0090567E">
              <w:rPr>
                <w:rFonts w:asciiTheme="minorBidi" w:hAnsiTheme="minorBidi" w:cstheme="minorBidi"/>
              </w:rPr>
              <w:fldChar w:fldCharType="begin" w:fldLock="1">
                <w:ffData>
                  <w:name w:val=""/>
                  <w:enabled/>
                  <w:calcOnExit w:val="0"/>
                  <w:textInput>
                    <w:default w:val="&lt;Entrée de texte&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&lt;Entrée de texte&gt;</w:t>
            </w:r>
            <w:r w:rsidRPr="0090567E">
              <w:rPr>
                <w:rFonts w:asciiTheme="minorBidi" w:hAnsiTheme="minorBidi" w:cstheme="minorBidi"/>
              </w:rPr>
              <w:fldChar w:fldCharType="end"/>
            </w:r>
            <w:r w:rsidRPr="0090567E">
              <w:rPr>
                <w:rFonts w:asciiTheme="minorBidi" w:hAnsiTheme="minorBidi" w:cstheme="minorBidi"/>
              </w:rPr>
              <w:t xml:space="preserve"> </w:t>
            </w:r>
          </w:p>
          <w:p w14:paraId="2CF95F65" w14:textId="77777777" w:rsidR="00210685" w:rsidRPr="0090567E" w:rsidRDefault="00210685" w:rsidP="00210685">
            <w:pPr>
              <w:spacing w:before="120" w:after="120"/>
              <w:rPr>
                <w:rFonts w:asciiTheme="minorBidi" w:hAnsiTheme="minorBidi" w:cstheme="minorBidi"/>
              </w:rPr>
            </w:pPr>
            <w:r w:rsidRPr="0090567E">
              <w:rPr>
                <w:rFonts w:asciiTheme="minorBidi" w:hAnsiTheme="minorBidi" w:cstheme="minorBidi"/>
                <w:i/>
                <w:iCs/>
              </w:rPr>
              <w:t xml:space="preserve">et/ou </w:t>
            </w:r>
            <w:r w:rsidRPr="0090567E">
              <w:rPr>
                <w:rFonts w:asciiTheme="minorBidi" w:hAnsiTheme="minorBidi" w:cstheme="minorBidi"/>
              </w:rPr>
              <w:fldChar w:fldCharType="begin" w:fldLock="1">
                <w:ffData>
                  <w:name w:val="Text22"/>
                  <w:enabled/>
                  <w:calcOnExit w:val="0"/>
                  <w:textInput>
                    <w:default w:val="&lt; URL et nom du site Web&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 URL et nom du site Web&gt;</w:t>
            </w:r>
            <w:r w:rsidRPr="0090567E">
              <w:rPr>
                <w:rFonts w:asciiTheme="minorBidi" w:hAnsiTheme="minorBidi" w:cstheme="minorBidi"/>
              </w:rPr>
              <w:fldChar w:fldCharType="end"/>
            </w:r>
          </w:p>
          <w:p w14:paraId="75CD6A9F" w14:textId="77777777" w:rsidR="00210685" w:rsidRPr="0090567E" w:rsidRDefault="00210685" w:rsidP="00210685">
            <w:pPr>
              <w:spacing w:before="120" w:after="120"/>
              <w:rPr>
                <w:rFonts w:asciiTheme="minorBidi" w:hAnsiTheme="minorBidi" w:cstheme="minorBidi"/>
              </w:rPr>
            </w:pPr>
            <w:r w:rsidRPr="0090567E">
              <w:rPr>
                <w:rFonts w:asciiTheme="minorBidi" w:hAnsiTheme="minorBidi" w:cstheme="minorBidi"/>
                <w:i/>
                <w:iCs/>
              </w:rPr>
              <w:t xml:space="preserve">et/ou </w:t>
            </w:r>
            <w:r w:rsidRPr="0090567E">
              <w:rPr>
                <w:rFonts w:asciiTheme="minorBidi" w:hAnsiTheme="minorBidi" w:cstheme="minorBidi"/>
              </w:rPr>
              <w:fldChar w:fldCharType="begin" w:fldLock="1">
                <w:ffData>
                  <w:name w:val="Text18"/>
                  <w:enabled/>
                  <w:calcOnExit w:val="0"/>
                  <w:textInput>
                    <w:default w:val="&lt;Pièce jointe&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&lt;Pièce jointe&gt;</w:t>
            </w:r>
            <w:r w:rsidRPr="0090567E">
              <w:rPr>
                <w:rFonts w:asciiTheme="minorBidi" w:hAnsiTheme="minorBidi" w:cstheme="minorBidi"/>
              </w:rPr>
              <w:fldChar w:fldCharType="end"/>
            </w:r>
          </w:p>
        </w:tc>
      </w:tr>
      <w:tr w:rsidR="00210685" w:rsidRPr="0090567E" w14:paraId="2564D6AC" w14:textId="77777777" w:rsidTr="005E58D1">
        <w:tc>
          <w:tcPr>
            <w:tcW w:w="1444" w:type="pct"/>
          </w:tcPr>
          <w:p w14:paraId="2B0FAF3D" w14:textId="77777777" w:rsidR="00210685" w:rsidRPr="0090567E" w:rsidRDefault="00210685" w:rsidP="00210685">
            <w:pPr>
              <w:numPr>
                <w:ilvl w:val="0"/>
                <w:numId w:val="8"/>
              </w:numPr>
              <w:tabs>
                <w:tab w:val="clear" w:pos="360"/>
                <w:tab w:val="left" w:pos="357"/>
              </w:tabs>
              <w:spacing w:before="120" w:after="120"/>
              <w:ind w:left="357" w:hanging="357"/>
              <w:rPr>
                <w:rFonts w:asciiTheme="minorBidi" w:hAnsiTheme="minorBidi" w:cstheme="minorBidi"/>
              </w:rPr>
            </w:pPr>
            <w:r w:rsidRPr="0090567E">
              <w:rPr>
                <w:rFonts w:asciiTheme="minorBidi" w:hAnsiTheme="minorBidi" w:cstheme="minorBidi"/>
              </w:rPr>
              <w:t>Notes :</w:t>
            </w:r>
          </w:p>
        </w:tc>
        <w:tc>
          <w:tcPr>
            <w:tcW w:w="3556" w:type="pct"/>
            <w:vAlign w:val="center"/>
          </w:tcPr>
          <w:p w14:paraId="13C2708F" w14:textId="77777777" w:rsidR="00210685" w:rsidRPr="0090567E" w:rsidRDefault="00210685" w:rsidP="00210685">
            <w:pPr>
              <w:snapToGrid w:val="0"/>
              <w:rPr>
                <w:rFonts w:asciiTheme="minorBidi" w:hAnsiTheme="minorBidi" w:cstheme="minorBidi"/>
                <w:i/>
                <w:highlight w:val="lightGray"/>
              </w:rPr>
            </w:pPr>
            <w:r w:rsidRPr="0090567E">
              <w:rPr>
                <w:rFonts w:asciiTheme="minorBidi" w:hAnsiTheme="minorBidi" w:cstheme="minorBidi"/>
              </w:rPr>
              <w:fldChar w:fldCharType="begin" w:fldLock="1">
                <w:ffData>
                  <w:name w:val=""/>
                  <w:enabled/>
                  <w:calcOnExit w:val="0"/>
                  <w:textInput>
                    <w:default w:val="&lt;Entrée de texte&gt;"/>
                  </w:textInput>
                </w:ffData>
              </w:fldChar>
            </w:r>
            <w:r w:rsidRPr="0090567E">
              <w:rPr>
                <w:rFonts w:asciiTheme="minorBidi" w:hAnsiTheme="minorBidi" w:cstheme="minorBidi"/>
              </w:rPr>
              <w:instrText xml:space="preserve"> FORMTEXT </w:instrText>
            </w:r>
            <w:r w:rsidRPr="0090567E">
              <w:rPr>
                <w:rFonts w:asciiTheme="minorBidi" w:hAnsiTheme="minorBidi" w:cstheme="minorBidi"/>
              </w:rPr>
            </w:r>
            <w:r w:rsidRPr="0090567E">
              <w:rPr>
                <w:rFonts w:asciiTheme="minorBidi" w:hAnsiTheme="minorBidi" w:cstheme="minorBidi"/>
              </w:rPr>
              <w:fldChar w:fldCharType="separate"/>
            </w:r>
            <w:r w:rsidRPr="0090567E">
              <w:rPr>
                <w:rFonts w:asciiTheme="minorBidi" w:hAnsiTheme="minorBidi" w:cstheme="minorBidi"/>
              </w:rPr>
              <w:t>&lt;Entrée de texte&gt;</w:t>
            </w:r>
            <w:r w:rsidRPr="0090567E">
              <w:rPr>
                <w:rFonts w:asciiTheme="minorBidi" w:hAnsiTheme="minorBidi" w:cstheme="minorBidi"/>
              </w:rPr>
              <w:fldChar w:fldCharType="end"/>
            </w:r>
          </w:p>
        </w:tc>
      </w:tr>
    </w:tbl>
    <w:p w14:paraId="288C4B38" w14:textId="77777777" w:rsidR="00A7151C" w:rsidRDefault="00A7151C" w:rsidP="00A7151C">
      <w:pPr>
        <w:rPr>
          <w:sz w:val="8"/>
          <w:szCs w:val="22"/>
        </w:rPr>
      </w:pPr>
    </w:p>
    <w:p w14:paraId="292E68CE" w14:textId="77777777" w:rsidR="00DB1590" w:rsidRDefault="00DB1590" w:rsidP="006D0470">
      <w:pPr>
        <w:rPr>
          <w:sz w:val="8"/>
          <w:szCs w:val="22"/>
        </w:rPr>
      </w:pPr>
    </w:p>
    <w:p w14:paraId="0DE82097" w14:textId="77777777" w:rsidR="009F214B" w:rsidRDefault="009F214B">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990"/>
      </w:tblGrid>
      <w:tr w:rsidR="006D0470" w:rsidRPr="00C400B9" w14:paraId="24010785" w14:textId="77777777" w:rsidTr="006D0470">
        <w:tc>
          <w:tcPr>
            <w:tcW w:w="9738" w:type="dxa"/>
            <w:gridSpan w:val="2"/>
            <w:shd w:val="clear" w:color="auto" w:fill="E6E6E6"/>
          </w:tcPr>
          <w:p w14:paraId="747768EB" w14:textId="7311D368" w:rsidR="006D0470" w:rsidRPr="00C400B9" w:rsidRDefault="006D0470" w:rsidP="00764675">
            <w:pPr>
              <w:spacing w:before="120" w:after="120"/>
              <w:rPr>
                <w:rFonts w:ascii="Arial" w:hAnsi="Arial" w:cs="Arial"/>
                <w:b/>
                <w:bCs/>
              </w:rPr>
            </w:pPr>
            <w:r>
              <w:rPr>
                <w:rFonts w:ascii="Arial" w:hAnsi="Arial"/>
                <w:b/>
                <w:bCs/>
              </w:rPr>
              <w:lastRenderedPageBreak/>
              <w:t>Validation de l'inscription</w:t>
            </w:r>
          </w:p>
        </w:tc>
      </w:tr>
      <w:tr w:rsidR="006D0470" w:rsidRPr="00C400B9" w14:paraId="7C43142B" w14:textId="77777777" w:rsidTr="006D0470">
        <w:tc>
          <w:tcPr>
            <w:tcW w:w="9738" w:type="dxa"/>
            <w:gridSpan w:val="2"/>
            <w:vAlign w:val="center"/>
          </w:tcPr>
          <w:p w14:paraId="568A2E71" w14:textId="77777777" w:rsidR="006D0470" w:rsidRPr="00C400B9" w:rsidRDefault="006D0470" w:rsidP="00764675">
            <w:pPr>
              <w:pStyle w:val="htitle"/>
              <w:pBdr>
                <w:top w:val="single" w:sz="4" w:space="1" w:color="auto"/>
              </w:pBdr>
              <w:spacing w:before="0" w:beforeAutospacing="0" w:after="0" w:afterAutospacing="0"/>
              <w:jc w:val="both"/>
              <w:rPr>
                <w:rFonts w:ascii="Arial" w:hAnsi="Arial" w:cs="Arial"/>
                <w:lang w:val="en-AU"/>
              </w:rPr>
            </w:pPr>
          </w:p>
          <w:p w14:paraId="0E247693" w14:textId="77777777" w:rsidR="006D0470" w:rsidRPr="006C08CC" w:rsidRDefault="006D0470" w:rsidP="00764675">
            <w:pPr>
              <w:pStyle w:val="htitle"/>
              <w:pBdr>
                <w:top w:val="single" w:sz="4" w:space="1" w:color="auto"/>
              </w:pBdr>
              <w:spacing w:before="0" w:beforeAutospacing="0" w:after="0" w:afterAutospacing="0"/>
              <w:jc w:val="both"/>
              <w:rPr>
                <w:rFonts w:asciiTheme="minorBidi" w:hAnsiTheme="minorBidi" w:cstheme="minorBidi"/>
              </w:rPr>
            </w:pPr>
            <w:r w:rsidRPr="006C08CC">
              <w:rPr>
                <w:rFonts w:asciiTheme="minorBidi" w:hAnsiTheme="minorBidi" w:cstheme="minorBidi"/>
              </w:rPr>
              <w:t xml:space="preserve">Les informations doivent être soumises en ligne au CEPRB par le biais de la page Soumettre. Ce modèle uniforme hors ligne permet aux utilisateurs du CEPRB de rassembler et d'organiser leurs informations avant de les présenter à ce dernier. </w:t>
            </w:r>
          </w:p>
          <w:p w14:paraId="27E5B0DB" w14:textId="77777777" w:rsidR="006D0470" w:rsidRPr="006C08CC" w:rsidRDefault="006D0470" w:rsidP="00764675">
            <w:pPr>
              <w:pStyle w:val="htitle"/>
              <w:pBdr>
                <w:top w:val="single" w:sz="4" w:space="1" w:color="auto"/>
              </w:pBdr>
              <w:spacing w:before="0" w:beforeAutospacing="0" w:after="0" w:afterAutospacing="0"/>
              <w:jc w:val="both"/>
              <w:rPr>
                <w:rFonts w:asciiTheme="minorBidi" w:hAnsiTheme="minorBidi" w:cstheme="minorBidi"/>
              </w:rPr>
            </w:pPr>
          </w:p>
          <w:p w14:paraId="31BE9807" w14:textId="77777777" w:rsidR="006D0470" w:rsidRPr="006C08CC" w:rsidRDefault="006D0470" w:rsidP="00764675">
            <w:pPr>
              <w:pStyle w:val="htitle"/>
              <w:pBdr>
                <w:top w:val="single" w:sz="4" w:space="1" w:color="auto"/>
              </w:pBdr>
              <w:spacing w:before="0" w:beforeAutospacing="0" w:after="0" w:afterAutospacing="0"/>
              <w:jc w:val="both"/>
              <w:rPr>
                <w:rFonts w:asciiTheme="minorBidi" w:hAnsiTheme="minorBidi" w:cstheme="minorBidi"/>
              </w:rPr>
            </w:pPr>
            <w:r w:rsidRPr="006C08CC">
              <w:rPr>
                <w:rFonts w:asciiTheme="minorBidi" w:hAnsiTheme="minorBidi" w:cstheme="minorBidi"/>
              </w:rPr>
              <w:t xml:space="preserve">En cas de difficultés à soumettre ces informations en ligne, les documents complétés doivent être envoyés au format MS Word par courriel à </w:t>
            </w:r>
            <w:hyperlink r:id="rId12" w:history="1">
              <w:r w:rsidRPr="006C08CC">
                <w:rPr>
                  <w:rStyle w:val="Hyperlink"/>
                  <w:rFonts w:asciiTheme="minorBidi" w:hAnsiTheme="minorBidi" w:cstheme="minorBidi"/>
                  <w:sz w:val="24"/>
                </w:rPr>
                <w:t>bch@cbd.int.</w:t>
              </w:r>
            </w:hyperlink>
            <w:r w:rsidRPr="006C08CC">
              <w:rPr>
                <w:rFonts w:asciiTheme="minorBidi" w:hAnsiTheme="minorBidi" w:cstheme="minorBidi"/>
              </w:rPr>
              <w:t xml:space="preserve"> </w:t>
            </w:r>
          </w:p>
          <w:p w14:paraId="77DB0F8B" w14:textId="77777777" w:rsidR="006D0470" w:rsidRPr="00F36CDF" w:rsidRDefault="006D0470" w:rsidP="00764675">
            <w:pPr>
              <w:pStyle w:val="htitle"/>
              <w:pBdr>
                <w:top w:val="single" w:sz="4" w:space="1" w:color="auto"/>
              </w:pBdr>
              <w:spacing w:before="0" w:beforeAutospacing="0" w:after="0" w:afterAutospacing="0"/>
              <w:jc w:val="both"/>
              <w:rPr>
                <w:rFonts w:ascii="Arial" w:hAnsi="Arial" w:cs="Arial"/>
              </w:rPr>
            </w:pPr>
          </w:p>
          <w:p w14:paraId="29F040E2" w14:textId="3257C686" w:rsidR="006D0470" w:rsidRPr="006115FA" w:rsidRDefault="006D0470" w:rsidP="00764675">
            <w:pPr>
              <w:pStyle w:val="htitle"/>
              <w:pBdr>
                <w:top w:val="single" w:sz="4" w:space="1" w:color="auto"/>
              </w:pBdr>
              <w:spacing w:before="0" w:beforeAutospacing="0" w:after="0" w:afterAutospacing="0"/>
              <w:jc w:val="both"/>
              <w:rPr>
                <w:rFonts w:ascii="Arial" w:hAnsi="Arial" w:cs="Arial"/>
              </w:rPr>
            </w:pPr>
            <w:r>
              <w:rPr>
                <w:rFonts w:ascii="Arial" w:hAnsi="Arial"/>
              </w:rPr>
              <w:t xml:space="preserve">Ils peuvent aussi être envoyer par télécopieur au  </w:t>
            </w:r>
            <w:r>
              <w:rPr>
                <w:rFonts w:ascii="Arial" w:hAnsi="Arial"/>
                <w:b/>
              </w:rPr>
              <w:t>+1 514 288 6588</w:t>
            </w:r>
            <w:r>
              <w:rPr>
                <w:rFonts w:ascii="Arial" w:hAnsi="Arial"/>
                <w:bCs/>
              </w:rPr>
              <w:t>.</w:t>
            </w:r>
          </w:p>
          <w:p w14:paraId="00F5DB79" w14:textId="77777777" w:rsidR="006D0470" w:rsidRPr="00F36CDF" w:rsidRDefault="006D0470" w:rsidP="00764675">
            <w:pPr>
              <w:pStyle w:val="htitle"/>
              <w:spacing w:before="0" w:beforeAutospacing="0" w:after="0" w:afterAutospacing="0"/>
              <w:jc w:val="both"/>
              <w:rPr>
                <w:rFonts w:ascii="Arial" w:hAnsi="Arial" w:cs="Arial"/>
              </w:rPr>
            </w:pPr>
          </w:p>
          <w:p w14:paraId="72F15B5D" w14:textId="77777777" w:rsidR="006D0470" w:rsidRPr="006115FA" w:rsidRDefault="006D0470" w:rsidP="00764675">
            <w:pPr>
              <w:pStyle w:val="htitle"/>
              <w:spacing w:before="0" w:beforeAutospacing="0" w:after="0" w:afterAutospacing="0"/>
              <w:jc w:val="both"/>
              <w:rPr>
                <w:rFonts w:ascii="Arial" w:hAnsi="Arial" w:cs="Arial"/>
                <w:b/>
              </w:rPr>
            </w:pPr>
            <w:r>
              <w:rPr>
                <w:rFonts w:ascii="Arial" w:hAnsi="Arial"/>
              </w:rPr>
              <w:t>Ou par courrier à l’adresse :</w:t>
            </w:r>
          </w:p>
          <w:p w14:paraId="304AF7A6" w14:textId="77777777" w:rsidR="006D0470" w:rsidRPr="00F36CDF" w:rsidRDefault="006D0470" w:rsidP="00764675">
            <w:pPr>
              <w:pStyle w:val="htitle"/>
              <w:spacing w:before="0" w:beforeAutospacing="0" w:after="0" w:afterAutospacing="0"/>
              <w:jc w:val="both"/>
              <w:rPr>
                <w:rFonts w:ascii="Arial" w:hAnsi="Arial" w:cs="Arial"/>
              </w:rPr>
            </w:pPr>
          </w:p>
          <w:p w14:paraId="470B59DF" w14:textId="77777777" w:rsidR="006D0470" w:rsidRPr="006115FA" w:rsidRDefault="006D0470" w:rsidP="00764675">
            <w:pPr>
              <w:pStyle w:val="htitle"/>
              <w:spacing w:before="0" w:beforeAutospacing="0" w:after="0" w:afterAutospacing="0"/>
              <w:jc w:val="both"/>
              <w:rPr>
                <w:rFonts w:ascii="Arial" w:hAnsi="Arial" w:cs="Arial"/>
                <w:b/>
              </w:rPr>
            </w:pPr>
            <w:r>
              <w:rPr>
                <w:rFonts w:ascii="Arial" w:hAnsi="Arial"/>
                <w:b/>
              </w:rPr>
              <w:t>Secrétariat de la Convention sur la diversité biologique</w:t>
            </w:r>
          </w:p>
          <w:p w14:paraId="19838D31" w14:textId="77777777" w:rsidR="006D0470" w:rsidRPr="006115FA" w:rsidRDefault="006D0470" w:rsidP="00764675">
            <w:pPr>
              <w:pStyle w:val="htitle"/>
              <w:spacing w:before="0" w:beforeAutospacing="0" w:after="0" w:afterAutospacing="0"/>
              <w:jc w:val="both"/>
              <w:rPr>
                <w:rFonts w:ascii="Arial" w:hAnsi="Arial" w:cs="Arial"/>
                <w:b/>
              </w:rPr>
            </w:pPr>
            <w:r>
              <w:rPr>
                <w:rFonts w:ascii="Arial" w:hAnsi="Arial"/>
                <w:b/>
              </w:rPr>
              <w:t>413, rue Saint-Jacques, suite 800</w:t>
            </w:r>
          </w:p>
          <w:p w14:paraId="66CC47B9" w14:textId="77777777" w:rsidR="006D0470" w:rsidRPr="006115FA" w:rsidRDefault="006D0470" w:rsidP="00764675">
            <w:pPr>
              <w:pStyle w:val="htitle"/>
              <w:spacing w:before="0" w:beforeAutospacing="0" w:after="0" w:afterAutospacing="0"/>
              <w:jc w:val="both"/>
              <w:rPr>
                <w:rFonts w:ascii="Arial" w:hAnsi="Arial" w:cs="Arial"/>
                <w:b/>
              </w:rPr>
            </w:pPr>
            <w:r>
              <w:rPr>
                <w:rFonts w:ascii="Arial" w:hAnsi="Arial"/>
                <w:b/>
              </w:rPr>
              <w:t>Montréal (Québec) H2Y 1N9</w:t>
            </w:r>
          </w:p>
          <w:p w14:paraId="45E86384" w14:textId="77777777" w:rsidR="006D0470" w:rsidRPr="006115FA" w:rsidRDefault="006D0470" w:rsidP="00764675">
            <w:pPr>
              <w:pStyle w:val="htitle"/>
              <w:spacing w:before="0" w:beforeAutospacing="0" w:after="0" w:afterAutospacing="0"/>
              <w:jc w:val="both"/>
              <w:rPr>
                <w:rFonts w:ascii="Arial" w:hAnsi="Arial" w:cs="Arial"/>
                <w:b/>
              </w:rPr>
            </w:pPr>
            <w:r>
              <w:rPr>
                <w:rFonts w:ascii="Arial" w:hAnsi="Arial"/>
                <w:b/>
              </w:rPr>
              <w:t>Canada</w:t>
            </w:r>
          </w:p>
          <w:p w14:paraId="7F3E9A96" w14:textId="77777777" w:rsidR="006D0470" w:rsidRPr="00F36CDF" w:rsidRDefault="006D0470" w:rsidP="00764675">
            <w:pPr>
              <w:pStyle w:val="htitle"/>
              <w:spacing w:before="0" w:beforeAutospacing="0" w:after="0" w:afterAutospacing="0"/>
              <w:rPr>
                <w:rFonts w:ascii="Arial" w:hAnsi="Arial" w:cs="Arial"/>
                <w:b/>
              </w:rPr>
            </w:pPr>
          </w:p>
          <w:p w14:paraId="1FBD7251" w14:textId="77777777" w:rsidR="006D0470" w:rsidRPr="006115FA" w:rsidRDefault="006D0470" w:rsidP="00764675">
            <w:pPr>
              <w:pStyle w:val="htitle"/>
              <w:spacing w:before="0" w:beforeAutospacing="0" w:after="0" w:afterAutospacing="0"/>
              <w:jc w:val="both"/>
              <w:rPr>
                <w:rFonts w:ascii="Arial" w:hAnsi="Arial" w:cs="Arial"/>
                <w:b/>
              </w:rPr>
            </w:pPr>
            <w:r>
              <w:rPr>
                <w:rFonts w:ascii="Arial" w:hAnsi="Arial"/>
                <w:b/>
                <w:u w:val="single"/>
              </w:rPr>
              <w:t>Information importante :</w:t>
            </w:r>
            <w:r>
              <w:rPr>
                <w:rFonts w:ascii="Arial" w:hAnsi="Arial"/>
                <w:b/>
              </w:rPr>
              <w:t xml:space="preserve"> </w:t>
            </w:r>
            <w:r>
              <w:rPr>
                <w:rFonts w:ascii="Arial" w:hAnsi="Arial"/>
              </w:rPr>
              <w:t>Veuillez noter que si vous envoyez le présent formulaire par télécopieur, par la poste ou à partir d'une adresse électronique différente de celle enregistrée dans le CEPRB, vous devez joindre un exemplaire ou une copie optique de la page signée. Un format commun « Coordonnées » complété doit également être joint si l'utilisateur n'est pas enregistré dans le CEPRB</w:t>
            </w:r>
          </w:p>
          <w:p w14:paraId="41D750C9" w14:textId="77777777" w:rsidR="006D0470" w:rsidRPr="00F36CDF" w:rsidRDefault="006D0470" w:rsidP="00764675">
            <w:pPr>
              <w:pStyle w:val="htitle"/>
              <w:spacing w:before="0" w:beforeAutospacing="0" w:after="0" w:afterAutospacing="0"/>
              <w:rPr>
                <w:rFonts w:ascii="Arial" w:hAnsi="Arial" w:cs="Arial"/>
              </w:rPr>
            </w:pPr>
          </w:p>
        </w:tc>
      </w:tr>
      <w:tr w:rsidR="006D0470" w:rsidRPr="00C400B9" w14:paraId="31C27663" w14:textId="77777777" w:rsidTr="006D0470">
        <w:tc>
          <w:tcPr>
            <w:tcW w:w="2748" w:type="dxa"/>
            <w:vAlign w:val="center"/>
          </w:tcPr>
          <w:p w14:paraId="3469BE11" w14:textId="77777777" w:rsidR="006D0470" w:rsidRPr="00C400B9" w:rsidRDefault="006D0470" w:rsidP="00764675">
            <w:pPr>
              <w:spacing w:before="120" w:after="120"/>
              <w:rPr>
                <w:rFonts w:ascii="Arial" w:hAnsi="Arial" w:cs="Arial"/>
              </w:rPr>
            </w:pPr>
            <w:r>
              <w:rPr>
                <w:rFonts w:ascii="Arial" w:hAnsi="Arial"/>
              </w:rPr>
              <w:t>Date* :</w:t>
            </w:r>
          </w:p>
        </w:tc>
        <w:bookmarkStart w:id="2" w:name="Text1"/>
        <w:tc>
          <w:tcPr>
            <w:tcW w:w="6990" w:type="dxa"/>
            <w:vAlign w:val="center"/>
          </w:tcPr>
          <w:p w14:paraId="57AD632C" w14:textId="77777777" w:rsidR="006D0470" w:rsidRPr="00C400B9" w:rsidRDefault="006D0470" w:rsidP="00764675">
            <w:pPr>
              <w:spacing w:before="120" w:after="120"/>
              <w:rPr>
                <w:rFonts w:ascii="Arial" w:hAnsi="Arial" w:cs="Arial"/>
              </w:rPr>
            </w:pPr>
            <w:r w:rsidRPr="00C400B9">
              <w:rPr>
                <w:rFonts w:ascii="Arial" w:hAnsi="Arial" w:cs="Arial"/>
              </w:rPr>
              <w:fldChar w:fldCharType="begin" w:fldLock="1">
                <w:ffData>
                  <w:name w:val="Text1"/>
                  <w:enabled/>
                  <w:calcOnExit w:val="0"/>
                  <w:textInput>
                    <w:default w:val="&lt; AAAA-MM-JJ&gt;"/>
                  </w:textInput>
                </w:ffData>
              </w:fldChar>
            </w:r>
            <w:r w:rsidRPr="00C400B9">
              <w:rPr>
                <w:rFonts w:ascii="Arial" w:hAnsi="Arial" w:cs="Arial"/>
              </w:rPr>
              <w:instrText xml:space="preserve"> FORMTEXT </w:instrText>
            </w:r>
            <w:r w:rsidRPr="00C400B9">
              <w:rPr>
                <w:rFonts w:ascii="Arial" w:hAnsi="Arial" w:cs="Arial"/>
              </w:rPr>
            </w:r>
            <w:r w:rsidRPr="00C400B9">
              <w:rPr>
                <w:rFonts w:ascii="Arial" w:hAnsi="Arial" w:cs="Arial"/>
              </w:rPr>
              <w:fldChar w:fldCharType="separate"/>
            </w:r>
            <w:r>
              <w:rPr>
                <w:rFonts w:ascii="Arial" w:hAnsi="Arial"/>
              </w:rPr>
              <w:t>&lt; AAAA-MM-JJ&gt;</w:t>
            </w:r>
            <w:r w:rsidRPr="00C400B9">
              <w:rPr>
                <w:rFonts w:ascii="Arial" w:hAnsi="Arial" w:cs="Arial"/>
              </w:rPr>
              <w:fldChar w:fldCharType="end"/>
            </w:r>
            <w:bookmarkEnd w:id="2"/>
          </w:p>
        </w:tc>
      </w:tr>
      <w:tr w:rsidR="006D0470" w:rsidRPr="00C400B9" w14:paraId="4FBBD46C" w14:textId="77777777" w:rsidTr="006D0470">
        <w:tc>
          <w:tcPr>
            <w:tcW w:w="2748" w:type="dxa"/>
            <w:vAlign w:val="center"/>
          </w:tcPr>
          <w:p w14:paraId="0C4480EB" w14:textId="77777777" w:rsidR="006D0470" w:rsidRPr="00C400B9" w:rsidRDefault="006D0470" w:rsidP="00764675">
            <w:pPr>
              <w:spacing w:before="120" w:after="120"/>
              <w:rPr>
                <w:rFonts w:ascii="Arial" w:hAnsi="Arial" w:cs="Arial"/>
              </w:rPr>
            </w:pPr>
            <w:r>
              <w:rPr>
                <w:rFonts w:ascii="Arial" w:hAnsi="Arial"/>
              </w:rPr>
              <w:t>Nom de la personne soumettant la demande* :</w:t>
            </w:r>
          </w:p>
        </w:tc>
        <w:tc>
          <w:tcPr>
            <w:tcW w:w="6990" w:type="dxa"/>
            <w:vAlign w:val="center"/>
          </w:tcPr>
          <w:p w14:paraId="3B127FC1" w14:textId="77777777" w:rsidR="006D0470" w:rsidRPr="00C400B9" w:rsidRDefault="006D0470" w:rsidP="00764675">
            <w:pPr>
              <w:spacing w:before="120" w:after="120"/>
              <w:rPr>
                <w:rFonts w:ascii="Arial" w:hAnsi="Arial" w:cs="Arial"/>
              </w:rPr>
            </w:pPr>
            <w:r w:rsidRPr="00C400B9">
              <w:rPr>
                <w:rFonts w:ascii="Arial" w:hAnsi="Arial" w:cs="Arial"/>
              </w:rPr>
              <w:fldChar w:fldCharType="begin" w:fldLock="1">
                <w:ffData>
                  <w:name w:val=""/>
                  <w:enabled/>
                  <w:calcOnExit w:val="0"/>
                  <w:textInput>
                    <w:default w:val="&lt;Entrée de texte&gt;"/>
                  </w:textInput>
                </w:ffData>
              </w:fldChar>
            </w:r>
            <w:r w:rsidRPr="00C400B9">
              <w:rPr>
                <w:rFonts w:ascii="Arial" w:hAnsi="Arial" w:cs="Arial"/>
              </w:rPr>
              <w:instrText xml:space="preserve"> FORMTEXT </w:instrText>
            </w:r>
            <w:r w:rsidRPr="00C400B9">
              <w:rPr>
                <w:rFonts w:ascii="Arial" w:hAnsi="Arial" w:cs="Arial"/>
              </w:rPr>
            </w:r>
            <w:r w:rsidRPr="00C400B9">
              <w:rPr>
                <w:rFonts w:ascii="Arial" w:hAnsi="Arial" w:cs="Arial"/>
              </w:rPr>
              <w:fldChar w:fldCharType="separate"/>
            </w:r>
            <w:r>
              <w:rPr>
                <w:rFonts w:ascii="Arial" w:hAnsi="Arial"/>
              </w:rPr>
              <w:t>&lt;Entrée de texte&gt;</w:t>
            </w:r>
            <w:r w:rsidRPr="00C400B9">
              <w:rPr>
                <w:rFonts w:ascii="Arial" w:hAnsi="Arial" w:cs="Arial"/>
              </w:rPr>
              <w:fldChar w:fldCharType="end"/>
            </w:r>
          </w:p>
        </w:tc>
      </w:tr>
      <w:tr w:rsidR="006D0470" w:rsidRPr="00C400B9" w14:paraId="33D406AB" w14:textId="77777777" w:rsidTr="006D0470">
        <w:tc>
          <w:tcPr>
            <w:tcW w:w="2748" w:type="dxa"/>
            <w:vAlign w:val="center"/>
          </w:tcPr>
          <w:p w14:paraId="73D10DBF" w14:textId="77777777" w:rsidR="006D0470" w:rsidRPr="00C400B9" w:rsidRDefault="006D0470" w:rsidP="00764675">
            <w:pPr>
              <w:spacing w:before="120" w:after="120"/>
              <w:rPr>
                <w:rFonts w:ascii="Arial" w:hAnsi="Arial" w:cs="Arial"/>
              </w:rPr>
            </w:pPr>
            <w:r>
              <w:rPr>
                <w:rFonts w:ascii="Arial" w:hAnsi="Arial"/>
              </w:rPr>
              <w:t>Coordonnées de la personne présentant la demande</w:t>
            </w:r>
          </w:p>
        </w:tc>
        <w:tc>
          <w:tcPr>
            <w:tcW w:w="6990" w:type="dxa"/>
            <w:vAlign w:val="center"/>
          </w:tcPr>
          <w:p w14:paraId="36094269" w14:textId="77777777" w:rsidR="006D0470" w:rsidRPr="00C400B9" w:rsidRDefault="006D0470" w:rsidP="00764675">
            <w:pPr>
              <w:spacing w:before="120" w:after="120"/>
              <w:rPr>
                <w:rFonts w:ascii="Arial" w:hAnsi="Arial" w:cs="Arial"/>
                <w:i/>
              </w:rPr>
            </w:pPr>
            <w:r w:rsidRPr="00C400B9">
              <w:rPr>
                <w:rFonts w:ascii="Arial" w:hAnsi="Arial" w:cs="Arial"/>
                <w:i/>
              </w:rPr>
              <w:fldChar w:fldCharType="begin" w:fldLock="1">
                <w:ffData>
                  <w:name w:val="Text2"/>
                  <w:enabled/>
                  <w:calcOnExit w:val="0"/>
                  <w:textInput>
                    <w:default w:val="&lt;adresse courriel enregistrée&gt;"/>
                  </w:textInput>
                </w:ffData>
              </w:fldChar>
            </w:r>
            <w:r w:rsidRPr="00C400B9">
              <w:rPr>
                <w:rFonts w:ascii="Arial" w:hAnsi="Arial" w:cs="Arial"/>
                <w:i/>
              </w:rPr>
              <w:instrText xml:space="preserve"> FORMTEXT </w:instrText>
            </w:r>
            <w:r w:rsidRPr="00C400B9">
              <w:rPr>
                <w:rFonts w:ascii="Arial" w:hAnsi="Arial" w:cs="Arial"/>
                <w:i/>
              </w:rPr>
            </w:r>
            <w:r w:rsidRPr="00C400B9">
              <w:rPr>
                <w:rFonts w:ascii="Arial" w:hAnsi="Arial" w:cs="Arial"/>
                <w:i/>
              </w:rPr>
              <w:fldChar w:fldCharType="separate"/>
            </w:r>
            <w:r>
              <w:rPr>
                <w:rFonts w:ascii="Arial" w:hAnsi="Arial"/>
                <w:i/>
              </w:rPr>
              <w:t>&lt;adresse courriel enregistrée&gt;</w:t>
            </w:r>
            <w:r w:rsidRPr="00C400B9">
              <w:rPr>
                <w:rFonts w:ascii="Arial" w:hAnsi="Arial" w:cs="Arial"/>
                <w:i/>
              </w:rPr>
              <w:fldChar w:fldCharType="end"/>
            </w:r>
          </w:p>
          <w:p w14:paraId="1C4590E3" w14:textId="77777777" w:rsidR="006D0470" w:rsidRPr="00C400B9" w:rsidRDefault="006D0470" w:rsidP="00764675">
            <w:pPr>
              <w:spacing w:before="120" w:after="120"/>
              <w:rPr>
                <w:rFonts w:ascii="Arial" w:hAnsi="Arial" w:cs="Arial"/>
                <w:i/>
              </w:rPr>
            </w:pPr>
            <w:r>
              <w:rPr>
                <w:rFonts w:ascii="Arial" w:hAnsi="Arial"/>
                <w:i/>
              </w:rPr>
              <w:t>Veuillez saisir l'adresse courriel enregistrée dans le CEPRB ou, si elle n'est pas enregistrée, joindre un format commun « Coordonnées ».</w:t>
            </w:r>
            <w:r w:rsidRPr="00C400B9">
              <w:rPr>
                <w:rStyle w:val="FootnoteReference"/>
                <w:rFonts w:ascii="Arial" w:hAnsi="Arial" w:cs="Arial"/>
                <w:i/>
              </w:rPr>
              <w:footnoteReference w:id="14"/>
            </w:r>
          </w:p>
        </w:tc>
      </w:tr>
      <w:tr w:rsidR="006D0470" w:rsidRPr="00C400B9" w14:paraId="604DADF4" w14:textId="77777777" w:rsidTr="006D0470">
        <w:tc>
          <w:tcPr>
            <w:tcW w:w="9738" w:type="dxa"/>
            <w:gridSpan w:val="2"/>
            <w:vAlign w:val="center"/>
          </w:tcPr>
          <w:p w14:paraId="68109C6B" w14:textId="77777777" w:rsidR="006D0470" w:rsidRPr="00C400B9" w:rsidRDefault="006D0470" w:rsidP="00764675">
            <w:pPr>
              <w:spacing w:before="120" w:after="120"/>
              <w:rPr>
                <w:rFonts w:ascii="Arial" w:hAnsi="Arial" w:cs="Arial"/>
                <w:i/>
              </w:rPr>
            </w:pPr>
            <w:r>
              <w:rPr>
                <w:rFonts w:ascii="Arial" w:hAnsi="Arial"/>
                <w:i/>
              </w:rPr>
              <w:t>Je certifie par la présente que les renseignements communiqués ci-dessus sont exacts et je souhaite qu'ils soient inclus dans le Centre d'échange pour la prévention des risques biotechnologiques.</w:t>
            </w:r>
          </w:p>
        </w:tc>
      </w:tr>
      <w:tr w:rsidR="006D0470" w:rsidRPr="00C05B02" w14:paraId="567FD9B5" w14:textId="77777777" w:rsidTr="006D0470">
        <w:tc>
          <w:tcPr>
            <w:tcW w:w="2748" w:type="dxa"/>
            <w:shd w:val="clear" w:color="auto" w:fill="auto"/>
            <w:vAlign w:val="center"/>
          </w:tcPr>
          <w:p w14:paraId="1F1757DD" w14:textId="77777777" w:rsidR="006D0470" w:rsidRPr="00C05B02" w:rsidRDefault="006D0470" w:rsidP="00764675">
            <w:pPr>
              <w:snapToGrid w:val="0"/>
              <w:spacing w:before="120" w:after="120"/>
              <w:rPr>
                <w:rFonts w:ascii="Arial" w:hAnsi="Arial" w:cs="Arial"/>
              </w:rPr>
            </w:pPr>
            <w:r>
              <w:rPr>
                <w:rFonts w:ascii="Arial" w:hAnsi="Arial"/>
              </w:rPr>
              <w:t>Signature de la personne qui soumet les informations:*</w:t>
            </w:r>
          </w:p>
        </w:tc>
        <w:tc>
          <w:tcPr>
            <w:tcW w:w="6990" w:type="dxa"/>
            <w:vAlign w:val="center"/>
          </w:tcPr>
          <w:p w14:paraId="5D92742D" w14:textId="77777777" w:rsidR="006D0470" w:rsidRPr="00C05B02" w:rsidRDefault="006D0470" w:rsidP="00764675">
            <w:pPr>
              <w:snapToGrid w:val="0"/>
              <w:spacing w:before="120" w:after="120"/>
              <w:rPr>
                <w:rFonts w:ascii="Arial" w:hAnsi="Arial" w:cs="Arial"/>
              </w:rPr>
            </w:pPr>
          </w:p>
        </w:tc>
      </w:tr>
    </w:tbl>
    <w:p w14:paraId="01CFDC29" w14:textId="77777777" w:rsidR="006D0470" w:rsidRDefault="006D0470" w:rsidP="006D0470">
      <w:pPr>
        <w:rPr>
          <w:kern w:val="22"/>
        </w:rPr>
      </w:pPr>
    </w:p>
    <w:p w14:paraId="1E3DB77C" w14:textId="77777777" w:rsidR="00A51653" w:rsidRDefault="00A51653" w:rsidP="002F3B7B">
      <w:pPr>
        <w:jc w:val="center"/>
        <w:rPr>
          <w:kern w:val="22"/>
        </w:rPr>
      </w:pPr>
    </w:p>
    <w:p w14:paraId="40B4D86E" w14:textId="77777777" w:rsidR="00AB366F" w:rsidRDefault="00AB366F" w:rsidP="00A51653">
      <w:pPr>
        <w:rPr>
          <w:kern w:val="22"/>
        </w:rPr>
      </w:pPr>
    </w:p>
    <w:p w14:paraId="37FAFB21" w14:textId="0A7630FE" w:rsidR="00D85DDE" w:rsidRPr="00A141A4" w:rsidRDefault="00A51653" w:rsidP="00D85DDE">
      <w:pPr>
        <w:jc w:val="center"/>
        <w:rPr>
          <w:rFonts w:asciiTheme="minorBidi" w:hAnsiTheme="minorBidi" w:cstheme="minorBidi"/>
          <w:b/>
          <w:bCs/>
          <w:kern w:val="22"/>
          <w:sz w:val="20"/>
          <w:szCs w:val="20"/>
        </w:rPr>
      </w:pPr>
      <w:r>
        <w:rPr>
          <w:rFonts w:asciiTheme="minorBidi" w:hAnsiTheme="minorBidi"/>
          <w:b/>
          <w:bCs/>
          <w:sz w:val="20"/>
          <w:szCs w:val="20"/>
        </w:rPr>
        <w:lastRenderedPageBreak/>
        <w:t xml:space="preserve">Annexe </w:t>
      </w:r>
    </w:p>
    <w:p w14:paraId="3280F7E8" w14:textId="336ED988" w:rsidR="00A51653" w:rsidRDefault="00D85DDE" w:rsidP="00D85DDE">
      <w:pPr>
        <w:jc w:val="center"/>
        <w:rPr>
          <w:rFonts w:asciiTheme="minorBidi" w:hAnsiTheme="minorBidi" w:cstheme="minorBidi"/>
          <w:b/>
          <w:bCs/>
          <w:kern w:val="22"/>
          <w:sz w:val="20"/>
          <w:szCs w:val="20"/>
        </w:rPr>
      </w:pPr>
      <w:r>
        <w:rPr>
          <w:rFonts w:asciiTheme="minorBidi" w:hAnsiTheme="minorBidi"/>
          <w:b/>
          <w:bCs/>
          <w:sz w:val="20"/>
          <w:szCs w:val="20"/>
        </w:rPr>
        <w:t>OPTIONS POUR COMPLÉTER LE MODÈLE</w:t>
      </w:r>
    </w:p>
    <w:p w14:paraId="3E9BF7D2" w14:textId="77777777" w:rsidR="00E33E57" w:rsidRPr="00A141A4" w:rsidRDefault="00E33E57" w:rsidP="00D85DDE">
      <w:pPr>
        <w:jc w:val="center"/>
        <w:rPr>
          <w:rFonts w:asciiTheme="minorBidi" w:hAnsiTheme="minorBidi" w:cstheme="minorBidi"/>
          <w:b/>
          <w:bCs/>
          <w:kern w:val="2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42"/>
        <w:gridCol w:w="2611"/>
        <w:gridCol w:w="2312"/>
        <w:gridCol w:w="7"/>
      </w:tblGrid>
      <w:tr w:rsidR="00E33E57" w:rsidRPr="00A141A4" w14:paraId="5090D70B" w14:textId="77777777" w:rsidTr="00E33E57">
        <w:tc>
          <w:tcPr>
            <w:tcW w:w="9452" w:type="dxa"/>
            <w:gridSpan w:val="5"/>
            <w:shd w:val="clear" w:color="auto" w:fill="E7E6E6"/>
          </w:tcPr>
          <w:p w14:paraId="0D91B7D2" w14:textId="2651224A" w:rsidR="00E33E57" w:rsidRPr="00A141A4" w:rsidRDefault="00E33E57" w:rsidP="004D5B3C">
            <w:pPr>
              <w:jc w:val="center"/>
              <w:rPr>
                <w:rFonts w:asciiTheme="minorBidi" w:hAnsiTheme="minorBidi" w:cstheme="minorBidi"/>
                <w:b/>
                <w:caps/>
                <w:sz w:val="20"/>
                <w:szCs w:val="20"/>
              </w:rPr>
            </w:pPr>
            <w:r>
              <w:rPr>
                <w:rFonts w:asciiTheme="minorBidi" w:hAnsiTheme="minorBidi"/>
                <w:b/>
                <w:caps/>
                <w:sz w:val="20"/>
                <w:szCs w:val="20"/>
              </w:rPr>
              <w:t>&lt;Liste d’option – Type de ressource&gt;</w:t>
            </w:r>
          </w:p>
          <w:p w14:paraId="2A45BDD8" w14:textId="77777777" w:rsidR="00E33E57" w:rsidRPr="00A141A4" w:rsidRDefault="00E33E57" w:rsidP="004D5B3C">
            <w:pPr>
              <w:jc w:val="center"/>
              <w:rPr>
                <w:rFonts w:asciiTheme="minorBidi" w:hAnsiTheme="minorBidi" w:cstheme="minorBidi"/>
                <w:b/>
                <w:caps/>
                <w:sz w:val="20"/>
                <w:szCs w:val="20"/>
              </w:rPr>
            </w:pPr>
            <w:r>
              <w:rPr>
                <w:rFonts w:asciiTheme="minorBidi" w:hAnsiTheme="minorBidi"/>
                <w:bCs/>
                <w:caps/>
                <w:sz w:val="20"/>
                <w:szCs w:val="20"/>
              </w:rPr>
              <w:t xml:space="preserve"> </w:t>
            </w:r>
            <w:r>
              <w:rPr>
                <w:rFonts w:asciiTheme="minorBidi" w:hAnsiTheme="minorBidi"/>
                <w:bCs/>
                <w:sz w:val="20"/>
                <w:szCs w:val="20"/>
              </w:rPr>
              <w:t>(choisissez autant d'options que nécessaire afin de décrire au mieux la ressource)</w:t>
            </w:r>
          </w:p>
        </w:tc>
      </w:tr>
      <w:tr w:rsidR="00E33E57" w:rsidRPr="00A141A4" w14:paraId="574D2F4C" w14:textId="77777777" w:rsidTr="00E33E57">
        <w:trPr>
          <w:gridAfter w:val="1"/>
          <w:wAfter w:w="7" w:type="dxa"/>
        </w:trPr>
        <w:tc>
          <w:tcPr>
            <w:tcW w:w="2065" w:type="dxa"/>
            <w:shd w:val="clear" w:color="auto" w:fill="auto"/>
          </w:tcPr>
          <w:p w14:paraId="1F7BA9EC"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r>
              <w:rPr>
                <w:rFonts w:asciiTheme="minorBidi" w:hAnsiTheme="minorBidi"/>
                <w:b w:val="0"/>
                <w:caps w:val="0"/>
                <w:sz w:val="20"/>
                <w:szCs w:val="20"/>
                <w:u w:val="single"/>
              </w:rPr>
              <w:t>Ressources de la bibliothèque virtuelle</w:t>
            </w:r>
          </w:p>
          <w:p w14:paraId="663280EC"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3A88D4CC" w14:textId="77777777" w:rsidR="00E33E57" w:rsidRDefault="00E33E57" w:rsidP="003752CA">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Article</w:t>
            </w:r>
          </w:p>
          <w:p w14:paraId="3F653099" w14:textId="77777777" w:rsidR="00037554" w:rsidRPr="00A141A4" w:rsidRDefault="00037554" w:rsidP="00037554">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Livre</w:t>
            </w:r>
          </w:p>
          <w:p w14:paraId="28062BBC" w14:textId="77777777" w:rsidR="00037554" w:rsidRPr="00A141A4" w:rsidRDefault="00037554" w:rsidP="00037554">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Chapitre de livre</w:t>
            </w:r>
          </w:p>
          <w:p w14:paraId="51FFAD56" w14:textId="77777777" w:rsidR="00037554" w:rsidRPr="00A141A4" w:rsidRDefault="00037554" w:rsidP="00037554">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Note abrégée</w:t>
            </w:r>
          </w:p>
          <w:p w14:paraId="79851C9A" w14:textId="77777777" w:rsidR="00852E38" w:rsidRPr="00A141A4" w:rsidRDefault="00852E38" w:rsidP="00852E38">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Document de conférence</w:t>
            </w:r>
          </w:p>
          <w:p w14:paraId="02A74BFE" w14:textId="77777777" w:rsidR="00852E38" w:rsidRPr="00A141A4" w:rsidRDefault="00852E38" w:rsidP="00852E38">
            <w:pPr>
              <w:pStyle w:val="HEADING"/>
              <w:numPr>
                <w:ilvl w:val="0"/>
                <w:numId w:val="15"/>
              </w:numPr>
              <w:suppressLineNumbers/>
              <w:spacing w:before="60" w:after="60"/>
              <w:jc w:val="left"/>
              <w:rPr>
                <w:rFonts w:asciiTheme="minorBidi" w:hAnsiTheme="minorBidi" w:cstheme="minorBidi"/>
                <w:kern w:val="22"/>
                <w:sz w:val="20"/>
                <w:szCs w:val="20"/>
              </w:rPr>
            </w:pPr>
            <w:r>
              <w:rPr>
                <w:rFonts w:asciiTheme="minorBidi" w:hAnsiTheme="minorBidi"/>
                <w:b w:val="0"/>
                <w:caps w:val="0"/>
                <w:sz w:val="20"/>
                <w:szCs w:val="20"/>
              </w:rPr>
              <w:t>Procédure de conférence</w:t>
            </w:r>
          </w:p>
          <w:p w14:paraId="1917EAD0" w14:textId="77777777" w:rsidR="00852E38" w:rsidRPr="00A141A4" w:rsidRDefault="00852E38" w:rsidP="00852E38">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Sommaire exécutif</w:t>
            </w:r>
          </w:p>
          <w:p w14:paraId="16C0D5CD" w14:textId="77777777" w:rsidR="00852E38" w:rsidRPr="00A141A4" w:rsidRDefault="00852E38" w:rsidP="00852E38">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Journal</w:t>
            </w:r>
          </w:p>
          <w:p w14:paraId="2E5861A3" w14:textId="77777777" w:rsidR="00E33E57" w:rsidRPr="00A141A4" w:rsidRDefault="00E33E57" w:rsidP="003752CA">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Magasine</w:t>
            </w:r>
          </w:p>
          <w:p w14:paraId="02AED88E" w14:textId="77777777" w:rsidR="00E33E57" w:rsidRPr="00A141A4" w:rsidRDefault="00E33E57" w:rsidP="003752CA">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Bulletin</w:t>
            </w:r>
          </w:p>
          <w:p w14:paraId="0632705A" w14:textId="77777777" w:rsidR="00E33E57" w:rsidRPr="00A141A4" w:rsidRDefault="00E33E57" w:rsidP="003752CA">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Rapport</w:t>
            </w:r>
          </w:p>
          <w:p w14:paraId="580CDD3F" w14:textId="77777777" w:rsidR="00E33E57" w:rsidRPr="00A141A4" w:rsidRDefault="00E33E57" w:rsidP="003752CA">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Examen</w:t>
            </w:r>
          </w:p>
          <w:p w14:paraId="7133C48D" w14:textId="77777777" w:rsidR="00E33E57" w:rsidRPr="00A141A4" w:rsidRDefault="00E33E57" w:rsidP="00852E38">
            <w:pPr>
              <w:pStyle w:val="HEADING"/>
              <w:suppressLineNumbers/>
              <w:spacing w:before="60" w:after="60"/>
              <w:ind w:left="360"/>
              <w:jc w:val="left"/>
              <w:rPr>
                <w:rFonts w:asciiTheme="minorBidi" w:hAnsiTheme="minorBidi" w:cstheme="minorBidi"/>
                <w:kern w:val="22"/>
                <w:sz w:val="20"/>
                <w:szCs w:val="20"/>
              </w:rPr>
            </w:pPr>
          </w:p>
        </w:tc>
        <w:tc>
          <w:tcPr>
            <w:tcW w:w="2700" w:type="dxa"/>
            <w:shd w:val="clear" w:color="auto" w:fill="auto"/>
          </w:tcPr>
          <w:p w14:paraId="6A0842B1"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r>
              <w:rPr>
                <w:rFonts w:asciiTheme="minorBidi" w:hAnsiTheme="minorBidi"/>
                <w:b w:val="0"/>
                <w:caps w:val="0"/>
                <w:sz w:val="20"/>
                <w:szCs w:val="20"/>
                <w:u w:val="single"/>
              </w:rPr>
              <w:t xml:space="preserve">Lien avec le renforcement des capacités </w:t>
            </w:r>
          </w:p>
          <w:p w14:paraId="59F368AD"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25AB25EE" w14:textId="77777777" w:rsidR="00E33E57" w:rsidRDefault="00E33E57" w:rsidP="003752CA">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Pratiques exemplaires : (disponible en anglais)</w:t>
            </w:r>
          </w:p>
          <w:p w14:paraId="3E937C0C" w14:textId="77777777" w:rsidR="00E64AA8" w:rsidRPr="00A141A4" w:rsidRDefault="00E64AA8" w:rsidP="00E64AA8">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Études de cas</w:t>
            </w:r>
          </w:p>
          <w:p w14:paraId="771FF9EB" w14:textId="77777777" w:rsidR="00A116D1" w:rsidRPr="00A141A4" w:rsidRDefault="00A116D1" w:rsidP="00A116D1">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 check list »</w:t>
            </w:r>
          </w:p>
          <w:p w14:paraId="0088D907" w14:textId="77777777" w:rsidR="00D63EC6" w:rsidRPr="00A141A4" w:rsidRDefault="00D63EC6" w:rsidP="00D63EC6">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Fiche d'information</w:t>
            </w:r>
          </w:p>
          <w:p w14:paraId="48AFFC1B" w14:textId="77777777" w:rsidR="00D63EC6" w:rsidRPr="00A141A4" w:rsidRDefault="00D63EC6" w:rsidP="00D63EC6">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FAQs</w:t>
            </w:r>
          </w:p>
          <w:p w14:paraId="18DA1F09" w14:textId="77777777" w:rsidR="00D63EC6" w:rsidRPr="00A141A4" w:rsidRDefault="00D63EC6" w:rsidP="00D63EC6">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Guide</w:t>
            </w:r>
          </w:p>
          <w:p w14:paraId="2B37C725" w14:textId="77777777" w:rsidR="00D63EC6" w:rsidRPr="00A141A4" w:rsidRDefault="00D63EC6" w:rsidP="00D63EC6">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Polycopié</w:t>
            </w:r>
          </w:p>
          <w:p w14:paraId="73EDE735" w14:textId="77777777" w:rsidR="00D63EC6" w:rsidRPr="00A141A4" w:rsidRDefault="00D63EC6" w:rsidP="00D63EC6">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Leçons apprises</w:t>
            </w:r>
          </w:p>
          <w:p w14:paraId="3ED5E0B6" w14:textId="77777777" w:rsidR="00655A18" w:rsidRPr="00A141A4" w:rsidRDefault="00655A18" w:rsidP="00655A18">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 xml:space="preserve">Guide </w:t>
            </w:r>
          </w:p>
          <w:p w14:paraId="5EE2D1B2" w14:textId="2D6777AA" w:rsidR="00E64AA8" w:rsidRDefault="00655A18" w:rsidP="003752CA">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Outil d'évaluation des besoins</w:t>
            </w:r>
          </w:p>
          <w:p w14:paraId="0C4F0393" w14:textId="77777777" w:rsidR="007E0863" w:rsidRPr="00A141A4" w:rsidRDefault="007E0863" w:rsidP="007E0863">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Quiz</w:t>
            </w:r>
          </w:p>
          <w:p w14:paraId="31DAE5A4" w14:textId="77777777" w:rsidR="00E33E57" w:rsidRDefault="00E33E57" w:rsidP="003752CA">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Normes</w:t>
            </w:r>
          </w:p>
          <w:p w14:paraId="452D7AE5" w14:textId="77777777" w:rsidR="007E0863" w:rsidRPr="00A141A4" w:rsidRDefault="007E0863" w:rsidP="007E0863">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Guide technique</w:t>
            </w:r>
          </w:p>
          <w:p w14:paraId="42996C3A" w14:textId="77777777" w:rsidR="00E33E57" w:rsidRPr="00A141A4" w:rsidRDefault="00E33E57" w:rsidP="003752CA">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 xml:space="preserve">Tutoriel </w:t>
            </w:r>
          </w:p>
          <w:p w14:paraId="6D7B7A5A" w14:textId="77777777" w:rsidR="00E33E57" w:rsidRPr="00A141A4" w:rsidRDefault="00E33E57" w:rsidP="003752CA">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Document de travail</w:t>
            </w:r>
          </w:p>
          <w:p w14:paraId="1E428383" w14:textId="6D67424D" w:rsidR="00E33E57" w:rsidRPr="00A141A4" w:rsidRDefault="00E33E57" w:rsidP="000C1409">
            <w:pPr>
              <w:pStyle w:val="HEADING"/>
              <w:suppressLineNumbers/>
              <w:spacing w:before="60" w:after="60"/>
              <w:ind w:left="360"/>
              <w:jc w:val="left"/>
              <w:rPr>
                <w:rFonts w:asciiTheme="minorBidi" w:hAnsiTheme="minorBidi" w:cstheme="minorBidi"/>
                <w:b w:val="0"/>
                <w:caps w:val="0"/>
                <w:sz w:val="20"/>
                <w:szCs w:val="20"/>
              </w:rPr>
            </w:pPr>
          </w:p>
        </w:tc>
        <w:tc>
          <w:tcPr>
            <w:tcW w:w="2250" w:type="dxa"/>
            <w:shd w:val="clear" w:color="auto" w:fill="auto"/>
          </w:tcPr>
          <w:p w14:paraId="78BBE804"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r>
              <w:rPr>
                <w:rFonts w:asciiTheme="minorBidi" w:hAnsiTheme="minorBidi"/>
                <w:b w:val="0"/>
                <w:caps w:val="0"/>
                <w:sz w:val="20"/>
                <w:szCs w:val="20"/>
                <w:u w:val="single"/>
              </w:rPr>
              <w:t>Multimédia</w:t>
            </w:r>
          </w:p>
          <w:p w14:paraId="5BC0E0D4"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2E3034FC" w14:textId="77777777" w:rsidR="00E33E57" w:rsidRDefault="00E33E57" w:rsidP="003752CA">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Modules d’apprentissage en ligne</w:t>
            </w:r>
          </w:p>
          <w:p w14:paraId="292283E1" w14:textId="77777777" w:rsidR="00F305E5" w:rsidRPr="00A141A4" w:rsidRDefault="00F305E5" w:rsidP="00F305E5">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image</w:t>
            </w:r>
          </w:p>
          <w:p w14:paraId="18A9BA78" w14:textId="77777777" w:rsidR="00F305E5" w:rsidRPr="00A141A4" w:rsidRDefault="00F305E5" w:rsidP="00F305E5">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Vidéo d'instruction</w:t>
            </w:r>
          </w:p>
          <w:p w14:paraId="39E5E381" w14:textId="77777777" w:rsidR="00C314DB" w:rsidRPr="00A141A4" w:rsidRDefault="00C314DB" w:rsidP="00C314DB">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Carte</w:t>
            </w:r>
          </w:p>
          <w:p w14:paraId="63E4EF24" w14:textId="77777777" w:rsidR="00F74B79" w:rsidRPr="00A141A4" w:rsidRDefault="00F74B79" w:rsidP="00F74B79">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Balado/Enregistrement audio</w:t>
            </w:r>
          </w:p>
          <w:p w14:paraId="60B723D3" w14:textId="77777777" w:rsidR="00F74B79" w:rsidRPr="00A141A4" w:rsidRDefault="00F74B79" w:rsidP="00F74B79">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Affiche</w:t>
            </w:r>
          </w:p>
          <w:p w14:paraId="739E9B4D" w14:textId="77777777" w:rsidR="00F74B79" w:rsidRPr="00A141A4" w:rsidRDefault="00F74B79" w:rsidP="00F74B79">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Présentation</w:t>
            </w:r>
          </w:p>
          <w:p w14:paraId="0A6D71A8" w14:textId="77777777" w:rsidR="00E33E57" w:rsidRPr="00A141A4" w:rsidRDefault="00E33E57" w:rsidP="003752CA">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Enregistrement d'un cours académique</w:t>
            </w:r>
          </w:p>
          <w:p w14:paraId="23ADDFCC" w14:textId="77777777" w:rsidR="00E33E57" w:rsidRPr="00A141A4" w:rsidRDefault="00E33E57" w:rsidP="003752CA">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 xml:space="preserve">Enregistrement du webinaire </w:t>
            </w:r>
          </w:p>
          <w:p w14:paraId="797D7DAC" w14:textId="77777777" w:rsidR="00E33E57" w:rsidRPr="00A141A4" w:rsidRDefault="00E33E57" w:rsidP="00F800F2">
            <w:pPr>
              <w:pStyle w:val="HEADING"/>
              <w:suppressLineNumbers/>
              <w:spacing w:before="60" w:after="60"/>
              <w:ind w:left="360"/>
              <w:jc w:val="left"/>
              <w:rPr>
                <w:rFonts w:asciiTheme="minorBidi" w:hAnsiTheme="minorBidi" w:cstheme="minorBidi"/>
                <w:b w:val="0"/>
                <w:caps w:val="0"/>
                <w:sz w:val="20"/>
                <w:szCs w:val="20"/>
              </w:rPr>
            </w:pPr>
          </w:p>
        </w:tc>
        <w:tc>
          <w:tcPr>
            <w:tcW w:w="2430" w:type="dxa"/>
            <w:shd w:val="clear" w:color="auto" w:fill="auto"/>
          </w:tcPr>
          <w:p w14:paraId="5E4B2A24"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r>
              <w:rPr>
                <w:rFonts w:asciiTheme="minorBidi" w:hAnsiTheme="minorBidi"/>
                <w:b w:val="0"/>
                <w:caps w:val="0"/>
                <w:sz w:val="20"/>
                <w:szCs w:val="20"/>
                <w:u w:val="single"/>
              </w:rPr>
              <w:t>En ligne / Virtuel</w:t>
            </w:r>
          </w:p>
          <w:p w14:paraId="049C8E42"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p>
          <w:p w14:paraId="128970BE" w14:textId="77777777" w:rsidR="003E3402" w:rsidRPr="00A141A4" w:rsidRDefault="003E3402" w:rsidP="003E3402">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Listserver</w:t>
            </w:r>
          </w:p>
          <w:p w14:paraId="01E934AB" w14:textId="77777777" w:rsidR="003E3402" w:rsidRPr="00A141A4" w:rsidRDefault="003E3402" w:rsidP="003E3402">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Liste de distribution</w:t>
            </w:r>
          </w:p>
          <w:p w14:paraId="631FC33E" w14:textId="77777777" w:rsidR="00E26784" w:rsidRPr="00A141A4" w:rsidRDefault="00E26784" w:rsidP="00E26784">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Service de nouvelles</w:t>
            </w:r>
          </w:p>
          <w:p w14:paraId="386FF4D1" w14:textId="77777777" w:rsidR="001F2EB6" w:rsidRPr="00A141A4" w:rsidRDefault="001F2EB6" w:rsidP="001F2EB6">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Base de données en ligne</w:t>
            </w:r>
          </w:p>
          <w:p w14:paraId="3A0FC919" w14:textId="77777777" w:rsidR="001F2EB6" w:rsidRPr="00A141A4" w:rsidRDefault="001F2EB6" w:rsidP="001F2EB6">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Forum en ligne</w:t>
            </w:r>
          </w:p>
          <w:p w14:paraId="12ADDB63" w14:textId="77777777" w:rsidR="00E33E57" w:rsidRDefault="00E33E57" w:rsidP="004D5B3C">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Application logicielle</w:t>
            </w:r>
          </w:p>
          <w:p w14:paraId="40D21DC9" w14:textId="77777777" w:rsidR="004D5B3C" w:rsidRPr="00A141A4" w:rsidRDefault="004D5B3C" w:rsidP="004D5B3C">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Site Web</w:t>
            </w:r>
          </w:p>
          <w:p w14:paraId="25CA96F8"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680E81DB"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r>
              <w:rPr>
                <w:rFonts w:asciiTheme="minorBidi" w:hAnsiTheme="minorBidi"/>
                <w:b w:val="0"/>
                <w:caps w:val="0"/>
                <w:sz w:val="20"/>
                <w:szCs w:val="20"/>
                <w:u w:val="single"/>
              </w:rPr>
              <w:t>Catalogues</w:t>
            </w:r>
          </w:p>
          <w:p w14:paraId="0F989FA1"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p>
          <w:p w14:paraId="6D309AA2" w14:textId="77777777" w:rsidR="00E33E57" w:rsidRDefault="00E33E57" w:rsidP="003752CA">
            <w:pPr>
              <w:pStyle w:val="HEADING"/>
              <w:numPr>
                <w:ilvl w:val="0"/>
                <w:numId w:val="19"/>
              </w:numPr>
              <w:suppressLineNumbers/>
              <w:spacing w:before="60" w:after="60"/>
              <w:ind w:left="360"/>
              <w:jc w:val="left"/>
              <w:rPr>
                <w:rFonts w:asciiTheme="minorBidi" w:hAnsiTheme="minorBidi" w:cstheme="minorBidi"/>
                <w:b w:val="0"/>
                <w:caps w:val="0"/>
                <w:sz w:val="20"/>
                <w:szCs w:val="20"/>
              </w:rPr>
            </w:pPr>
            <w:r>
              <w:rPr>
                <w:rFonts w:asciiTheme="minorBidi" w:hAnsiTheme="minorBidi"/>
                <w:b w:val="0"/>
                <w:caps w:val="0"/>
                <w:sz w:val="20"/>
                <w:szCs w:val="20"/>
              </w:rPr>
              <w:t>Archive </w:t>
            </w:r>
          </w:p>
          <w:p w14:paraId="5A5F1916" w14:textId="0D523BCF" w:rsidR="00F305E5" w:rsidRPr="00A141A4" w:rsidRDefault="00F305E5" w:rsidP="003752CA">
            <w:pPr>
              <w:pStyle w:val="HEADING"/>
              <w:numPr>
                <w:ilvl w:val="0"/>
                <w:numId w:val="19"/>
              </w:numPr>
              <w:suppressLineNumbers/>
              <w:spacing w:before="60" w:after="60"/>
              <w:ind w:left="360"/>
              <w:jc w:val="left"/>
              <w:rPr>
                <w:rFonts w:asciiTheme="minorBidi" w:hAnsiTheme="minorBidi" w:cstheme="minorBidi"/>
                <w:b w:val="0"/>
                <w:caps w:val="0"/>
                <w:sz w:val="20"/>
                <w:szCs w:val="20"/>
              </w:rPr>
            </w:pPr>
            <w:r>
              <w:rPr>
                <w:rFonts w:asciiTheme="minorBidi" w:hAnsiTheme="minorBidi"/>
                <w:b w:val="0"/>
                <w:caps w:val="0"/>
                <w:sz w:val="20"/>
                <w:szCs w:val="20"/>
              </w:rPr>
              <w:t>Bibliographie</w:t>
            </w:r>
          </w:p>
          <w:p w14:paraId="7CA92D10" w14:textId="77777777" w:rsidR="00E33E57" w:rsidRPr="00A141A4" w:rsidRDefault="00E33E57" w:rsidP="003752CA">
            <w:pPr>
              <w:pStyle w:val="HEADING"/>
              <w:numPr>
                <w:ilvl w:val="0"/>
                <w:numId w:val="19"/>
              </w:numPr>
              <w:suppressLineNumbers/>
              <w:spacing w:before="60" w:after="60"/>
              <w:ind w:left="360"/>
              <w:jc w:val="left"/>
              <w:rPr>
                <w:rFonts w:asciiTheme="minorBidi" w:hAnsiTheme="minorBidi" w:cstheme="minorBidi"/>
                <w:b w:val="0"/>
                <w:caps w:val="0"/>
                <w:sz w:val="20"/>
                <w:szCs w:val="20"/>
              </w:rPr>
            </w:pPr>
            <w:r>
              <w:rPr>
                <w:rFonts w:asciiTheme="minorBidi" w:hAnsiTheme="minorBidi"/>
                <w:b w:val="0"/>
                <w:caps w:val="0"/>
                <w:sz w:val="20"/>
                <w:szCs w:val="20"/>
              </w:rPr>
              <w:t>Catalogue</w:t>
            </w:r>
          </w:p>
          <w:p w14:paraId="0132B487" w14:textId="77777777" w:rsidR="00E33E57" w:rsidRPr="00A141A4" w:rsidRDefault="00E33E57" w:rsidP="003752CA">
            <w:pPr>
              <w:pStyle w:val="HEADING"/>
              <w:numPr>
                <w:ilvl w:val="0"/>
                <w:numId w:val="19"/>
              </w:numPr>
              <w:suppressLineNumbers/>
              <w:spacing w:before="60" w:after="60"/>
              <w:ind w:left="360"/>
              <w:jc w:val="left"/>
              <w:rPr>
                <w:rFonts w:asciiTheme="minorBidi" w:hAnsiTheme="minorBidi" w:cstheme="minorBidi"/>
                <w:b w:val="0"/>
                <w:caps w:val="0"/>
                <w:sz w:val="20"/>
                <w:szCs w:val="20"/>
              </w:rPr>
            </w:pPr>
            <w:r>
              <w:rPr>
                <w:rFonts w:asciiTheme="minorBidi" w:hAnsiTheme="minorBidi"/>
                <w:b w:val="0"/>
                <w:caps w:val="0"/>
                <w:sz w:val="20"/>
                <w:szCs w:val="20"/>
              </w:rPr>
              <w:t>Dictionaire</w:t>
            </w:r>
          </w:p>
          <w:p w14:paraId="1144604F" w14:textId="77777777" w:rsidR="00E33E57" w:rsidRPr="00A141A4" w:rsidRDefault="00E33E57" w:rsidP="003752CA">
            <w:pPr>
              <w:pStyle w:val="HEADING"/>
              <w:numPr>
                <w:ilvl w:val="0"/>
                <w:numId w:val="19"/>
              </w:numPr>
              <w:suppressLineNumbers/>
              <w:spacing w:before="60" w:after="60"/>
              <w:ind w:left="360"/>
              <w:jc w:val="left"/>
              <w:rPr>
                <w:rFonts w:asciiTheme="minorBidi" w:hAnsiTheme="minorBidi" w:cstheme="minorBidi"/>
                <w:b w:val="0"/>
                <w:caps w:val="0"/>
                <w:sz w:val="20"/>
                <w:szCs w:val="20"/>
              </w:rPr>
            </w:pPr>
            <w:r>
              <w:rPr>
                <w:rFonts w:asciiTheme="minorBidi" w:hAnsiTheme="minorBidi"/>
                <w:b w:val="0"/>
                <w:caps w:val="0"/>
                <w:sz w:val="20"/>
                <w:szCs w:val="20"/>
              </w:rPr>
              <w:t>Glossaire</w:t>
            </w:r>
          </w:p>
          <w:p w14:paraId="072F7232" w14:textId="178EE31E" w:rsidR="00E33E57" w:rsidRPr="00A141A4" w:rsidRDefault="00E33E57" w:rsidP="00F305E5">
            <w:pPr>
              <w:pStyle w:val="HEADING"/>
              <w:suppressLineNumbers/>
              <w:spacing w:before="60" w:after="60"/>
              <w:ind w:left="360"/>
              <w:jc w:val="left"/>
              <w:rPr>
                <w:rFonts w:asciiTheme="minorBidi" w:hAnsiTheme="minorBidi" w:cstheme="minorBidi"/>
                <w:kern w:val="22"/>
                <w:sz w:val="20"/>
                <w:szCs w:val="20"/>
              </w:rPr>
            </w:pPr>
          </w:p>
        </w:tc>
      </w:tr>
    </w:tbl>
    <w:p w14:paraId="471C56AB" w14:textId="2B7D72E1" w:rsidR="00D85DDE" w:rsidRDefault="00D85DDE" w:rsidP="00D85DDE">
      <w:pPr>
        <w:rPr>
          <w:kern w:val="22"/>
        </w:rPr>
      </w:pPr>
    </w:p>
    <w:p w14:paraId="13AA88F9" w14:textId="77777777" w:rsidR="00D715B2" w:rsidRDefault="00D715B2" w:rsidP="00D85DDE">
      <w:pPr>
        <w:rPr>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726"/>
      </w:tblGrid>
      <w:tr w:rsidR="008D0738" w:rsidRPr="00270477" w14:paraId="522644DA" w14:textId="77777777" w:rsidTr="004D5B3C">
        <w:tc>
          <w:tcPr>
            <w:tcW w:w="9452" w:type="dxa"/>
            <w:gridSpan w:val="2"/>
            <w:shd w:val="clear" w:color="auto" w:fill="E7E6E6"/>
          </w:tcPr>
          <w:p w14:paraId="18BA6B5E" w14:textId="77777777" w:rsidR="008D0738" w:rsidRPr="00210685" w:rsidRDefault="008D0738" w:rsidP="004D5B3C">
            <w:pPr>
              <w:jc w:val="center"/>
              <w:rPr>
                <w:rFonts w:asciiTheme="minorBidi" w:hAnsiTheme="minorBidi" w:cstheme="minorBidi"/>
                <w:b/>
                <w:sz w:val="20"/>
                <w:szCs w:val="20"/>
              </w:rPr>
            </w:pPr>
            <w:r>
              <w:rPr>
                <w:rFonts w:asciiTheme="minorBidi" w:hAnsiTheme="minorBidi"/>
                <w:b/>
                <w:sz w:val="20"/>
                <w:szCs w:val="20"/>
              </w:rPr>
              <w:t>Liste des options  – domaines thématiques de la CDB</w:t>
            </w:r>
          </w:p>
          <w:p w14:paraId="42B5C3D3" w14:textId="77777777" w:rsidR="008D0738" w:rsidRPr="00210685" w:rsidRDefault="008D0738" w:rsidP="004D5B3C">
            <w:pPr>
              <w:jc w:val="center"/>
              <w:rPr>
                <w:rFonts w:asciiTheme="minorBidi" w:hAnsiTheme="minorBidi" w:cstheme="minorBidi"/>
                <w:bCs/>
                <w:kern w:val="22"/>
                <w:sz w:val="20"/>
                <w:szCs w:val="20"/>
              </w:rPr>
            </w:pPr>
            <w:r>
              <w:rPr>
                <w:rFonts w:asciiTheme="minorBidi" w:hAnsiTheme="minorBidi"/>
                <w:bCs/>
                <w:i/>
                <w:iCs/>
                <w:sz w:val="20"/>
                <w:szCs w:val="20"/>
              </w:rPr>
              <w:t>(choisissez autant d'options que nécessaire afin de décrire au mieux la ressource)</w:t>
            </w:r>
          </w:p>
        </w:tc>
      </w:tr>
      <w:tr w:rsidR="008D0738" w:rsidRPr="00270477" w14:paraId="4DFE099F" w14:textId="77777777" w:rsidTr="004D5B3C">
        <w:tc>
          <w:tcPr>
            <w:tcW w:w="4726" w:type="dxa"/>
            <w:shd w:val="clear" w:color="auto" w:fill="FFFFFF"/>
          </w:tcPr>
          <w:p w14:paraId="212C38D0" w14:textId="77777777" w:rsidR="008D0738" w:rsidRPr="00F36CDF" w:rsidRDefault="008D0738" w:rsidP="004D5B3C">
            <w:pPr>
              <w:rPr>
                <w:rFonts w:asciiTheme="minorBidi" w:hAnsiTheme="minorBidi" w:cstheme="minorBidi"/>
                <w:b/>
                <w:caps/>
                <w:sz w:val="20"/>
                <w:szCs w:val="20"/>
              </w:rPr>
            </w:pPr>
          </w:p>
          <w:p w14:paraId="388C4055" w14:textId="77777777" w:rsidR="008D0738" w:rsidRPr="00210685" w:rsidRDefault="008D0738" w:rsidP="004D5B3C">
            <w:pPr>
              <w:rPr>
                <w:rFonts w:asciiTheme="minorBidi" w:hAnsiTheme="minorBidi" w:cstheme="minorBidi"/>
                <w:bCs/>
                <w:caps/>
                <w:sz w:val="20"/>
                <w:szCs w:val="20"/>
              </w:rPr>
            </w:pPr>
            <w:r>
              <w:rPr>
                <w:rFonts w:asciiTheme="minorBidi" w:hAnsiTheme="minorBidi"/>
                <w:bCs/>
                <w:sz w:val="20"/>
                <w:szCs w:val="20"/>
              </w:rPr>
              <w:t>Biomes :</w:t>
            </w:r>
          </w:p>
          <w:p w14:paraId="778CBC44"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Biodiversité agricole</w:t>
            </w:r>
          </w:p>
          <w:p w14:paraId="6D1F702A" w14:textId="19DEC53C"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Terres arides et sub-humides</w:t>
            </w:r>
          </w:p>
          <w:p w14:paraId="6A1EF803"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Biodiversité des forêts</w:t>
            </w:r>
          </w:p>
          <w:p w14:paraId="411D7590"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Biodiversité des eaux intérieures</w:t>
            </w:r>
          </w:p>
          <w:p w14:paraId="2233F36D"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Biodiversité insulaire</w:t>
            </w:r>
          </w:p>
          <w:p w14:paraId="3E0E5578"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 xml:space="preserve">Biodiversité marine et côtière </w:t>
            </w:r>
          </w:p>
          <w:p w14:paraId="46F1B143"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Biodiversité des montagnes</w:t>
            </w:r>
          </w:p>
          <w:p w14:paraId="412A3AEB"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Biodiversité polaire</w:t>
            </w:r>
          </w:p>
          <w:p w14:paraId="0C233293" w14:textId="77777777" w:rsidR="008D0738" w:rsidRPr="00210685" w:rsidRDefault="008D0738" w:rsidP="004D5B3C">
            <w:pPr>
              <w:rPr>
                <w:rFonts w:asciiTheme="minorBidi" w:hAnsiTheme="minorBidi" w:cstheme="minorBidi"/>
                <w:b/>
                <w:caps/>
                <w:sz w:val="20"/>
                <w:szCs w:val="20"/>
              </w:rPr>
            </w:pPr>
          </w:p>
          <w:p w14:paraId="3D57E5C7" w14:textId="77777777" w:rsidR="008D0738" w:rsidRPr="00210685" w:rsidRDefault="008D0738" w:rsidP="004D5B3C">
            <w:pPr>
              <w:rPr>
                <w:rFonts w:asciiTheme="minorBidi" w:hAnsiTheme="minorBidi" w:cstheme="minorBidi"/>
                <w:b/>
                <w:caps/>
                <w:sz w:val="20"/>
                <w:szCs w:val="20"/>
              </w:rPr>
            </w:pPr>
          </w:p>
        </w:tc>
        <w:tc>
          <w:tcPr>
            <w:tcW w:w="4726" w:type="dxa"/>
            <w:shd w:val="clear" w:color="auto" w:fill="FFFFFF"/>
          </w:tcPr>
          <w:p w14:paraId="7016DBDB" w14:textId="77777777" w:rsidR="008D0738" w:rsidRPr="00210685" w:rsidRDefault="008D0738" w:rsidP="004D5B3C">
            <w:pPr>
              <w:jc w:val="center"/>
              <w:rPr>
                <w:rFonts w:asciiTheme="minorBidi" w:hAnsiTheme="minorBidi" w:cstheme="minorBidi"/>
                <w:b/>
                <w:caps/>
                <w:sz w:val="20"/>
                <w:szCs w:val="20"/>
              </w:rPr>
            </w:pPr>
          </w:p>
          <w:p w14:paraId="37FD5539" w14:textId="77777777" w:rsidR="008D0738" w:rsidRPr="00210685" w:rsidRDefault="008D0738" w:rsidP="004D5B3C">
            <w:pPr>
              <w:rPr>
                <w:rFonts w:asciiTheme="minorBidi" w:hAnsiTheme="minorBidi" w:cstheme="minorBidi"/>
                <w:bCs/>
                <w:caps/>
                <w:sz w:val="20"/>
                <w:szCs w:val="20"/>
              </w:rPr>
            </w:pPr>
            <w:r>
              <w:rPr>
                <w:rFonts w:asciiTheme="minorBidi" w:hAnsiTheme="minorBidi"/>
                <w:bCs/>
                <w:sz w:val="20"/>
                <w:szCs w:val="20"/>
              </w:rPr>
              <w:t>Questions intersectorielles :</w:t>
            </w:r>
          </w:p>
          <w:p w14:paraId="0CBB3E82"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 xml:space="preserve">Encourager la coopération scientifique et technique </w:t>
            </w:r>
          </w:p>
          <w:p w14:paraId="0659A9B1"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Sur l’accès aux ressources génétiques et le partage des avantages</w:t>
            </w:r>
          </w:p>
          <w:p w14:paraId="38CFA213"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Biodiversité au service du développement</w:t>
            </w:r>
          </w:p>
          <w:p w14:paraId="10898447"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Produits chimiques et pollution</w:t>
            </w:r>
          </w:p>
          <w:p w14:paraId="06A45550"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Changements climatiques et biodiversité</w:t>
            </w:r>
          </w:p>
          <w:p w14:paraId="69699668"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Économie, commerce et mesures d’incitation</w:t>
            </w:r>
          </w:p>
          <w:p w14:paraId="12BC0467"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Conservation et restauration des écosystèmes</w:t>
            </w:r>
          </w:p>
          <w:p w14:paraId="5201971E"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Collections ex-situ</w:t>
            </w:r>
          </w:p>
          <w:p w14:paraId="220F407A"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Égalité des sexes et biodiversité</w:t>
            </w:r>
          </w:p>
          <w:p w14:paraId="3E295559"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Manipulation de la biotechnologie</w:t>
            </w:r>
          </w:p>
          <w:p w14:paraId="52BC06AE"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Santé humaine et biodiversité</w:t>
            </w:r>
          </w:p>
          <w:p w14:paraId="125928C4"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Aires protégées</w:t>
            </w:r>
          </w:p>
          <w:p w14:paraId="017D9BBB"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lastRenderedPageBreak/>
              <w:t>Droits de propriété intellectuelle</w:t>
            </w:r>
          </w:p>
          <w:p w14:paraId="4ACC1512"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Espèces exotiques envahissantes</w:t>
            </w:r>
          </w:p>
          <w:p w14:paraId="12513FF7"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Connaissances traditionnelles, innovations et pratiques</w:t>
            </w:r>
          </w:p>
          <w:p w14:paraId="520F9F4D"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Taxonomie</w:t>
            </w:r>
          </w:p>
          <w:p w14:paraId="3C5F2C22"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Tourisme</w:t>
            </w:r>
          </w:p>
          <w:p w14:paraId="2A2CE20E"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Technologies de réduction de l'utilisation des ressources génétiques</w:t>
            </w:r>
          </w:p>
          <w:p w14:paraId="16E8F46D"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L’utilisation durable de la diversité biologique</w:t>
            </w:r>
          </w:p>
          <w:p w14:paraId="01F5BC10"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Transfert de technologie et coopération technique</w:t>
            </w:r>
          </w:p>
          <w:p w14:paraId="4B3C69B5"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Biotechnologie et prévention des risques biotechnologiques</w:t>
            </w:r>
          </w:p>
          <w:p w14:paraId="67B031ED"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Espèces menacées</w:t>
            </w:r>
          </w:p>
          <w:p w14:paraId="6D783486"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Échange d'informations</w:t>
            </w:r>
          </w:p>
          <w:p w14:paraId="3783FA4E"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Coopération Sud-Sud </w:t>
            </w:r>
          </w:p>
          <w:p w14:paraId="5D266577"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Questions nouvelles et émergentes</w:t>
            </w:r>
          </w:p>
          <w:p w14:paraId="250F6BFC"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Collections in-situ</w:t>
            </w:r>
          </w:p>
          <w:p w14:paraId="5BAE6FA6" w14:textId="77777777" w:rsidR="008D0738" w:rsidRPr="00210685" w:rsidRDefault="008D0738" w:rsidP="004D5B3C">
            <w:pPr>
              <w:rPr>
                <w:rFonts w:asciiTheme="minorBidi" w:hAnsiTheme="minorBidi" w:cstheme="minorBidi"/>
                <w:bCs/>
                <w:caps/>
                <w:sz w:val="20"/>
                <w:szCs w:val="20"/>
              </w:rPr>
            </w:pPr>
          </w:p>
        </w:tc>
      </w:tr>
    </w:tbl>
    <w:p w14:paraId="4BD72BDC" w14:textId="77777777" w:rsidR="008D0738" w:rsidRDefault="008D0738" w:rsidP="00D85DDE">
      <w:pPr>
        <w:rPr>
          <w:kern w:val="22"/>
        </w:rPr>
      </w:pPr>
    </w:p>
    <w:p w14:paraId="3FB4EE41" w14:textId="77777777" w:rsidR="00270477" w:rsidRDefault="00270477" w:rsidP="00270477">
      <w:pPr>
        <w:jc w:val="center"/>
        <w:rPr>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2"/>
      </w:tblGrid>
      <w:tr w:rsidR="00270477" w:rsidRPr="00270477" w14:paraId="03B2A064" w14:textId="77777777" w:rsidTr="00A141A4">
        <w:tc>
          <w:tcPr>
            <w:tcW w:w="9452" w:type="dxa"/>
            <w:shd w:val="clear" w:color="auto" w:fill="E7E6E6"/>
          </w:tcPr>
          <w:p w14:paraId="1B25085C" w14:textId="77777777" w:rsidR="00270477" w:rsidRPr="00A141A4" w:rsidRDefault="00270477" w:rsidP="00A20207">
            <w:pPr>
              <w:jc w:val="center"/>
              <w:rPr>
                <w:rFonts w:asciiTheme="minorBidi" w:hAnsiTheme="minorBidi" w:cstheme="minorBidi"/>
                <w:b/>
                <w:sz w:val="20"/>
                <w:szCs w:val="20"/>
              </w:rPr>
            </w:pPr>
            <w:r>
              <w:rPr>
                <w:rFonts w:asciiTheme="minorBidi" w:hAnsiTheme="minorBidi"/>
                <w:b/>
                <w:sz w:val="20"/>
                <w:szCs w:val="20"/>
              </w:rPr>
              <w:t>&lt;Liste des options  – domaines thématiques de la CDB&gt;</w:t>
            </w:r>
          </w:p>
          <w:p w14:paraId="76BE759B" w14:textId="77777777" w:rsidR="00270477" w:rsidRPr="007C020E" w:rsidRDefault="00270477" w:rsidP="00A20207">
            <w:pPr>
              <w:jc w:val="center"/>
              <w:rPr>
                <w:rFonts w:asciiTheme="minorBidi" w:hAnsiTheme="minorBidi" w:cstheme="minorBidi"/>
                <w:bCs/>
                <w:kern w:val="22"/>
                <w:sz w:val="20"/>
                <w:szCs w:val="20"/>
              </w:rPr>
            </w:pPr>
            <w:r>
              <w:rPr>
                <w:rFonts w:asciiTheme="minorBidi" w:hAnsiTheme="minorBidi"/>
                <w:bCs/>
                <w:i/>
                <w:iCs/>
                <w:sz w:val="20"/>
                <w:szCs w:val="20"/>
              </w:rPr>
              <w:t>(choisissez autant d'options que nécessaire afin de décrire au mieux la ressource)</w:t>
            </w:r>
          </w:p>
        </w:tc>
      </w:tr>
      <w:tr w:rsidR="00270477" w:rsidRPr="00270477" w14:paraId="5947306B" w14:textId="77777777" w:rsidTr="00A141A4">
        <w:tc>
          <w:tcPr>
            <w:tcW w:w="9452" w:type="dxa"/>
            <w:shd w:val="clear" w:color="auto" w:fill="FFFFFF"/>
          </w:tcPr>
          <w:p w14:paraId="76BFD126" w14:textId="77777777" w:rsidR="00161BC7" w:rsidRPr="004528B2" w:rsidRDefault="00161BC7" w:rsidP="00161BC7">
            <w:pPr>
              <w:tabs>
                <w:tab w:val="left" w:pos="342"/>
              </w:tabs>
              <w:spacing w:before="30" w:after="15"/>
              <w:rPr>
                <w:rFonts w:asciiTheme="minorBidi" w:hAnsiTheme="minorBidi" w:cstheme="minorBidi"/>
                <w:b/>
                <w:bCs/>
                <w:sz w:val="20"/>
                <w:szCs w:val="20"/>
              </w:rPr>
            </w:pPr>
            <w:r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4528B2">
              <w:rPr>
                <w:rFonts w:asciiTheme="minorBidi" w:hAnsiTheme="minorBidi" w:cstheme="minorBidi"/>
                <w:sz w:val="20"/>
                <w:szCs w:val="20"/>
              </w:rPr>
              <w:fldChar w:fldCharType="end"/>
            </w:r>
            <w:r w:rsidRPr="004528B2">
              <w:rPr>
                <w:rFonts w:asciiTheme="minorBidi" w:hAnsiTheme="minorBidi" w:cstheme="minorBidi"/>
                <w:sz w:val="20"/>
                <w:szCs w:val="20"/>
              </w:rPr>
              <w:t xml:space="preserve"> </w:t>
            </w:r>
            <w:r w:rsidRPr="004528B2">
              <w:rPr>
                <w:rFonts w:asciiTheme="minorBidi" w:hAnsiTheme="minorBidi" w:cstheme="minorBidi"/>
                <w:b/>
                <w:bCs/>
                <w:sz w:val="20"/>
                <w:szCs w:val="20"/>
              </w:rPr>
              <w:t xml:space="preserve">Politique et réglementation sur la prévention des risques biotechnologiques </w:t>
            </w:r>
          </w:p>
          <w:p w14:paraId="37C7A12E" w14:textId="6FF576C4"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Accord préalable en connaissance de cause</w:t>
            </w:r>
          </w:p>
          <w:p w14:paraId="007F3DA7" w14:textId="2ABF1EF0"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Respect et renforcement</w:t>
            </w:r>
          </w:p>
          <w:p w14:paraId="2C6CDE46" w14:textId="447B4465"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Importation / exportation</w:t>
            </w:r>
          </w:p>
          <w:p w14:paraId="6797FC85" w14:textId="3594C5BE"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Responsabilité et réparation</w:t>
            </w:r>
          </w:p>
          <w:p w14:paraId="4CBF5E88" w14:textId="2F15E246"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Accords multilatéraux</w:t>
            </w:r>
          </w:p>
          <w:p w14:paraId="649A7241" w14:textId="2C2F991A"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Cadres de travail administratifs nationaux</w:t>
            </w:r>
          </w:p>
          <w:p w14:paraId="141E0234" w14:textId="1BD05587"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Système décisionnel national</w:t>
            </w:r>
          </w:p>
          <w:p w14:paraId="5E474F85" w14:textId="3D510BED"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Politiques nationales</w:t>
            </w:r>
          </w:p>
          <w:p w14:paraId="70C277DB" w14:textId="7FE4AE50"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Lignes directrices ou cadres de travail régulatoires nationaux/intérieurs</w:t>
            </w:r>
          </w:p>
          <w:p w14:paraId="6F7D04E4" w14:textId="0B081F39"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Principe de précaution (principe 15 de la Déclaration de Rio)</w:t>
            </w:r>
          </w:p>
          <w:p w14:paraId="2A31943E" w14:textId="4DCCC5A6"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Transit</w:t>
            </w:r>
          </w:p>
          <w:p w14:paraId="4B10DA47" w14:textId="77777777" w:rsidR="00161BC7" w:rsidRPr="004528B2" w:rsidRDefault="00161BC7" w:rsidP="00161BC7">
            <w:pPr>
              <w:rPr>
                <w:rFonts w:asciiTheme="minorBidi" w:hAnsiTheme="minorBidi" w:cstheme="minorBidi"/>
                <w:sz w:val="20"/>
                <w:szCs w:val="20"/>
              </w:rPr>
            </w:pPr>
          </w:p>
          <w:p w14:paraId="6092A1C5" w14:textId="77777777" w:rsidR="00161BC7" w:rsidRPr="004528B2" w:rsidRDefault="00161BC7" w:rsidP="00161BC7">
            <w:pPr>
              <w:tabs>
                <w:tab w:val="left" w:pos="342"/>
              </w:tabs>
              <w:spacing w:before="30" w:after="15"/>
              <w:rPr>
                <w:rFonts w:asciiTheme="minorBidi" w:hAnsiTheme="minorBidi" w:cstheme="minorBidi"/>
                <w:b/>
                <w:sz w:val="20"/>
                <w:szCs w:val="20"/>
              </w:rPr>
            </w:pPr>
            <w:r w:rsidRPr="004528B2">
              <w:rPr>
                <w:rFonts w:asciiTheme="minorBidi" w:hAnsiTheme="minorBidi" w:cstheme="minorBidi"/>
                <w:b/>
                <w:sz w:val="20"/>
                <w:szCs w:val="20"/>
              </w:rPr>
              <w:fldChar w:fldCharType="begin">
                <w:ffData>
                  <w:name w:val="Check1"/>
                  <w:enabled/>
                  <w:calcOnExit w:val="0"/>
                  <w:checkBox>
                    <w:sizeAuto/>
                    <w:default w:val="0"/>
                    <w:checked w:val="0"/>
                  </w:checkBox>
                </w:ffData>
              </w:fldChar>
            </w:r>
            <w:r w:rsidRPr="004528B2">
              <w:rPr>
                <w:rFonts w:asciiTheme="minorBidi" w:hAnsiTheme="minorBidi" w:cstheme="minorBidi"/>
                <w:b/>
                <w:sz w:val="20"/>
                <w:szCs w:val="20"/>
              </w:rPr>
              <w:instrText xml:space="preserve"> FORMCHECKBOX </w:instrText>
            </w:r>
            <w:r w:rsidR="005610DD">
              <w:rPr>
                <w:rFonts w:asciiTheme="minorBidi" w:hAnsiTheme="minorBidi" w:cstheme="minorBidi"/>
                <w:b/>
                <w:sz w:val="20"/>
                <w:szCs w:val="20"/>
              </w:rPr>
            </w:r>
            <w:r w:rsidR="005610DD">
              <w:rPr>
                <w:rFonts w:asciiTheme="minorBidi" w:hAnsiTheme="minorBidi" w:cstheme="minorBidi"/>
                <w:b/>
                <w:sz w:val="20"/>
                <w:szCs w:val="20"/>
              </w:rPr>
              <w:fldChar w:fldCharType="separate"/>
            </w:r>
            <w:r w:rsidRPr="004528B2">
              <w:rPr>
                <w:rFonts w:asciiTheme="minorBidi" w:hAnsiTheme="minorBidi" w:cstheme="minorBidi"/>
                <w:b/>
                <w:sz w:val="20"/>
                <w:szCs w:val="20"/>
              </w:rPr>
              <w:fldChar w:fldCharType="end"/>
            </w:r>
            <w:r w:rsidRPr="004528B2">
              <w:rPr>
                <w:rFonts w:asciiTheme="minorBidi" w:hAnsiTheme="minorBidi" w:cstheme="minorBidi"/>
                <w:sz w:val="20"/>
                <w:szCs w:val="20"/>
              </w:rPr>
              <w:t xml:space="preserve"> </w:t>
            </w:r>
            <w:r w:rsidRPr="004528B2">
              <w:rPr>
                <w:rFonts w:asciiTheme="minorBidi" w:hAnsiTheme="minorBidi" w:cstheme="minorBidi"/>
                <w:b/>
                <w:bCs/>
                <w:sz w:val="20"/>
                <w:szCs w:val="20"/>
              </w:rPr>
              <w:t>Renforcement des capacités et ressources financières</w:t>
            </w:r>
          </w:p>
          <w:p w14:paraId="7454E372" w14:textId="1B3AB535"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Mécanisme de coopération et de coordination</w:t>
            </w:r>
          </w:p>
          <w:p w14:paraId="77A6874B" w14:textId="4976C4E6"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Ressources et mécanismes financiers</w:t>
            </w:r>
          </w:p>
          <w:p w14:paraId="4AA14441" w14:textId="6C3326CA"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Renforcement des capacités institutionnelles</w:t>
            </w:r>
          </w:p>
          <w:p w14:paraId="27C43CC5" w14:textId="1779E9DB"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Conception, suivi et évaluation de projet</w:t>
            </w:r>
          </w:p>
          <w:p w14:paraId="2E5C0C29" w14:textId="335AE194"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Transfert de technologie</w:t>
            </w:r>
          </w:p>
          <w:p w14:paraId="1C4B5C62" w14:textId="6F786B83" w:rsidR="00161BC7" w:rsidRPr="004528B2" w:rsidRDefault="004528B2"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Formation</w:t>
            </w:r>
          </w:p>
          <w:p w14:paraId="1223ED20" w14:textId="77777777" w:rsidR="00161BC7" w:rsidRPr="004528B2" w:rsidRDefault="00161BC7" w:rsidP="00161BC7">
            <w:pPr>
              <w:rPr>
                <w:rFonts w:asciiTheme="minorBidi" w:hAnsiTheme="minorBidi" w:cstheme="minorBidi"/>
                <w:sz w:val="20"/>
                <w:szCs w:val="20"/>
              </w:rPr>
            </w:pPr>
          </w:p>
          <w:p w14:paraId="074CB015" w14:textId="17F7BB23" w:rsidR="00161BC7" w:rsidRPr="004528B2" w:rsidRDefault="00161BC7" w:rsidP="00161BC7">
            <w:pPr>
              <w:tabs>
                <w:tab w:val="left" w:pos="342"/>
              </w:tabs>
              <w:spacing w:before="30" w:after="15"/>
              <w:rPr>
                <w:rFonts w:asciiTheme="minorBidi" w:hAnsiTheme="minorBidi" w:cstheme="minorBidi"/>
                <w:b/>
                <w:sz w:val="20"/>
                <w:szCs w:val="20"/>
              </w:rPr>
            </w:pPr>
            <w:r w:rsidRPr="004528B2">
              <w:rPr>
                <w:rFonts w:asciiTheme="minorBidi" w:hAnsiTheme="minorBidi" w:cstheme="minorBidi"/>
                <w:b/>
                <w:sz w:val="20"/>
                <w:szCs w:val="20"/>
              </w:rPr>
              <w:fldChar w:fldCharType="begin">
                <w:ffData>
                  <w:name w:val="Check1"/>
                  <w:enabled/>
                  <w:calcOnExit w:val="0"/>
                  <w:checkBox>
                    <w:sizeAuto/>
                    <w:default w:val="0"/>
                    <w:checked w:val="0"/>
                  </w:checkBox>
                </w:ffData>
              </w:fldChar>
            </w:r>
            <w:r w:rsidRPr="004528B2">
              <w:rPr>
                <w:rFonts w:asciiTheme="minorBidi" w:hAnsiTheme="minorBidi" w:cstheme="minorBidi"/>
                <w:b/>
                <w:sz w:val="20"/>
                <w:szCs w:val="20"/>
              </w:rPr>
              <w:instrText xml:space="preserve"> FORMCHECKBOX </w:instrText>
            </w:r>
            <w:r w:rsidR="005610DD">
              <w:rPr>
                <w:rFonts w:asciiTheme="minorBidi" w:hAnsiTheme="minorBidi" w:cstheme="minorBidi"/>
                <w:b/>
                <w:sz w:val="20"/>
                <w:szCs w:val="20"/>
              </w:rPr>
            </w:r>
            <w:r w:rsidR="005610DD">
              <w:rPr>
                <w:rFonts w:asciiTheme="minorBidi" w:hAnsiTheme="minorBidi" w:cstheme="minorBidi"/>
                <w:b/>
                <w:sz w:val="20"/>
                <w:szCs w:val="20"/>
              </w:rPr>
              <w:fldChar w:fldCharType="separate"/>
            </w:r>
            <w:r w:rsidRPr="004528B2">
              <w:rPr>
                <w:rFonts w:asciiTheme="minorBidi" w:hAnsiTheme="minorBidi" w:cstheme="minorBidi"/>
                <w:b/>
                <w:sz w:val="20"/>
                <w:szCs w:val="20"/>
              </w:rPr>
              <w:fldChar w:fldCharType="end"/>
            </w:r>
            <w:r w:rsidRPr="004528B2">
              <w:rPr>
                <w:rFonts w:asciiTheme="minorBidi" w:hAnsiTheme="minorBidi" w:cstheme="minorBidi"/>
                <w:sz w:val="20"/>
                <w:szCs w:val="20"/>
              </w:rPr>
              <w:t xml:space="preserve"> </w:t>
            </w:r>
            <w:r w:rsidRPr="004528B2">
              <w:rPr>
                <w:rFonts w:asciiTheme="minorBidi" w:hAnsiTheme="minorBidi" w:cstheme="minorBidi"/>
                <w:b/>
                <w:bCs/>
                <w:sz w:val="20"/>
                <w:szCs w:val="20"/>
              </w:rPr>
              <w:t>Partage et gestion de l'information</w:t>
            </w:r>
          </w:p>
          <w:p w14:paraId="240BC5BC" w14:textId="1E18C16F" w:rsidR="00161BC7" w:rsidRPr="004528B2" w:rsidRDefault="00DF5BE9"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Portail central du Centre d'échange pour la prévention des risques biotechnologiques</w:t>
            </w:r>
          </w:p>
          <w:p w14:paraId="72AD884C" w14:textId="7D9A28B6" w:rsidR="00161BC7" w:rsidRPr="004528B2" w:rsidRDefault="00DF5BE9"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Nœuds nationaux du Centre d'échange pour la prévention des risques biotechnologiques</w:t>
            </w:r>
          </w:p>
          <w:p w14:paraId="0652C4FF" w14:textId="60135A61" w:rsidR="00161BC7" w:rsidRPr="004528B2" w:rsidRDefault="00DF5BE9"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Bases de données sur la prévention des risques biotechnologiques</w:t>
            </w:r>
          </w:p>
          <w:p w14:paraId="305C2801" w14:textId="5EE0FDB1" w:rsidR="00161BC7" w:rsidRPr="004528B2" w:rsidRDefault="00DF5BE9"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Sources d'information supplémentaires sur la prévention des risques biotechnologiques</w:t>
            </w:r>
          </w:p>
          <w:p w14:paraId="5A777F22" w14:textId="77777777" w:rsidR="00161BC7" w:rsidRPr="004528B2" w:rsidRDefault="00161BC7" w:rsidP="00161BC7">
            <w:pPr>
              <w:rPr>
                <w:rFonts w:asciiTheme="minorBidi" w:hAnsiTheme="minorBidi" w:cstheme="minorBidi"/>
                <w:sz w:val="20"/>
                <w:szCs w:val="20"/>
              </w:rPr>
            </w:pPr>
          </w:p>
          <w:p w14:paraId="35553436" w14:textId="77777777" w:rsidR="00161BC7" w:rsidRPr="004528B2" w:rsidRDefault="00161BC7" w:rsidP="00161BC7">
            <w:pPr>
              <w:tabs>
                <w:tab w:val="left" w:pos="342"/>
              </w:tabs>
              <w:spacing w:before="30" w:after="15"/>
              <w:rPr>
                <w:rFonts w:asciiTheme="minorBidi" w:hAnsiTheme="minorBidi" w:cstheme="minorBidi"/>
                <w:b/>
                <w:sz w:val="20"/>
                <w:szCs w:val="20"/>
              </w:rPr>
            </w:pPr>
            <w:r w:rsidRPr="004528B2">
              <w:rPr>
                <w:rFonts w:asciiTheme="minorBidi" w:hAnsiTheme="minorBidi" w:cstheme="minorBidi"/>
                <w:b/>
                <w:sz w:val="20"/>
                <w:szCs w:val="20"/>
              </w:rPr>
              <w:fldChar w:fldCharType="begin">
                <w:ffData>
                  <w:name w:val="Check1"/>
                  <w:enabled/>
                  <w:calcOnExit w:val="0"/>
                  <w:checkBox>
                    <w:sizeAuto/>
                    <w:default w:val="0"/>
                    <w:checked w:val="0"/>
                  </w:checkBox>
                </w:ffData>
              </w:fldChar>
            </w:r>
            <w:r w:rsidRPr="004528B2">
              <w:rPr>
                <w:rFonts w:asciiTheme="minorBidi" w:hAnsiTheme="minorBidi" w:cstheme="minorBidi"/>
                <w:b/>
                <w:sz w:val="20"/>
                <w:szCs w:val="20"/>
              </w:rPr>
              <w:instrText xml:space="preserve"> FORMCHECKBOX </w:instrText>
            </w:r>
            <w:r w:rsidR="005610DD">
              <w:rPr>
                <w:rFonts w:asciiTheme="minorBidi" w:hAnsiTheme="minorBidi" w:cstheme="minorBidi"/>
                <w:b/>
                <w:sz w:val="20"/>
                <w:szCs w:val="20"/>
              </w:rPr>
            </w:r>
            <w:r w:rsidR="005610DD">
              <w:rPr>
                <w:rFonts w:asciiTheme="minorBidi" w:hAnsiTheme="minorBidi" w:cstheme="minorBidi"/>
                <w:b/>
                <w:sz w:val="20"/>
                <w:szCs w:val="20"/>
              </w:rPr>
              <w:fldChar w:fldCharType="separate"/>
            </w:r>
            <w:r w:rsidRPr="004528B2">
              <w:rPr>
                <w:rFonts w:asciiTheme="minorBidi" w:hAnsiTheme="minorBidi" w:cstheme="minorBidi"/>
                <w:b/>
                <w:sz w:val="20"/>
                <w:szCs w:val="20"/>
              </w:rPr>
              <w:fldChar w:fldCharType="end"/>
            </w:r>
            <w:r w:rsidRPr="004528B2">
              <w:rPr>
                <w:rFonts w:asciiTheme="minorBidi" w:hAnsiTheme="minorBidi" w:cstheme="minorBidi"/>
                <w:sz w:val="20"/>
                <w:szCs w:val="20"/>
              </w:rPr>
              <w:t xml:space="preserve"> </w:t>
            </w:r>
            <w:r w:rsidRPr="00DF5BE9">
              <w:rPr>
                <w:rFonts w:asciiTheme="minorBidi" w:hAnsiTheme="minorBidi" w:cstheme="minorBidi"/>
                <w:b/>
                <w:bCs/>
                <w:sz w:val="20"/>
                <w:szCs w:val="20"/>
              </w:rPr>
              <w:t>Utilisation et mouvements transfrontières des OVM</w:t>
            </w:r>
          </w:p>
          <w:p w14:paraId="20C0D4EF" w14:textId="40AF828E" w:rsidR="00161BC7" w:rsidRPr="004528B2" w:rsidRDefault="00DF5BE9"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Utilisation confinée</w:t>
            </w:r>
          </w:p>
          <w:p w14:paraId="20B59C15" w14:textId="35A431A2" w:rsidR="00161BC7" w:rsidRPr="004528B2" w:rsidRDefault="00DF5BE9"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Mesures d'urgence</w:t>
            </w:r>
          </w:p>
          <w:p w14:paraId="7231A180" w14:textId="1AC3405B" w:rsidR="00161BC7" w:rsidRPr="004528B2" w:rsidRDefault="00DF5BE9"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Essais sur le terrain</w:t>
            </w:r>
          </w:p>
          <w:p w14:paraId="750D9D77" w14:textId="64D9A0D8" w:rsidR="00161BC7" w:rsidRPr="004528B2" w:rsidRDefault="00DF5BE9"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Manipulation, transport, emballage et identification</w:t>
            </w:r>
          </w:p>
          <w:p w14:paraId="265EC2B6" w14:textId="69E4AEF3" w:rsidR="00161BC7" w:rsidRPr="004528B2" w:rsidRDefault="00DF5BE9"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Mouvement transfrontière illégal</w:t>
            </w:r>
          </w:p>
          <w:p w14:paraId="1C6089ED" w14:textId="05BF54C5" w:rsidR="00161BC7" w:rsidRPr="004528B2" w:rsidRDefault="00DF5BE9" w:rsidP="00161BC7">
            <w:pPr>
              <w:ind w:left="574" w:hanging="574"/>
              <w:rPr>
                <w:rFonts w:asciiTheme="minorBidi" w:hAnsiTheme="minorBidi" w:cstheme="minorBidi"/>
                <w:sz w:val="20"/>
                <w:szCs w:val="20"/>
              </w:rPr>
            </w:pPr>
            <w:r>
              <w:rPr>
                <w:rFonts w:asciiTheme="minorBidi" w:hAnsiTheme="minorBidi" w:cstheme="minorBidi"/>
                <w:sz w:val="20"/>
                <w:szCs w:val="20"/>
              </w:rPr>
              <w:lastRenderedPageBreak/>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OVM à introduire dans l'environnement (libération dans l'environnement)</w:t>
            </w:r>
          </w:p>
          <w:p w14:paraId="3E97F95A" w14:textId="3EE22C03" w:rsidR="00161BC7" w:rsidRPr="004528B2" w:rsidRDefault="00DF5BE9"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OVM destinés à des fins pharmaceutiques</w:t>
            </w:r>
          </w:p>
          <w:p w14:paraId="6745CAA2" w14:textId="31271849" w:rsidR="00161BC7" w:rsidRPr="004528B2" w:rsidRDefault="00DF5BE9"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OVM destinés à être utilisés pour l'alimentation humaine ou animale ou à être transformés</w:t>
            </w:r>
          </w:p>
          <w:p w14:paraId="4FCF89C0" w14:textId="29371FE5" w:rsidR="00161BC7" w:rsidRPr="004528B2" w:rsidRDefault="00DF5BE9"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OVM ou caractères spécifiques pouvant avoir des effets indésirables</w:t>
            </w:r>
          </w:p>
          <w:p w14:paraId="67E47AEA" w14:textId="657F8486" w:rsidR="00161BC7" w:rsidRPr="004528B2" w:rsidRDefault="00DF5BE9"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OVM ou caractères spécifiques peu susceptibles d’avoir des effets indésirables</w:t>
            </w:r>
          </w:p>
          <w:p w14:paraId="2351793B" w14:textId="5F2B3C4B" w:rsidR="002F3D9F" w:rsidRPr="004528B2" w:rsidRDefault="00DF5BE9" w:rsidP="002F3D9F">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2F3D9F"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2F3D9F"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2F3D9F" w:rsidRPr="004528B2">
              <w:rPr>
                <w:rFonts w:asciiTheme="minorBidi" w:hAnsiTheme="minorBidi" w:cstheme="minorBidi"/>
                <w:sz w:val="20"/>
                <w:szCs w:val="20"/>
              </w:rPr>
              <w:fldChar w:fldCharType="end"/>
            </w:r>
            <w:r w:rsidR="002F3D9F" w:rsidRPr="004528B2">
              <w:rPr>
                <w:rFonts w:asciiTheme="minorBidi" w:hAnsiTheme="minorBidi" w:cstheme="minorBidi"/>
                <w:sz w:val="20"/>
                <w:szCs w:val="20"/>
              </w:rPr>
              <w:t xml:space="preserve"> Mouvement transfrontière non intentionnel</w:t>
            </w:r>
          </w:p>
          <w:p w14:paraId="434C5FFD" w14:textId="77777777" w:rsidR="00161BC7" w:rsidRPr="004528B2" w:rsidRDefault="00161BC7" w:rsidP="00161BC7">
            <w:pPr>
              <w:ind w:left="574" w:hanging="574"/>
              <w:rPr>
                <w:rFonts w:asciiTheme="minorBidi" w:hAnsiTheme="minorBidi" w:cstheme="minorBidi"/>
                <w:sz w:val="20"/>
                <w:szCs w:val="20"/>
              </w:rPr>
            </w:pPr>
          </w:p>
          <w:p w14:paraId="640B45D9" w14:textId="77777777" w:rsidR="00161BC7" w:rsidRPr="004528B2" w:rsidRDefault="00161BC7" w:rsidP="00161BC7">
            <w:pPr>
              <w:tabs>
                <w:tab w:val="left" w:pos="342"/>
              </w:tabs>
              <w:spacing w:before="30" w:after="15"/>
              <w:rPr>
                <w:rFonts w:asciiTheme="minorBidi" w:hAnsiTheme="minorBidi" w:cstheme="minorBidi"/>
                <w:b/>
                <w:sz w:val="20"/>
                <w:szCs w:val="20"/>
              </w:rPr>
            </w:pPr>
            <w:r w:rsidRPr="004528B2">
              <w:rPr>
                <w:rFonts w:asciiTheme="minorBidi" w:hAnsiTheme="minorBidi" w:cstheme="minorBidi"/>
                <w:b/>
                <w:sz w:val="20"/>
                <w:szCs w:val="20"/>
              </w:rPr>
              <w:fldChar w:fldCharType="begin">
                <w:ffData>
                  <w:name w:val="Check1"/>
                  <w:enabled/>
                  <w:calcOnExit w:val="0"/>
                  <w:checkBox>
                    <w:sizeAuto/>
                    <w:default w:val="0"/>
                    <w:checked w:val="0"/>
                  </w:checkBox>
                </w:ffData>
              </w:fldChar>
            </w:r>
            <w:r w:rsidRPr="004528B2">
              <w:rPr>
                <w:rFonts w:asciiTheme="minorBidi" w:hAnsiTheme="minorBidi" w:cstheme="minorBidi"/>
                <w:b/>
                <w:sz w:val="20"/>
                <w:szCs w:val="20"/>
              </w:rPr>
              <w:instrText xml:space="preserve"> FORMCHECKBOX </w:instrText>
            </w:r>
            <w:r w:rsidR="005610DD">
              <w:rPr>
                <w:rFonts w:asciiTheme="minorBidi" w:hAnsiTheme="minorBidi" w:cstheme="minorBidi"/>
                <w:b/>
                <w:sz w:val="20"/>
                <w:szCs w:val="20"/>
              </w:rPr>
            </w:r>
            <w:r w:rsidR="005610DD">
              <w:rPr>
                <w:rFonts w:asciiTheme="minorBidi" w:hAnsiTheme="minorBidi" w:cstheme="minorBidi"/>
                <w:b/>
                <w:sz w:val="20"/>
                <w:szCs w:val="20"/>
              </w:rPr>
              <w:fldChar w:fldCharType="separate"/>
            </w:r>
            <w:r w:rsidRPr="004528B2">
              <w:rPr>
                <w:rFonts w:asciiTheme="minorBidi" w:hAnsiTheme="minorBidi" w:cstheme="minorBidi"/>
                <w:b/>
                <w:sz w:val="20"/>
                <w:szCs w:val="20"/>
              </w:rPr>
              <w:fldChar w:fldCharType="end"/>
            </w:r>
            <w:r w:rsidRPr="004528B2">
              <w:rPr>
                <w:rFonts w:asciiTheme="minorBidi" w:hAnsiTheme="minorBidi" w:cstheme="minorBidi"/>
                <w:sz w:val="20"/>
                <w:szCs w:val="20"/>
              </w:rPr>
              <w:t xml:space="preserve"> </w:t>
            </w:r>
            <w:r w:rsidRPr="00DF5BE9">
              <w:rPr>
                <w:rFonts w:asciiTheme="minorBidi" w:hAnsiTheme="minorBidi" w:cstheme="minorBidi"/>
                <w:b/>
                <w:bCs/>
                <w:sz w:val="20"/>
                <w:szCs w:val="20"/>
              </w:rPr>
              <w:t>Sensibilisation, éducation et participation du public</w:t>
            </w:r>
          </w:p>
          <w:p w14:paraId="1F8386FA" w14:textId="2E56A759" w:rsidR="00161BC7" w:rsidRPr="004528B2" w:rsidRDefault="00DF5BE9" w:rsidP="00161BC7">
            <w:pPr>
              <w:tabs>
                <w:tab w:val="left" w:pos="571"/>
              </w:tabs>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Accès à l'information</w:t>
            </w:r>
          </w:p>
          <w:p w14:paraId="13DDE2F0" w14:textId="09816AAC" w:rsidR="00161BC7" w:rsidRPr="004528B2" w:rsidRDefault="00DF5BE9" w:rsidP="00161BC7">
            <w:pPr>
              <w:tabs>
                <w:tab w:val="left" w:pos="571"/>
              </w:tabs>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Éducation sur la prévention des risques biotechnologiques</w:t>
            </w:r>
          </w:p>
          <w:p w14:paraId="4257DAEB" w14:textId="575F3C9F" w:rsidR="00161BC7" w:rsidRPr="004528B2" w:rsidRDefault="00DF5BE9" w:rsidP="00161BC7">
            <w:pPr>
              <w:tabs>
                <w:tab w:val="left" w:pos="571"/>
              </w:tabs>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Communications</w:t>
            </w:r>
          </w:p>
          <w:p w14:paraId="3F763905" w14:textId="7CA61BAE" w:rsidR="00161BC7" w:rsidRPr="004528B2" w:rsidRDefault="00DF5BE9" w:rsidP="00161BC7">
            <w:pPr>
              <w:tabs>
                <w:tab w:val="left" w:pos="571"/>
              </w:tabs>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Participation du public</w:t>
            </w:r>
          </w:p>
          <w:p w14:paraId="357651E1" w14:textId="07C606C3" w:rsidR="00161BC7" w:rsidRPr="004528B2" w:rsidRDefault="00DF5BE9" w:rsidP="00161BC7">
            <w:pPr>
              <w:tabs>
                <w:tab w:val="left" w:pos="571"/>
              </w:tabs>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Sensibilisation du public</w:t>
            </w:r>
          </w:p>
          <w:p w14:paraId="172FEF25" w14:textId="77777777" w:rsidR="00161BC7" w:rsidRPr="004528B2" w:rsidRDefault="00161BC7" w:rsidP="00161BC7">
            <w:pPr>
              <w:tabs>
                <w:tab w:val="left" w:pos="571"/>
              </w:tabs>
              <w:rPr>
                <w:rFonts w:asciiTheme="minorBidi" w:hAnsiTheme="minorBidi" w:cstheme="minorBidi"/>
                <w:sz w:val="20"/>
                <w:szCs w:val="20"/>
              </w:rPr>
            </w:pPr>
          </w:p>
          <w:p w14:paraId="24F62015" w14:textId="77777777" w:rsidR="00161BC7" w:rsidRPr="004528B2" w:rsidRDefault="00161BC7" w:rsidP="00161BC7">
            <w:pPr>
              <w:tabs>
                <w:tab w:val="left" w:pos="342"/>
              </w:tabs>
              <w:spacing w:before="30" w:after="15"/>
              <w:rPr>
                <w:rFonts w:asciiTheme="minorBidi" w:hAnsiTheme="minorBidi" w:cstheme="minorBidi"/>
                <w:b/>
                <w:sz w:val="20"/>
                <w:szCs w:val="20"/>
              </w:rPr>
            </w:pPr>
            <w:r w:rsidRPr="004528B2">
              <w:rPr>
                <w:rFonts w:asciiTheme="minorBidi" w:hAnsiTheme="minorBidi" w:cstheme="minorBidi"/>
                <w:b/>
                <w:sz w:val="20"/>
                <w:szCs w:val="20"/>
              </w:rPr>
              <w:fldChar w:fldCharType="begin">
                <w:ffData>
                  <w:name w:val="Check1"/>
                  <w:enabled/>
                  <w:calcOnExit w:val="0"/>
                  <w:checkBox>
                    <w:sizeAuto/>
                    <w:default w:val="0"/>
                    <w:checked w:val="0"/>
                  </w:checkBox>
                </w:ffData>
              </w:fldChar>
            </w:r>
            <w:r w:rsidRPr="004528B2">
              <w:rPr>
                <w:rFonts w:asciiTheme="minorBidi" w:hAnsiTheme="minorBidi" w:cstheme="minorBidi"/>
                <w:b/>
                <w:sz w:val="20"/>
                <w:szCs w:val="20"/>
              </w:rPr>
              <w:instrText xml:space="preserve"> FORMCHECKBOX </w:instrText>
            </w:r>
            <w:r w:rsidR="005610DD">
              <w:rPr>
                <w:rFonts w:asciiTheme="minorBidi" w:hAnsiTheme="minorBidi" w:cstheme="minorBidi"/>
                <w:b/>
                <w:sz w:val="20"/>
                <w:szCs w:val="20"/>
              </w:rPr>
            </w:r>
            <w:r w:rsidR="005610DD">
              <w:rPr>
                <w:rFonts w:asciiTheme="minorBidi" w:hAnsiTheme="minorBidi" w:cstheme="minorBidi"/>
                <w:b/>
                <w:sz w:val="20"/>
                <w:szCs w:val="20"/>
              </w:rPr>
              <w:fldChar w:fldCharType="separate"/>
            </w:r>
            <w:r w:rsidRPr="004528B2">
              <w:rPr>
                <w:rFonts w:asciiTheme="minorBidi" w:hAnsiTheme="minorBidi" w:cstheme="minorBidi"/>
                <w:b/>
                <w:sz w:val="20"/>
                <w:szCs w:val="20"/>
              </w:rPr>
              <w:fldChar w:fldCharType="end"/>
            </w:r>
            <w:r w:rsidRPr="004528B2">
              <w:rPr>
                <w:rFonts w:asciiTheme="minorBidi" w:hAnsiTheme="minorBidi" w:cstheme="minorBidi"/>
                <w:sz w:val="20"/>
                <w:szCs w:val="20"/>
              </w:rPr>
              <w:t xml:space="preserve"> </w:t>
            </w:r>
            <w:r w:rsidRPr="00DF5BE9">
              <w:rPr>
                <w:rFonts w:asciiTheme="minorBidi" w:hAnsiTheme="minorBidi" w:cstheme="minorBidi"/>
                <w:b/>
                <w:bCs/>
                <w:sz w:val="20"/>
                <w:szCs w:val="20"/>
              </w:rPr>
              <w:t>Questions scientifiques et techniques</w:t>
            </w:r>
          </w:p>
          <w:p w14:paraId="11397D9B" w14:textId="33B4528F" w:rsidR="00161BC7" w:rsidRPr="004528B2" w:rsidRDefault="00DF5BE9"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Sécurité des aliments destinés aux humains et aux animaux</w:t>
            </w:r>
          </w:p>
          <w:p w14:paraId="65944AB8" w14:textId="4CF7D5F2" w:rsidR="00161BC7" w:rsidRPr="004528B2" w:rsidRDefault="00DF5BE9"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Santé humaine</w:t>
            </w:r>
          </w:p>
          <w:p w14:paraId="05036384" w14:textId="555DBA2E" w:rsidR="00161BC7" w:rsidRPr="004528B2" w:rsidRDefault="00DF5BE9"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Détection</w:t>
            </w:r>
          </w:p>
          <w:p w14:paraId="6E0D7D4A" w14:textId="63C36A3E" w:rsidR="00161BC7" w:rsidRPr="004528B2" w:rsidRDefault="00DF5BE9"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Surveillance environnementale </w:t>
            </w:r>
          </w:p>
          <w:p w14:paraId="168C84E2" w14:textId="5A94DB83" w:rsidR="00161BC7" w:rsidRPr="004528B2" w:rsidRDefault="00DF5BE9"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Échantillon</w:t>
            </w:r>
          </w:p>
          <w:p w14:paraId="27D29577" w14:textId="452146A0" w:rsidR="00161BC7" w:rsidRPr="004528B2" w:rsidRDefault="00DF5BE9"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Évaluation des risques</w:t>
            </w:r>
          </w:p>
          <w:p w14:paraId="54BCB505" w14:textId="705594E3" w:rsidR="00161BC7" w:rsidRPr="004528B2" w:rsidRDefault="00DF5BE9"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Gestion des risques</w:t>
            </w:r>
          </w:p>
          <w:p w14:paraId="667962E5" w14:textId="77777777" w:rsidR="00161BC7" w:rsidRPr="004528B2" w:rsidRDefault="00161BC7" w:rsidP="00161BC7">
            <w:pPr>
              <w:rPr>
                <w:rFonts w:asciiTheme="minorBidi" w:hAnsiTheme="minorBidi" w:cstheme="minorBidi"/>
                <w:sz w:val="20"/>
                <w:szCs w:val="20"/>
              </w:rPr>
            </w:pPr>
          </w:p>
          <w:p w14:paraId="59D3E27A" w14:textId="77777777" w:rsidR="00161BC7" w:rsidRPr="004528B2" w:rsidRDefault="00161BC7" w:rsidP="00161BC7">
            <w:pPr>
              <w:tabs>
                <w:tab w:val="left" w:pos="342"/>
              </w:tabs>
              <w:spacing w:before="30" w:after="15"/>
              <w:rPr>
                <w:rFonts w:asciiTheme="minorBidi" w:hAnsiTheme="minorBidi" w:cstheme="minorBidi"/>
                <w:b/>
                <w:sz w:val="20"/>
                <w:szCs w:val="20"/>
              </w:rPr>
            </w:pPr>
            <w:r w:rsidRPr="004528B2">
              <w:rPr>
                <w:rFonts w:asciiTheme="minorBidi" w:hAnsiTheme="minorBidi" w:cstheme="minorBidi"/>
                <w:b/>
                <w:sz w:val="20"/>
                <w:szCs w:val="20"/>
              </w:rPr>
              <w:fldChar w:fldCharType="begin">
                <w:ffData>
                  <w:name w:val="Check1"/>
                  <w:enabled/>
                  <w:calcOnExit w:val="0"/>
                  <w:checkBox>
                    <w:sizeAuto/>
                    <w:default w:val="0"/>
                    <w:checked w:val="0"/>
                  </w:checkBox>
                </w:ffData>
              </w:fldChar>
            </w:r>
            <w:r w:rsidRPr="004528B2">
              <w:rPr>
                <w:rFonts w:asciiTheme="minorBidi" w:hAnsiTheme="minorBidi" w:cstheme="minorBidi"/>
                <w:b/>
                <w:sz w:val="20"/>
                <w:szCs w:val="20"/>
              </w:rPr>
              <w:instrText xml:space="preserve"> FORMCHECKBOX </w:instrText>
            </w:r>
            <w:r w:rsidR="005610DD">
              <w:rPr>
                <w:rFonts w:asciiTheme="minorBidi" w:hAnsiTheme="minorBidi" w:cstheme="minorBidi"/>
                <w:b/>
                <w:sz w:val="20"/>
                <w:szCs w:val="20"/>
              </w:rPr>
            </w:r>
            <w:r w:rsidR="005610DD">
              <w:rPr>
                <w:rFonts w:asciiTheme="minorBidi" w:hAnsiTheme="minorBidi" w:cstheme="minorBidi"/>
                <w:b/>
                <w:sz w:val="20"/>
                <w:szCs w:val="20"/>
              </w:rPr>
              <w:fldChar w:fldCharType="separate"/>
            </w:r>
            <w:r w:rsidRPr="004528B2">
              <w:rPr>
                <w:rFonts w:asciiTheme="minorBidi" w:hAnsiTheme="minorBidi" w:cstheme="minorBidi"/>
                <w:b/>
                <w:sz w:val="20"/>
                <w:szCs w:val="20"/>
              </w:rPr>
              <w:fldChar w:fldCharType="end"/>
            </w:r>
            <w:r w:rsidRPr="004528B2">
              <w:rPr>
                <w:rFonts w:asciiTheme="minorBidi" w:hAnsiTheme="minorBidi" w:cstheme="minorBidi"/>
                <w:sz w:val="20"/>
                <w:szCs w:val="20"/>
              </w:rPr>
              <w:t xml:space="preserve"> </w:t>
            </w:r>
            <w:r w:rsidRPr="00DF5BE9">
              <w:rPr>
                <w:rFonts w:asciiTheme="minorBidi" w:hAnsiTheme="minorBidi" w:cstheme="minorBidi"/>
                <w:b/>
                <w:bCs/>
                <w:sz w:val="20"/>
                <w:szCs w:val="20"/>
              </w:rPr>
              <w:t>Questions socio-économiques et commerciales</w:t>
            </w:r>
          </w:p>
          <w:p w14:paraId="30A442C1" w14:textId="40FFE7C1" w:rsidR="00161BC7" w:rsidRPr="004528B2" w:rsidRDefault="00DF5BE9" w:rsidP="00161BC7">
            <w:pPr>
              <w:tabs>
                <w:tab w:val="left" w:pos="558"/>
              </w:tabs>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Bioéthique</w:t>
            </w:r>
          </w:p>
          <w:p w14:paraId="28A1B730" w14:textId="18BF6240" w:rsidR="00161BC7" w:rsidRPr="004528B2" w:rsidRDefault="00DF5BE9" w:rsidP="00161BC7">
            <w:pPr>
              <w:tabs>
                <w:tab w:val="left" w:pos="558"/>
              </w:tabs>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Coexistence</w:t>
            </w:r>
          </w:p>
          <w:p w14:paraId="5EFD7471" w14:textId="21A397AD" w:rsidR="00161BC7" w:rsidRPr="004528B2" w:rsidRDefault="00DF5BE9" w:rsidP="00161BC7">
            <w:pPr>
              <w:tabs>
                <w:tab w:val="left" w:pos="558"/>
              </w:tabs>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Droits de propriété intellectuelle</w:t>
            </w:r>
          </w:p>
          <w:p w14:paraId="3C69023F" w14:textId="41D98F59" w:rsidR="00161BC7" w:rsidRPr="004528B2" w:rsidRDefault="00DF5BE9" w:rsidP="00161BC7">
            <w:pPr>
              <w:tabs>
                <w:tab w:val="left" w:pos="558"/>
              </w:tabs>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Évaluations sociales et/ou économiques</w:t>
            </w:r>
          </w:p>
          <w:p w14:paraId="2387F3A5" w14:textId="49812487" w:rsidR="00161BC7" w:rsidRPr="004528B2" w:rsidRDefault="00DF5BE9" w:rsidP="00161BC7">
            <w:pPr>
              <w:tabs>
                <w:tab w:val="left" w:pos="558"/>
              </w:tabs>
              <w:rPr>
                <w:rFonts w:asciiTheme="minorBidi" w:hAnsiTheme="minorBidi" w:cstheme="minorBidi"/>
                <w:sz w:val="20"/>
                <w:szCs w:val="20"/>
              </w:rPr>
            </w:pPr>
            <w:r>
              <w:rPr>
                <w:rFonts w:asciiTheme="minorBidi" w:hAnsiTheme="minorBidi" w:cstheme="minorBidi"/>
                <w:sz w:val="20"/>
                <w:szCs w:val="20"/>
              </w:rPr>
              <w:t xml:space="preserve">    </w:t>
            </w:r>
            <w:r w:rsidR="00161BC7" w:rsidRPr="004528B2">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4528B2">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00161BC7" w:rsidRPr="004528B2">
              <w:rPr>
                <w:rFonts w:asciiTheme="minorBidi" w:hAnsiTheme="minorBidi" w:cstheme="minorBidi"/>
                <w:sz w:val="20"/>
                <w:szCs w:val="20"/>
              </w:rPr>
              <w:fldChar w:fldCharType="end"/>
            </w:r>
            <w:r w:rsidR="00161BC7" w:rsidRPr="004528B2">
              <w:rPr>
                <w:rFonts w:asciiTheme="minorBidi" w:hAnsiTheme="minorBidi" w:cstheme="minorBidi"/>
                <w:sz w:val="20"/>
                <w:szCs w:val="20"/>
              </w:rPr>
              <w:t xml:space="preserve"> Règles et normes commerciales</w:t>
            </w:r>
          </w:p>
          <w:p w14:paraId="319AC2BB" w14:textId="77777777" w:rsidR="00161BC7" w:rsidRPr="004528B2" w:rsidRDefault="00161BC7" w:rsidP="00161BC7">
            <w:pPr>
              <w:tabs>
                <w:tab w:val="left" w:pos="558"/>
              </w:tabs>
              <w:rPr>
                <w:rFonts w:asciiTheme="minorBidi" w:hAnsiTheme="minorBidi" w:cstheme="minorBidi"/>
                <w:sz w:val="20"/>
                <w:szCs w:val="20"/>
              </w:rPr>
            </w:pPr>
          </w:p>
          <w:p w14:paraId="192D45D8" w14:textId="4A9FA6B4" w:rsidR="00270477" w:rsidRPr="004528B2" w:rsidRDefault="00161BC7" w:rsidP="00161BC7">
            <w:pPr>
              <w:tabs>
                <w:tab w:val="left" w:pos="571"/>
              </w:tabs>
              <w:rPr>
                <w:rFonts w:asciiTheme="minorBidi" w:hAnsiTheme="minorBidi" w:cstheme="minorBidi"/>
                <w:b/>
                <w:caps/>
                <w:sz w:val="20"/>
                <w:szCs w:val="20"/>
              </w:rPr>
            </w:pPr>
            <w:r w:rsidRPr="004528B2">
              <w:rPr>
                <w:rFonts w:asciiTheme="minorBidi" w:hAnsiTheme="minorBidi" w:cstheme="minorBidi"/>
                <w:b/>
                <w:sz w:val="20"/>
                <w:szCs w:val="20"/>
              </w:rPr>
              <w:fldChar w:fldCharType="begin">
                <w:ffData>
                  <w:name w:val="Check1"/>
                  <w:enabled/>
                  <w:calcOnExit w:val="0"/>
                  <w:checkBox>
                    <w:sizeAuto/>
                    <w:default w:val="0"/>
                    <w:checked w:val="0"/>
                  </w:checkBox>
                </w:ffData>
              </w:fldChar>
            </w:r>
            <w:r w:rsidRPr="004528B2">
              <w:rPr>
                <w:rFonts w:asciiTheme="minorBidi" w:hAnsiTheme="minorBidi" w:cstheme="minorBidi"/>
                <w:b/>
                <w:sz w:val="20"/>
                <w:szCs w:val="20"/>
              </w:rPr>
              <w:instrText xml:space="preserve"> FORMCHECKBOX </w:instrText>
            </w:r>
            <w:r w:rsidR="005610DD">
              <w:rPr>
                <w:rFonts w:asciiTheme="minorBidi" w:hAnsiTheme="minorBidi" w:cstheme="minorBidi"/>
                <w:b/>
                <w:sz w:val="20"/>
                <w:szCs w:val="20"/>
              </w:rPr>
            </w:r>
            <w:r w:rsidR="005610DD">
              <w:rPr>
                <w:rFonts w:asciiTheme="minorBidi" w:hAnsiTheme="minorBidi" w:cstheme="minorBidi"/>
                <w:b/>
                <w:sz w:val="20"/>
                <w:szCs w:val="20"/>
              </w:rPr>
              <w:fldChar w:fldCharType="separate"/>
            </w:r>
            <w:r w:rsidRPr="004528B2">
              <w:rPr>
                <w:rFonts w:asciiTheme="minorBidi" w:hAnsiTheme="minorBidi" w:cstheme="minorBidi"/>
                <w:b/>
                <w:sz w:val="20"/>
                <w:szCs w:val="20"/>
              </w:rPr>
              <w:fldChar w:fldCharType="end"/>
            </w:r>
            <w:r w:rsidR="00DF5BE9">
              <w:rPr>
                <w:rFonts w:asciiTheme="minorBidi" w:hAnsiTheme="minorBidi" w:cstheme="minorBidi"/>
                <w:b/>
                <w:sz w:val="20"/>
                <w:szCs w:val="20"/>
              </w:rPr>
              <w:t xml:space="preserve"> </w:t>
            </w:r>
            <w:r w:rsidRPr="00DF5BE9">
              <w:rPr>
                <w:rFonts w:asciiTheme="minorBidi" w:hAnsiTheme="minorBidi" w:cstheme="minorBidi"/>
                <w:b/>
                <w:bCs/>
                <w:sz w:val="20"/>
                <w:szCs w:val="20"/>
              </w:rPr>
              <w:t>Autre (veuillez préciser) :</w:t>
            </w:r>
            <w:r w:rsidRPr="004528B2">
              <w:rPr>
                <w:rFonts w:asciiTheme="minorBidi" w:hAnsiTheme="minorBidi" w:cstheme="minorBidi"/>
                <w:sz w:val="20"/>
                <w:szCs w:val="20"/>
              </w:rPr>
              <w:t xml:space="preserve"> </w:t>
            </w:r>
            <w:r w:rsidRPr="004528B2">
              <w:rPr>
                <w:rFonts w:asciiTheme="minorBidi" w:hAnsiTheme="minorBidi" w:cstheme="minorBidi"/>
                <w:sz w:val="20"/>
                <w:szCs w:val="20"/>
              </w:rPr>
              <w:fldChar w:fldCharType="begin" w:fldLock="1">
                <w:ffData>
                  <w:name w:val=""/>
                  <w:enabled/>
                  <w:calcOnExit w:val="0"/>
                  <w:textInput>
                    <w:default w:val="&lt;Entrée de texte&gt;"/>
                  </w:textInput>
                </w:ffData>
              </w:fldChar>
            </w:r>
            <w:r w:rsidRPr="004528B2">
              <w:rPr>
                <w:rFonts w:asciiTheme="minorBidi" w:hAnsiTheme="minorBidi" w:cstheme="minorBidi"/>
                <w:sz w:val="20"/>
                <w:szCs w:val="20"/>
              </w:rPr>
              <w:instrText xml:space="preserve"> FORMTEXT </w:instrText>
            </w:r>
            <w:r w:rsidRPr="004528B2">
              <w:rPr>
                <w:rFonts w:asciiTheme="minorBidi" w:hAnsiTheme="minorBidi" w:cstheme="minorBidi"/>
                <w:sz w:val="20"/>
                <w:szCs w:val="20"/>
              </w:rPr>
            </w:r>
            <w:r w:rsidRPr="004528B2">
              <w:rPr>
                <w:rFonts w:asciiTheme="minorBidi" w:hAnsiTheme="minorBidi" w:cstheme="minorBidi"/>
                <w:sz w:val="20"/>
                <w:szCs w:val="20"/>
              </w:rPr>
              <w:fldChar w:fldCharType="separate"/>
            </w:r>
            <w:r w:rsidRPr="004528B2">
              <w:rPr>
                <w:rFonts w:asciiTheme="minorBidi" w:hAnsiTheme="minorBidi" w:cstheme="minorBidi"/>
                <w:sz w:val="20"/>
                <w:szCs w:val="20"/>
              </w:rPr>
              <w:t>&lt;Entrée de texte&gt;</w:t>
            </w:r>
            <w:r w:rsidRPr="004528B2">
              <w:rPr>
                <w:rFonts w:asciiTheme="minorBidi" w:hAnsiTheme="minorBidi" w:cstheme="minorBidi"/>
                <w:sz w:val="20"/>
                <w:szCs w:val="20"/>
              </w:rPr>
              <w:fldChar w:fldCharType="end"/>
            </w:r>
          </w:p>
          <w:p w14:paraId="78DD3500" w14:textId="77777777" w:rsidR="00270477" w:rsidRPr="004528B2" w:rsidRDefault="00161BC7" w:rsidP="00161BC7">
            <w:pPr>
              <w:rPr>
                <w:rFonts w:asciiTheme="minorBidi" w:hAnsiTheme="minorBidi" w:cstheme="minorBidi"/>
                <w:b/>
                <w:caps/>
                <w:sz w:val="20"/>
                <w:szCs w:val="20"/>
              </w:rPr>
            </w:pPr>
            <w:r w:rsidRPr="004528B2">
              <w:rPr>
                <w:rFonts w:asciiTheme="minorBidi" w:hAnsiTheme="minorBidi" w:cstheme="minorBidi"/>
                <w:sz w:val="20"/>
                <w:szCs w:val="20"/>
              </w:rPr>
              <w:br w:type="page"/>
            </w:r>
          </w:p>
        </w:tc>
      </w:tr>
    </w:tbl>
    <w:p w14:paraId="3CEFA7D4" w14:textId="51063852" w:rsidR="00A141A4" w:rsidRDefault="00A141A4" w:rsidP="00A141A4">
      <w:pPr>
        <w:rPr>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2"/>
      </w:tblGrid>
      <w:tr w:rsidR="00A141A4" w:rsidRPr="00A141A4" w14:paraId="74BF7581" w14:textId="77777777" w:rsidTr="004D5B3C">
        <w:tc>
          <w:tcPr>
            <w:tcW w:w="9452" w:type="dxa"/>
            <w:shd w:val="clear" w:color="auto" w:fill="E7E6E6"/>
          </w:tcPr>
          <w:p w14:paraId="2D536E69" w14:textId="62241C26" w:rsidR="00A141A4" w:rsidRPr="00A141A4" w:rsidRDefault="00A141A4" w:rsidP="004D5B3C">
            <w:pPr>
              <w:jc w:val="center"/>
              <w:rPr>
                <w:rFonts w:asciiTheme="minorBidi" w:hAnsiTheme="minorBidi" w:cstheme="minorBidi"/>
                <w:kern w:val="22"/>
                <w:sz w:val="20"/>
                <w:szCs w:val="20"/>
              </w:rPr>
            </w:pPr>
            <w:r>
              <w:rPr>
                <w:rFonts w:asciiTheme="minorBidi" w:hAnsiTheme="minorBidi"/>
                <w:b/>
                <w:sz w:val="20"/>
                <w:szCs w:val="20"/>
              </w:rPr>
              <w:t>&lt;Liste d'options – Sections pertinentes pour des « Orientations sur l'évaluation des risques des organismes vivants modifiés&gt;</w:t>
            </w:r>
          </w:p>
        </w:tc>
      </w:tr>
      <w:tr w:rsidR="00A141A4" w:rsidRPr="00A141A4" w14:paraId="579EA228" w14:textId="77777777" w:rsidTr="004D5B3C">
        <w:tc>
          <w:tcPr>
            <w:tcW w:w="9452" w:type="dxa"/>
            <w:shd w:val="clear" w:color="auto" w:fill="auto"/>
          </w:tcPr>
          <w:p w14:paraId="700BBB04" w14:textId="77777777" w:rsidR="00A141A4" w:rsidRPr="00D410D7" w:rsidRDefault="00A141A4" w:rsidP="004D5B3C">
            <w:pPr>
              <w:jc w:val="center"/>
              <w:rPr>
                <w:rFonts w:asciiTheme="minorBidi" w:hAnsiTheme="minorBidi" w:cstheme="minorBidi"/>
                <w:b/>
                <w:caps/>
                <w:sz w:val="20"/>
                <w:szCs w:val="20"/>
              </w:rPr>
            </w:pPr>
          </w:p>
          <w:p w14:paraId="2AA3BFB8" w14:textId="77777777" w:rsidR="003B2CC5" w:rsidRPr="00D410D7" w:rsidRDefault="003B2CC5" w:rsidP="003B2CC5">
            <w:pPr>
              <w:pStyle w:val="HEADING"/>
              <w:suppressLineNumbers/>
              <w:spacing w:before="60" w:after="60"/>
              <w:jc w:val="left"/>
              <w:rPr>
                <w:rFonts w:asciiTheme="minorBidi" w:hAnsiTheme="minorBidi" w:cstheme="minorBidi"/>
                <w:caps w:val="0"/>
                <w:sz w:val="20"/>
                <w:szCs w:val="20"/>
              </w:rPr>
            </w:pPr>
            <w:r w:rsidRPr="00D410D7">
              <w:rPr>
                <w:rFonts w:asciiTheme="minorBidi" w:hAnsiTheme="minorBidi" w:cstheme="minorBidi"/>
                <w:caps w:val="0"/>
                <w:sz w:val="20"/>
                <w:szCs w:val="20"/>
              </w:rPr>
              <w:t>Partie I : Feuille de route pour l'évaluation des risques liés aux organismes vivants modifiés</w:t>
            </w:r>
          </w:p>
          <w:p w14:paraId="66FEC9E9" w14:textId="77777777" w:rsidR="003B2CC5" w:rsidRPr="00D410D7" w:rsidRDefault="003B2CC5" w:rsidP="003B2CC5">
            <w:pPr>
              <w:suppressLineNumbers/>
              <w:spacing w:before="60" w:after="60"/>
              <w:ind w:left="567" w:hanging="567"/>
              <w:rPr>
                <w:rFonts w:asciiTheme="minorBidi" w:hAnsiTheme="minorBidi" w:cstheme="minorBidi"/>
                <w:sz w:val="20"/>
                <w:szCs w:val="20"/>
              </w:rPr>
            </w:pP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Contexte</w:t>
            </w:r>
          </w:p>
          <w:p w14:paraId="5794E834" w14:textId="77777777" w:rsidR="003B2CC5" w:rsidRPr="00D410D7" w:rsidRDefault="003B2CC5" w:rsidP="003B2CC5">
            <w:pPr>
              <w:suppressLineNumbers/>
              <w:autoSpaceDE w:val="0"/>
              <w:autoSpaceDN w:val="0"/>
              <w:adjustRightInd w:val="0"/>
              <w:spacing w:before="60" w:after="60"/>
              <w:ind w:left="567" w:hanging="567"/>
              <w:rPr>
                <w:rFonts w:asciiTheme="minorBidi" w:hAnsiTheme="minorBidi" w:cstheme="minorBidi"/>
                <w:color w:val="000000"/>
                <w:sz w:val="20"/>
                <w:szCs w:val="20"/>
              </w:rPr>
            </w:pP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Introduction</w:t>
            </w:r>
          </w:p>
          <w:p w14:paraId="069CF6B3" w14:textId="77777777" w:rsidR="003B2CC5" w:rsidRPr="00D410D7" w:rsidRDefault="003B2CC5" w:rsidP="003B2CC5">
            <w:pPr>
              <w:suppressLineNumbers/>
              <w:spacing w:before="60" w:after="60"/>
              <w:ind w:left="567" w:hanging="567"/>
              <w:rPr>
                <w:rFonts w:asciiTheme="minorBidi" w:hAnsiTheme="minorBidi" w:cstheme="minorBidi"/>
                <w:sz w:val="20"/>
                <w:szCs w:val="20"/>
              </w:rPr>
            </w:pP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Questions fondamentales de la procédure d’évaluation des risques</w:t>
            </w:r>
          </w:p>
          <w:p w14:paraId="4EB0E268" w14:textId="77777777" w:rsidR="003B2CC5" w:rsidRPr="00D410D7" w:rsidRDefault="003B2CC5" w:rsidP="003B2CC5">
            <w:pPr>
              <w:suppressLineNumbers/>
              <w:tabs>
                <w:tab w:val="left" w:pos="582"/>
              </w:tabs>
              <w:spacing w:before="60" w:after="60"/>
              <w:ind w:left="1134" w:hanging="567"/>
              <w:rPr>
                <w:rFonts w:asciiTheme="minorBidi" w:hAnsiTheme="minorBidi" w:cstheme="minorBidi"/>
                <w:sz w:val="20"/>
                <w:szCs w:val="20"/>
              </w:rPr>
            </w:pP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Objectifs de protection, critères d'évaluation et critères de mesure</w:t>
            </w:r>
          </w:p>
          <w:p w14:paraId="72EA7E27" w14:textId="77777777" w:rsidR="003B2CC5" w:rsidRPr="00D410D7" w:rsidRDefault="003B2CC5" w:rsidP="003B2CC5">
            <w:pPr>
              <w:suppressLineNumbers/>
              <w:tabs>
                <w:tab w:val="left" w:pos="582"/>
              </w:tabs>
              <w:spacing w:before="60" w:after="60"/>
              <w:ind w:left="1134" w:hanging="567"/>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Objectifs de protection et centres d'origine et diversité génétique</w:t>
            </w:r>
          </w:p>
          <w:p w14:paraId="28F69E39" w14:textId="6ED16F7E" w:rsidR="003B2CC5" w:rsidRPr="00D410D7" w:rsidRDefault="003B2CC5" w:rsidP="003B2CC5">
            <w:pPr>
              <w:suppressLineNumbers/>
              <w:spacing w:before="60" w:after="60"/>
              <w:ind w:left="567" w:hanging="567"/>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Qualité et pertinence de l’information</w:t>
            </w:r>
          </w:p>
          <w:p w14:paraId="1820B485" w14:textId="73AF2A2F" w:rsidR="003B2CC5" w:rsidRPr="00D410D7" w:rsidRDefault="003B2CC5" w:rsidP="003B2CC5">
            <w:pPr>
              <w:suppressLineNumbers/>
              <w:spacing w:before="60" w:after="60"/>
              <w:ind w:left="567" w:hanging="567"/>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Exigences d'information dans le cas d'essais sur le terrain ou de disséminations expérimentales</w:t>
            </w:r>
          </w:p>
          <w:p w14:paraId="39BA148E" w14:textId="77777777" w:rsidR="003B2CC5" w:rsidRPr="00D410D7" w:rsidRDefault="003B2CC5" w:rsidP="003B2CC5">
            <w:pPr>
              <w:suppressLineNumbers/>
              <w:spacing w:before="60" w:after="60"/>
              <w:ind w:left="567" w:hanging="567"/>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Constat et prise en compte de l’incertitude:</w:t>
            </w:r>
          </w:p>
          <w:p w14:paraId="32B354F1" w14:textId="77777777" w:rsidR="003B2CC5" w:rsidRPr="00D410D7" w:rsidRDefault="003B2CC5" w:rsidP="003B2CC5">
            <w:pPr>
              <w:suppressLineNumbers/>
              <w:spacing w:before="60" w:after="60"/>
              <w:ind w:left="567" w:hanging="567"/>
              <w:rPr>
                <w:rFonts w:asciiTheme="minorBidi" w:hAnsiTheme="minorBidi" w:cstheme="minorBidi"/>
                <w:sz w:val="20"/>
                <w:szCs w:val="20"/>
              </w:rPr>
            </w:pP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Phase de préparation de l'évaluation des risques</w:t>
            </w:r>
          </w:p>
          <w:p w14:paraId="24CE74B9" w14:textId="45BBA69E" w:rsidR="003B2CC5" w:rsidRPr="00D410D7" w:rsidRDefault="003B2CC5" w:rsidP="003B2CC5">
            <w:pPr>
              <w:suppressLineNumbers/>
              <w:spacing w:before="60" w:after="60"/>
              <w:ind w:left="1134" w:hanging="567"/>
              <w:rPr>
                <w:rFonts w:asciiTheme="minorBidi" w:eastAsia="MS Gothic" w:hAnsiTheme="minorBidi" w:cstheme="minorBidi"/>
                <w:sz w:val="20"/>
                <w:szCs w:val="20"/>
              </w:rPr>
            </w:pPr>
            <w:r w:rsidRPr="00D410D7">
              <w:rPr>
                <w:rFonts w:asciiTheme="minorBidi" w:hAnsiTheme="minorBidi" w:cstheme="minorBidi"/>
                <w:b/>
                <w:caps/>
                <w:sz w:val="20"/>
                <w:szCs w:val="20"/>
              </w:rPr>
              <w:t xml:space="preserve"> </w:t>
            </w: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Définition du cadre et du champ d'application</w:t>
            </w:r>
          </w:p>
          <w:p w14:paraId="1F60A883" w14:textId="1241511D" w:rsidR="003B2CC5" w:rsidRPr="00D410D7" w:rsidRDefault="003B2CC5" w:rsidP="003B2CC5">
            <w:pPr>
              <w:suppressLineNumbers/>
              <w:spacing w:before="60" w:after="60"/>
              <w:rPr>
                <w:rFonts w:asciiTheme="minorBidi" w:eastAsia="MS Gothic"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Formulation de problème</w:t>
            </w:r>
          </w:p>
          <w:p w14:paraId="5A2D721F" w14:textId="4AF3CE32" w:rsidR="003B2CC5" w:rsidRPr="00D410D7" w:rsidRDefault="003B2CC5" w:rsidP="003B2CC5">
            <w:pPr>
              <w:suppressLineNumbers/>
              <w:autoSpaceDE w:val="0"/>
              <w:autoSpaceDN w:val="0"/>
              <w:adjustRightInd w:val="0"/>
              <w:spacing w:before="60" w:after="60"/>
              <w:ind w:left="1134" w:hanging="567"/>
              <w:rPr>
                <w:rFonts w:asciiTheme="minorBidi" w:hAnsiTheme="minorBidi" w:cstheme="minorBidi"/>
                <w:sz w:val="20"/>
                <w:szCs w:val="20"/>
              </w:rPr>
            </w:pPr>
            <w:r w:rsidRPr="00D410D7">
              <w:rPr>
                <w:rFonts w:asciiTheme="minorBidi" w:hAnsiTheme="minorBidi" w:cstheme="minorBidi"/>
                <w:b/>
                <w:caps/>
                <w:sz w:val="20"/>
                <w:szCs w:val="20"/>
              </w:rPr>
              <w:t xml:space="preserve"> </w:t>
            </w: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Choix des lignées de référence</w:t>
            </w:r>
          </w:p>
          <w:p w14:paraId="1C7FE282" w14:textId="77777777" w:rsidR="003B2CC5" w:rsidRPr="00D410D7" w:rsidRDefault="003B2CC5" w:rsidP="003B2CC5">
            <w:pPr>
              <w:suppressLineNumbers/>
              <w:spacing w:before="60" w:after="60"/>
              <w:ind w:left="567" w:hanging="567"/>
              <w:rPr>
                <w:rFonts w:asciiTheme="minorBidi" w:hAnsiTheme="minorBidi" w:cstheme="minorBidi"/>
                <w:sz w:val="20"/>
                <w:szCs w:val="20"/>
              </w:rPr>
            </w:pP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Réalisation de l'évaluation des risques</w:t>
            </w:r>
          </w:p>
          <w:p w14:paraId="7121677F" w14:textId="77777777" w:rsidR="003B2CC5" w:rsidRPr="00D410D7" w:rsidRDefault="003B2CC5" w:rsidP="003B2CC5">
            <w:pPr>
              <w:suppressLineNumbers/>
              <w:spacing w:before="60" w:after="60"/>
              <w:ind w:left="1134" w:hanging="567"/>
              <w:rPr>
                <w:rFonts w:asciiTheme="minorBidi" w:hAnsiTheme="minorBidi" w:cstheme="minorBidi"/>
                <w:sz w:val="20"/>
                <w:szCs w:val="20"/>
              </w:rPr>
            </w:pP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Étape 1 : « L'identification de toutes nouvelles caractéristiques génotypiques et phénotypiques liées à l'organisme vivant modifié qui peuvent avoir des effets défavorables sur la diversité </w:t>
            </w:r>
            <w:r w:rsidRPr="00D410D7">
              <w:rPr>
                <w:rFonts w:asciiTheme="minorBidi" w:hAnsiTheme="minorBidi" w:cstheme="minorBidi"/>
                <w:sz w:val="20"/>
                <w:szCs w:val="20"/>
              </w:rPr>
              <w:lastRenderedPageBreak/>
              <w:t>biologique dans le milieu récepteur potentiel probable, et comporter aussi des risques pour la santé humaine »</w:t>
            </w:r>
          </w:p>
          <w:p w14:paraId="298C5DE9" w14:textId="22FE2DA0" w:rsidR="003B2CC5" w:rsidRPr="00D410D7" w:rsidRDefault="003B2CC5" w:rsidP="003B2CC5">
            <w:pPr>
              <w:suppressLineNumbers/>
              <w:tabs>
                <w:tab w:val="left" w:pos="1134"/>
              </w:tabs>
              <w:spacing w:before="60" w:after="60"/>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Identification des effets nocifs potentiels pour la santé humaine résultant d'une exposition environnementale</w:t>
            </w:r>
          </w:p>
          <w:p w14:paraId="08FB8758" w14:textId="7B41DBF6" w:rsidR="003B2CC5" w:rsidRPr="00D410D7" w:rsidRDefault="003B2CC5" w:rsidP="003B2CC5">
            <w:pPr>
              <w:suppressLineNumbers/>
              <w:tabs>
                <w:tab w:val="left" w:pos="1134"/>
              </w:tabs>
              <w:spacing w:before="60" w:after="60"/>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Caractérisation des OVM développés par des méthodes basées sur l'ARNi</w:t>
            </w:r>
          </w:p>
          <w:p w14:paraId="3483EA53" w14:textId="28A05904" w:rsidR="003B2CC5" w:rsidRPr="00D410D7" w:rsidRDefault="003B2CC5" w:rsidP="003B2CC5">
            <w:pPr>
              <w:suppressLineNumbers/>
              <w:tabs>
                <w:tab w:val="left" w:pos="1134"/>
              </w:tabs>
              <w:spacing w:before="60" w:after="60"/>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Les cultures vivrières vivantes modifiées et l'utilisation d'herbicides</w:t>
            </w:r>
          </w:p>
          <w:p w14:paraId="43C14433" w14:textId="77777777" w:rsidR="003B2CC5" w:rsidRPr="00D410D7" w:rsidRDefault="003B2CC5" w:rsidP="003B2CC5">
            <w:pPr>
              <w:suppressLineNumbers/>
              <w:tabs>
                <w:tab w:val="left" w:pos="567"/>
              </w:tabs>
              <w:spacing w:before="60" w:after="60"/>
              <w:ind w:left="1134" w:hanging="567"/>
              <w:rPr>
                <w:rFonts w:asciiTheme="minorBidi" w:hAnsiTheme="minorBidi" w:cstheme="minorBidi"/>
                <w:sz w:val="20"/>
                <w:szCs w:val="20"/>
              </w:rPr>
            </w:pPr>
            <w:r w:rsidRPr="00D410D7">
              <w:rPr>
                <w:rFonts w:asciiTheme="minorBidi" w:hAnsiTheme="minorBidi" w:cstheme="minorBidi"/>
                <w:b/>
                <w:caps/>
                <w:sz w:val="20"/>
                <w:szCs w:val="20"/>
              </w:rPr>
              <w:fldChar w:fldCharType="begin">
                <w:ffData>
                  <w:name w:val="Check3"/>
                  <w:enabled/>
                  <w:calcOnExit w:val="0"/>
                  <w:checkBox>
                    <w:sizeAuto/>
                    <w:default w:val="0"/>
                  </w:checkBox>
                </w:ffData>
              </w:fldChar>
            </w:r>
            <w:r w:rsidRPr="00D410D7">
              <w:rPr>
                <w:rFonts w:asciiTheme="minorBidi" w:hAnsiTheme="minorBidi" w:cstheme="minorBidi"/>
                <w:b/>
                <w:caps/>
                <w:sz w:val="20"/>
                <w:szCs w:val="20"/>
              </w:rPr>
              <w:instrText xml:space="preserve"> FORMCHECKBOX </w:instrText>
            </w:r>
            <w:r w:rsidR="005610DD">
              <w:rPr>
                <w:rFonts w:asciiTheme="minorBidi" w:hAnsiTheme="minorBidi" w:cstheme="minorBidi"/>
                <w:b/>
                <w:caps/>
                <w:sz w:val="20"/>
                <w:szCs w:val="20"/>
              </w:rPr>
            </w:r>
            <w:r w:rsidR="005610DD">
              <w:rPr>
                <w:rFonts w:asciiTheme="minorBidi" w:hAnsiTheme="minorBidi" w:cstheme="minorBidi"/>
                <w:b/>
                <w:caps/>
                <w:sz w:val="20"/>
                <w:szCs w:val="20"/>
              </w:rPr>
              <w:fldChar w:fldCharType="separate"/>
            </w:r>
            <w:r w:rsidRPr="00D410D7">
              <w:rPr>
                <w:rFonts w:asciiTheme="minorBidi" w:hAnsiTheme="minorBidi" w:cstheme="minorBidi"/>
                <w:b/>
                <w:caps/>
                <w:sz w:val="20"/>
                <w:szCs w:val="20"/>
              </w:rPr>
              <w:fldChar w:fldCharType="end"/>
            </w:r>
            <w:r w:rsidRPr="00D410D7">
              <w:rPr>
                <w:rFonts w:asciiTheme="minorBidi" w:hAnsiTheme="minorBidi" w:cstheme="minorBidi"/>
                <w:sz w:val="20"/>
                <w:szCs w:val="20"/>
              </w:rPr>
              <w:t xml:space="preserve"> Étape 2 : « évaluation de la probabilité que ces effets défavorables surviennent, compte tenu du degré et du type d’exposition du milieu récepteur potentiel probable de l’organisme vivant modifié »</w:t>
            </w:r>
          </w:p>
          <w:p w14:paraId="68622E65" w14:textId="77777777" w:rsidR="003B2CC5" w:rsidRPr="00D410D7" w:rsidRDefault="003B2CC5" w:rsidP="003B2CC5">
            <w:pPr>
              <w:suppressLineNumbers/>
              <w:spacing w:before="60" w:after="60"/>
              <w:ind w:left="1134"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Étape 3 : « évaluation des conséquences qu’auraient ces effets défavorables s’ils survenaient »</w:t>
            </w:r>
          </w:p>
          <w:p w14:paraId="199AB8AD" w14:textId="77777777" w:rsidR="003B2CC5" w:rsidRPr="00D410D7" w:rsidRDefault="003B2CC5" w:rsidP="003B2CC5">
            <w:pPr>
              <w:suppressLineNumbers/>
              <w:spacing w:before="60" w:after="60"/>
              <w:ind w:left="1134"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Étape 4 : « L'estimation du risque global présenté par l'organisme vivant modifié sur la base de l'évaluation de la probabilité de survenue des effets défavorables repérés et de leurs conséquences »</w:t>
            </w:r>
          </w:p>
          <w:p w14:paraId="5FAB9279" w14:textId="77777777" w:rsidR="003B2CC5" w:rsidRPr="00D410D7" w:rsidRDefault="003B2CC5" w:rsidP="003B2CC5">
            <w:pPr>
              <w:suppressLineNumbers/>
              <w:spacing w:before="60" w:after="60"/>
              <w:ind w:left="1134"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Étape 5 : « recommandation indiquant si les risques sont acceptables ou gérables, y compris, au besoin, la définition de stratégies de gestion de ces risques »</w:t>
            </w:r>
          </w:p>
          <w:p w14:paraId="541F0CB0" w14:textId="77777777" w:rsidR="003B2CC5" w:rsidRPr="00D410D7" w:rsidRDefault="003B2CC5" w:rsidP="003B2CC5">
            <w:pPr>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Questions apparentées</w:t>
            </w:r>
          </w:p>
          <w:p w14:paraId="4636A8E2" w14:textId="77777777" w:rsidR="003B2CC5" w:rsidRPr="00D410D7" w:rsidRDefault="003B2CC5" w:rsidP="003B2CC5">
            <w:pPr>
              <w:rPr>
                <w:rFonts w:asciiTheme="minorBidi" w:hAnsiTheme="minorBidi" w:cstheme="minorBidi"/>
                <w:b/>
                <w:caps/>
                <w:sz w:val="20"/>
                <w:szCs w:val="20"/>
              </w:rPr>
            </w:pPr>
          </w:p>
          <w:p w14:paraId="39F9C3FD" w14:textId="77777777" w:rsidR="003B2CC5" w:rsidRPr="00D410D7" w:rsidRDefault="003B2CC5" w:rsidP="003B2CC5">
            <w:pPr>
              <w:rPr>
                <w:rFonts w:asciiTheme="minorBidi" w:hAnsiTheme="minorBidi" w:cstheme="minorBidi"/>
                <w:sz w:val="20"/>
                <w:szCs w:val="20"/>
              </w:rPr>
            </w:pPr>
          </w:p>
          <w:p w14:paraId="3DE08B3D" w14:textId="77777777" w:rsidR="003B2CC5" w:rsidRPr="00D410D7" w:rsidRDefault="003B2CC5" w:rsidP="003B2CC5">
            <w:pPr>
              <w:pStyle w:val="HEADING"/>
              <w:suppressLineNumbers/>
              <w:spacing w:before="60" w:after="60"/>
              <w:jc w:val="left"/>
              <w:rPr>
                <w:rFonts w:asciiTheme="minorBidi" w:hAnsiTheme="minorBidi" w:cstheme="minorBidi"/>
                <w:sz w:val="20"/>
                <w:szCs w:val="20"/>
              </w:rPr>
            </w:pPr>
            <w:r w:rsidRPr="00D410D7">
              <w:rPr>
                <w:rFonts w:asciiTheme="minorBidi" w:hAnsiTheme="minorBidi" w:cstheme="minorBidi"/>
                <w:caps w:val="0"/>
                <w:sz w:val="20"/>
                <w:szCs w:val="20"/>
              </w:rPr>
              <w:t>Partie II : Types particuliers d'OVM et leurs traits</w:t>
            </w:r>
          </w:p>
          <w:p w14:paraId="6A4A8431" w14:textId="77777777" w:rsidR="003B2CC5" w:rsidRPr="00D410D7" w:rsidRDefault="003B2CC5" w:rsidP="003B2CC5">
            <w:pPr>
              <w:pStyle w:val="Heading1multiline"/>
              <w:keepNext w:val="0"/>
              <w:suppressLineNumbers/>
              <w:tabs>
                <w:tab w:val="clear" w:pos="720"/>
              </w:tabs>
              <w:spacing w:before="60" w:after="60"/>
              <w:ind w:left="0" w:right="0" w:firstLine="0"/>
              <w:rPr>
                <w:rFonts w:asciiTheme="minorBidi" w:hAnsiTheme="minorBidi" w:cstheme="minorBidi"/>
                <w:b w:val="0"/>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Évaluation des risques liés aux végétaux vivants modifiés à gènes ou traits empilés</w:t>
            </w:r>
          </w:p>
          <w:p w14:paraId="47BE2E42" w14:textId="77777777" w:rsidR="003B2CC5" w:rsidRPr="00D410D7" w:rsidRDefault="003B2CC5" w:rsidP="003B2CC5">
            <w:pPr>
              <w:pStyle w:val="Heading1multiline"/>
              <w:keepNext w:val="0"/>
              <w:suppressLineNumbers/>
              <w:tabs>
                <w:tab w:val="clear" w:pos="720"/>
                <w:tab w:val="left" w:pos="1134"/>
              </w:tabs>
              <w:spacing w:before="60" w:after="60"/>
              <w:ind w:left="567" w:right="0" w:firstLine="0"/>
              <w:rPr>
                <w:rFonts w:asciiTheme="minorBidi" w:hAnsiTheme="minorBidi" w:cstheme="minorBidi"/>
                <w:b w:val="0"/>
                <w:caps w:val="0"/>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ab/>
            </w:r>
            <w:r w:rsidRPr="00D410D7">
              <w:rPr>
                <w:rFonts w:asciiTheme="minorBidi" w:hAnsiTheme="minorBidi" w:cstheme="minorBidi"/>
                <w:b w:val="0"/>
                <w:caps w:val="0"/>
                <w:sz w:val="20"/>
                <w:szCs w:val="20"/>
              </w:rPr>
              <w:t>Introduction</w:t>
            </w:r>
          </w:p>
          <w:p w14:paraId="66016760" w14:textId="6531B41C" w:rsidR="003B2CC5" w:rsidRPr="00D410D7" w:rsidRDefault="003B2CC5" w:rsidP="003B2CC5">
            <w:pPr>
              <w:suppressLineNumbers/>
              <w:tabs>
                <w:tab w:val="left" w:pos="1134"/>
              </w:tabs>
              <w:spacing w:before="60" w:after="60"/>
              <w:ind w:left="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w:t>
            </w:r>
            <w:r w:rsidR="00D410D7">
              <w:rPr>
                <w:rFonts w:asciiTheme="minorBidi" w:hAnsiTheme="minorBidi" w:cstheme="minorBidi"/>
                <w:sz w:val="20"/>
                <w:szCs w:val="20"/>
              </w:rPr>
              <w:t xml:space="preserve">     </w:t>
            </w:r>
            <w:r w:rsidRPr="00D410D7">
              <w:rPr>
                <w:rFonts w:asciiTheme="minorBidi" w:hAnsiTheme="minorBidi" w:cstheme="minorBidi"/>
                <w:sz w:val="20"/>
                <w:szCs w:val="20"/>
              </w:rPr>
              <w:t>Phase de préparation de l'évaluation des risques</w:t>
            </w:r>
          </w:p>
          <w:p w14:paraId="5EE7C010" w14:textId="77777777" w:rsidR="003B2CC5" w:rsidRPr="00D410D7" w:rsidRDefault="003B2CC5" w:rsidP="003B2CC5">
            <w:pPr>
              <w:suppressLineNumbers/>
              <w:tabs>
                <w:tab w:val="left" w:pos="1134"/>
              </w:tabs>
              <w:spacing w:before="60" w:after="60"/>
              <w:ind w:left="1134"/>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Choix des lignées de référence</w:t>
            </w:r>
          </w:p>
          <w:p w14:paraId="7BC01F1E" w14:textId="77777777" w:rsidR="003B2CC5" w:rsidRPr="00D410D7" w:rsidRDefault="003B2CC5" w:rsidP="003B2CC5">
            <w:pPr>
              <w:suppressLineNumbers/>
              <w:tabs>
                <w:tab w:val="left" w:pos="1134"/>
              </w:tabs>
              <w:spacing w:before="60" w:after="60"/>
              <w:ind w:left="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Conduite de l'évaluation des risques</w:t>
            </w:r>
          </w:p>
          <w:p w14:paraId="1476C507" w14:textId="77777777" w:rsidR="003B2CC5" w:rsidRPr="00D410D7" w:rsidRDefault="003B2CC5" w:rsidP="003B2CC5">
            <w:pPr>
              <w:suppressLineNumbers/>
              <w:tabs>
                <w:tab w:val="left" w:pos="1134"/>
              </w:tabs>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Caractéristiques de la séquence d'ADN aux sites d'insertion, stabilité génotypique et organisation génomique</w:t>
            </w:r>
          </w:p>
          <w:p w14:paraId="2B714C3A" w14:textId="77777777" w:rsidR="003B2CC5" w:rsidRPr="00D410D7" w:rsidRDefault="003B2CC5" w:rsidP="003B2CC5">
            <w:pPr>
              <w:suppressLineNumbers/>
              <w:tabs>
                <w:tab w:val="left" w:pos="1134"/>
              </w:tabs>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Interactions potentielles entre les gènes empilés, les changements phénotypiques qui en découlent et leurs effets sur l'environnement et la santé humaine</w:t>
            </w:r>
          </w:p>
          <w:p w14:paraId="348606C4" w14:textId="63D72853" w:rsidR="003B2CC5" w:rsidRPr="00D410D7" w:rsidRDefault="003B2CC5" w:rsidP="003B2CC5">
            <w:pPr>
              <w:suppressLineNumbers/>
              <w:tabs>
                <w:tab w:val="left" w:pos="1134"/>
              </w:tabs>
              <w:spacing w:before="60" w:after="60"/>
              <w:ind w:left="1134"/>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Effets combinatoires et cumulatifs</w:t>
            </w:r>
          </w:p>
          <w:p w14:paraId="14BE61CD" w14:textId="77777777" w:rsidR="003B2CC5" w:rsidRPr="00D410D7" w:rsidRDefault="003B2CC5" w:rsidP="003B2CC5">
            <w:pPr>
              <w:suppressLineNumbers/>
              <w:tabs>
                <w:tab w:val="left" w:pos="1134"/>
              </w:tabs>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Croisement et ségrégation des transgènes</w:t>
            </w:r>
          </w:p>
          <w:p w14:paraId="66BAABB8" w14:textId="77777777" w:rsidR="003B2CC5" w:rsidRPr="00D410D7" w:rsidRDefault="003B2CC5" w:rsidP="003B2CC5">
            <w:pPr>
              <w:suppressLineNumbers/>
              <w:tabs>
                <w:tab w:val="left" w:pos="1134"/>
              </w:tabs>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Méthodes permettant de faire la distinction entre les transgènes combinés d'un événement d'empilement et ceux des OVM parentaux</w:t>
            </w:r>
          </w:p>
          <w:p w14:paraId="225A9F2B" w14:textId="77777777" w:rsidR="003B2CC5" w:rsidRPr="00D410D7" w:rsidRDefault="003B2CC5" w:rsidP="003B2CC5">
            <w:pPr>
              <w:pStyle w:val="HEADING"/>
              <w:suppressLineNumbers/>
              <w:tabs>
                <w:tab w:val="left" w:pos="567"/>
                <w:tab w:val="left" w:pos="1276"/>
              </w:tabs>
              <w:spacing w:before="60" w:after="60"/>
              <w:jc w:val="left"/>
              <w:rPr>
                <w:rFonts w:asciiTheme="minorBidi" w:hAnsiTheme="minorBidi" w:cstheme="minorBidi"/>
                <w:b w:val="0"/>
                <w:caps w:val="0"/>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Évaluation des risques liés aux végétaux modifiés tolérants aux stress abiotiques</w:t>
            </w:r>
          </w:p>
          <w:p w14:paraId="0998E8A0" w14:textId="77777777" w:rsidR="003B2CC5" w:rsidRPr="00D410D7" w:rsidRDefault="003B2CC5" w:rsidP="003B2CC5">
            <w:pPr>
              <w:suppressLineNumbers/>
              <w:tabs>
                <w:tab w:val="left" w:pos="1134"/>
              </w:tabs>
              <w:adjustRightInd w:val="0"/>
              <w:snapToGrid w:val="0"/>
              <w:spacing w:before="60" w:after="60"/>
              <w:ind w:left="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ab/>
              <w:t>Introduction</w:t>
            </w:r>
          </w:p>
          <w:p w14:paraId="4A20F7D9" w14:textId="57470ED2" w:rsidR="003B2CC5" w:rsidRPr="00D410D7" w:rsidRDefault="003B2CC5" w:rsidP="003B2CC5">
            <w:pPr>
              <w:suppressLineNumbers/>
              <w:tabs>
                <w:tab w:val="left" w:pos="1134"/>
              </w:tabs>
              <w:spacing w:before="60" w:after="60"/>
              <w:ind w:left="567"/>
              <w:rPr>
                <w:rFonts w:asciiTheme="minorBidi" w:hAnsiTheme="minorBidi" w:cstheme="minorBidi"/>
                <w:bCs/>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w:t>
            </w:r>
            <w:r w:rsidR="00D410D7">
              <w:rPr>
                <w:rFonts w:asciiTheme="minorBidi" w:hAnsiTheme="minorBidi" w:cstheme="minorBidi"/>
                <w:sz w:val="20"/>
                <w:szCs w:val="20"/>
              </w:rPr>
              <w:t xml:space="preserve">     </w:t>
            </w:r>
            <w:r w:rsidRPr="00D410D7">
              <w:rPr>
                <w:rFonts w:asciiTheme="minorBidi" w:hAnsiTheme="minorBidi" w:cstheme="minorBidi"/>
                <w:sz w:val="20"/>
                <w:szCs w:val="20"/>
              </w:rPr>
              <w:t>Phase de préparation de l'évaluation des risques</w:t>
            </w:r>
          </w:p>
          <w:p w14:paraId="6DD122BC" w14:textId="77777777" w:rsidR="003B2CC5" w:rsidRPr="00D410D7" w:rsidRDefault="003B2CC5" w:rsidP="003B2CC5">
            <w:pPr>
              <w:suppressLineNumbers/>
              <w:tabs>
                <w:tab w:val="left" w:pos="1134"/>
              </w:tabs>
              <w:spacing w:before="60" w:after="60"/>
              <w:ind w:left="1134"/>
              <w:rPr>
                <w:rFonts w:asciiTheme="minorBidi" w:hAnsiTheme="minorBidi" w:cstheme="minorBidi"/>
                <w:bCs/>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Choix des lignées de référence</w:t>
            </w:r>
          </w:p>
          <w:p w14:paraId="0B2E7D83" w14:textId="469A95BE" w:rsidR="003B2CC5" w:rsidRPr="00D410D7" w:rsidRDefault="003B2CC5" w:rsidP="003B2CC5">
            <w:pPr>
              <w:suppressLineNumbers/>
              <w:tabs>
                <w:tab w:val="left" w:pos="1134"/>
              </w:tabs>
              <w:adjustRightInd w:val="0"/>
              <w:snapToGrid w:val="0"/>
              <w:spacing w:before="60" w:after="60"/>
              <w:ind w:left="1134" w:hanging="567"/>
              <w:rPr>
                <w:rFonts w:asciiTheme="minorBidi" w:hAnsiTheme="minorBidi" w:cstheme="minorBidi"/>
                <w:color w:val="000000"/>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w:t>
            </w:r>
            <w:r w:rsidR="00D410D7">
              <w:rPr>
                <w:rFonts w:asciiTheme="minorBidi" w:hAnsiTheme="minorBidi" w:cstheme="minorBidi"/>
                <w:sz w:val="20"/>
                <w:szCs w:val="20"/>
              </w:rPr>
              <w:t xml:space="preserve">     </w:t>
            </w:r>
            <w:r w:rsidRPr="00D410D7">
              <w:rPr>
                <w:rFonts w:asciiTheme="minorBidi" w:hAnsiTheme="minorBidi" w:cstheme="minorBidi"/>
                <w:sz w:val="20"/>
                <w:szCs w:val="20"/>
              </w:rPr>
              <w:t>Réalisation de l'évaluation des risques</w:t>
            </w:r>
          </w:p>
          <w:p w14:paraId="1191BDC5" w14:textId="77777777" w:rsidR="003B2CC5" w:rsidRPr="00D410D7" w:rsidRDefault="003B2CC5" w:rsidP="003B2CC5">
            <w:pPr>
              <w:suppressLineNumbers/>
              <w:tabs>
                <w:tab w:val="left" w:pos="1134"/>
              </w:tabs>
              <w:adjustRightInd w:val="0"/>
              <w:snapToGrid w:val="0"/>
              <w:spacing w:before="60" w:after="60"/>
              <w:ind w:left="1701" w:hanging="567"/>
              <w:rPr>
                <w:rFonts w:asciiTheme="minorBidi" w:hAnsiTheme="minorBidi" w:cstheme="minorBidi"/>
                <w:color w:val="000000"/>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Caractéristiques non voulues, y compris les interférences entre différentes réponses aux stress.</w:t>
            </w:r>
          </w:p>
          <w:p w14:paraId="1F29E45E" w14:textId="77777777" w:rsidR="003B2CC5" w:rsidRPr="00D410D7" w:rsidRDefault="003B2CC5" w:rsidP="003B2CC5">
            <w:pPr>
              <w:suppressLineNumbers/>
              <w:tabs>
                <w:tab w:val="left" w:pos="1134"/>
              </w:tabs>
              <w:adjustRightInd w:val="0"/>
              <w:snapToGrid w:val="0"/>
              <w:spacing w:before="60" w:after="60"/>
              <w:ind w:left="1701" w:hanging="567"/>
              <w:rPr>
                <w:rFonts w:asciiTheme="minorBidi" w:hAnsiTheme="minorBidi" w:cstheme="minorBidi"/>
                <w:color w:val="000000"/>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Essai du végétal vivant modifié dans des milieux représentatifs</w:t>
            </w:r>
          </w:p>
          <w:p w14:paraId="252AADA9" w14:textId="77777777" w:rsidR="003B2CC5" w:rsidRPr="00D410D7" w:rsidRDefault="003B2CC5" w:rsidP="003B2CC5">
            <w:pPr>
              <w:suppressLineNumbers/>
              <w:tabs>
                <w:tab w:val="left" w:pos="1134"/>
              </w:tabs>
              <w:adjustRightInd w:val="0"/>
              <w:snapToGrid w:val="0"/>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Persistance dans les zones agricoles et du caractère envahissant dans les habitats naturels</w:t>
            </w:r>
          </w:p>
          <w:p w14:paraId="7154F91E" w14:textId="77777777" w:rsidR="003B2CC5" w:rsidRPr="00D410D7" w:rsidRDefault="003B2CC5" w:rsidP="003B2CC5">
            <w:pPr>
              <w:suppressLineNumbers/>
              <w:tabs>
                <w:tab w:val="left" w:pos="1134"/>
              </w:tabs>
              <w:adjustRightInd w:val="0"/>
              <w:snapToGrid w:val="0"/>
              <w:spacing w:before="60" w:after="60"/>
              <w:ind w:left="1701" w:hanging="567"/>
              <w:rPr>
                <w:rFonts w:asciiTheme="minorBidi" w:hAnsiTheme="minorBidi" w:cstheme="minorBidi"/>
                <w:color w:val="000000"/>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Effets sur le milieu abiotique et l'écosystème</w:t>
            </w:r>
          </w:p>
          <w:p w14:paraId="63E5F419" w14:textId="77777777" w:rsidR="003B2CC5" w:rsidRPr="00D410D7" w:rsidRDefault="003B2CC5" w:rsidP="003B2CC5">
            <w:pPr>
              <w:pStyle w:val="HEADING"/>
              <w:suppressLineNumbers/>
              <w:tabs>
                <w:tab w:val="left" w:pos="567"/>
                <w:tab w:val="left" w:pos="1276"/>
              </w:tabs>
              <w:spacing w:before="60" w:after="60"/>
              <w:jc w:val="left"/>
              <w:rPr>
                <w:rFonts w:asciiTheme="minorBidi" w:hAnsiTheme="minorBidi" w:cstheme="minorBidi"/>
                <w:b w:val="0"/>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Évaluation de risque liés des arbres vivants modifiés</w:t>
            </w:r>
          </w:p>
          <w:p w14:paraId="07D25B32" w14:textId="77777777" w:rsidR="003B2CC5" w:rsidRPr="00D410D7" w:rsidRDefault="003B2CC5" w:rsidP="003B2CC5">
            <w:pPr>
              <w:suppressLineNumbers/>
              <w:tabs>
                <w:tab w:val="left" w:pos="1134"/>
              </w:tabs>
              <w:adjustRightInd w:val="0"/>
              <w:snapToGrid w:val="0"/>
              <w:spacing w:before="60" w:after="60"/>
              <w:rPr>
                <w:rFonts w:asciiTheme="minorBidi" w:hAnsiTheme="minorBidi" w:cstheme="minorBidi"/>
                <w:color w:val="000000"/>
                <w:sz w:val="20"/>
                <w:szCs w:val="20"/>
              </w:rPr>
            </w:pPr>
            <w:r w:rsidRPr="00D410D7">
              <w:rPr>
                <w:rFonts w:asciiTheme="minorBidi" w:hAnsiTheme="minorBidi" w:cstheme="minorBidi"/>
                <w:color w:val="000000"/>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Contexte</w:t>
            </w:r>
            <w:r w:rsidRPr="00D410D7">
              <w:rPr>
                <w:rFonts w:asciiTheme="minorBidi" w:hAnsiTheme="minorBidi" w:cstheme="minorBidi"/>
                <w:color w:val="000000"/>
                <w:sz w:val="20"/>
                <w:szCs w:val="20"/>
              </w:rPr>
              <w:t xml:space="preserve">           </w:t>
            </w:r>
          </w:p>
          <w:p w14:paraId="2C014729" w14:textId="1AD7CCEE" w:rsidR="003B2CC5" w:rsidRPr="00D410D7" w:rsidRDefault="003B2CC5" w:rsidP="003B2CC5">
            <w:pPr>
              <w:rPr>
                <w:rFonts w:asciiTheme="minorBidi" w:hAnsiTheme="minorBidi" w:cstheme="minorBidi"/>
                <w:color w:val="000000"/>
                <w:sz w:val="20"/>
                <w:szCs w:val="20"/>
              </w:rPr>
            </w:pPr>
            <w:r w:rsidRPr="00D410D7">
              <w:rPr>
                <w:rFonts w:asciiTheme="minorBidi" w:hAnsiTheme="minorBidi" w:cstheme="minorBidi"/>
                <w:color w:val="000000"/>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00321384">
              <w:rPr>
                <w:rFonts w:asciiTheme="minorBidi" w:hAnsiTheme="minorBidi" w:cstheme="minorBidi"/>
                <w:sz w:val="20"/>
                <w:szCs w:val="20"/>
              </w:rPr>
              <w:t xml:space="preserve">  </w:t>
            </w:r>
            <w:r w:rsidRPr="00D410D7">
              <w:rPr>
                <w:rFonts w:asciiTheme="minorBidi" w:hAnsiTheme="minorBidi" w:cstheme="minorBidi"/>
                <w:color w:val="000000"/>
                <w:sz w:val="20"/>
                <w:szCs w:val="20"/>
              </w:rPr>
              <w:t>Introduction</w:t>
            </w:r>
          </w:p>
          <w:p w14:paraId="4813BA00" w14:textId="63DD8EB1" w:rsidR="003B2CC5" w:rsidRPr="00D410D7" w:rsidRDefault="003B2CC5" w:rsidP="003B2CC5">
            <w:pPr>
              <w:suppressLineNumbers/>
              <w:tabs>
                <w:tab w:val="left" w:pos="1134"/>
              </w:tabs>
              <w:adjustRightInd w:val="0"/>
              <w:snapToGrid w:val="0"/>
              <w:spacing w:before="60" w:after="60"/>
              <w:rPr>
                <w:rFonts w:asciiTheme="minorBidi" w:hAnsiTheme="minorBidi" w:cstheme="minorBidi"/>
                <w:color w:val="000000"/>
                <w:sz w:val="20"/>
                <w:szCs w:val="20"/>
              </w:rPr>
            </w:pPr>
            <w:r w:rsidRPr="00D410D7">
              <w:rPr>
                <w:rFonts w:asciiTheme="minorBidi" w:hAnsiTheme="minorBidi" w:cstheme="minorBidi"/>
                <w:color w:val="000000"/>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w:t>
            </w:r>
            <w:r w:rsidR="00321384">
              <w:rPr>
                <w:rFonts w:asciiTheme="minorBidi" w:hAnsiTheme="minorBidi" w:cstheme="minorBidi"/>
                <w:sz w:val="20"/>
                <w:szCs w:val="20"/>
              </w:rPr>
              <w:t xml:space="preserve"> </w:t>
            </w:r>
            <w:r w:rsidRPr="00D410D7">
              <w:rPr>
                <w:rFonts w:asciiTheme="minorBidi" w:hAnsiTheme="minorBidi" w:cstheme="minorBidi"/>
                <w:sz w:val="20"/>
                <w:szCs w:val="20"/>
              </w:rPr>
              <w:t>Phase de préparation de l'évaluation des risques</w:t>
            </w:r>
          </w:p>
          <w:p w14:paraId="37D35E21" w14:textId="77777777" w:rsidR="003B2CC5" w:rsidRPr="00D410D7" w:rsidRDefault="003B2CC5" w:rsidP="003B2CC5">
            <w:pPr>
              <w:suppressLineNumbers/>
              <w:tabs>
                <w:tab w:val="left" w:pos="1134"/>
              </w:tabs>
              <w:adjustRightInd w:val="0"/>
              <w:snapToGrid w:val="0"/>
              <w:spacing w:before="60" w:after="60"/>
              <w:rPr>
                <w:rFonts w:asciiTheme="minorBidi" w:hAnsiTheme="minorBidi" w:cstheme="minorBidi"/>
                <w:color w:val="000000"/>
                <w:sz w:val="20"/>
                <w:szCs w:val="20"/>
              </w:rPr>
            </w:pPr>
            <w:r w:rsidRPr="00D410D7">
              <w:rPr>
                <w:rFonts w:asciiTheme="minorBidi" w:hAnsiTheme="minorBidi" w:cstheme="minorBidi"/>
                <w:color w:val="000000"/>
                <w:sz w:val="20"/>
                <w:szCs w:val="20"/>
              </w:rPr>
              <w:lastRenderedPageBreak/>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Choix des lignées de référence</w:t>
            </w:r>
          </w:p>
          <w:p w14:paraId="42CEE072" w14:textId="77777777" w:rsidR="003B2CC5" w:rsidRPr="00D410D7" w:rsidRDefault="003B2CC5" w:rsidP="003B2CC5">
            <w:pPr>
              <w:suppressLineNumbers/>
              <w:tabs>
                <w:tab w:val="left" w:pos="1134"/>
              </w:tabs>
              <w:adjustRightInd w:val="0"/>
              <w:snapToGrid w:val="0"/>
              <w:spacing w:before="60" w:after="60"/>
              <w:rPr>
                <w:rFonts w:asciiTheme="minorBidi" w:hAnsiTheme="minorBidi" w:cstheme="minorBidi"/>
                <w:color w:val="000000"/>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Réalisation de l'évaluation des risques</w:t>
            </w:r>
          </w:p>
          <w:p w14:paraId="158541B2" w14:textId="77777777" w:rsidR="003B2CC5" w:rsidRPr="00D410D7" w:rsidRDefault="003B2CC5" w:rsidP="003B2CC5">
            <w:pPr>
              <w:suppressLineNumbers/>
              <w:tabs>
                <w:tab w:val="left" w:pos="1134"/>
              </w:tabs>
              <w:spacing w:before="60" w:after="60"/>
              <w:ind w:left="1701" w:hanging="567"/>
              <w:rPr>
                <w:rFonts w:asciiTheme="minorBidi" w:hAnsiTheme="minorBidi" w:cstheme="minorBidi"/>
                <w:sz w:val="20"/>
                <w:szCs w:val="20"/>
              </w:rPr>
            </w:pPr>
            <w:r w:rsidRPr="00D410D7">
              <w:rPr>
                <w:rFonts w:asciiTheme="minorBidi" w:hAnsiTheme="minorBidi" w:cstheme="minorBidi"/>
                <w:color w:val="000000"/>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Présence d'éléments génétiques et méthodes de propagation</w:t>
            </w:r>
          </w:p>
          <w:p w14:paraId="3435F9B2" w14:textId="77777777" w:rsidR="003B2CC5" w:rsidRPr="00D410D7" w:rsidRDefault="003B2CC5" w:rsidP="003B2CC5">
            <w:pPr>
              <w:suppressLineNumbers/>
              <w:tabs>
                <w:tab w:val="left" w:pos="1134"/>
              </w:tabs>
              <w:spacing w:before="60" w:after="60"/>
              <w:ind w:left="1700" w:hanging="562"/>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Longue durée de vie, caractérisation génétique et phénotypique et stabilité des éléments génétiques modifiés</w:t>
            </w:r>
          </w:p>
          <w:p w14:paraId="15B8E5B4" w14:textId="77777777" w:rsidR="003B2CC5" w:rsidRPr="00D410D7" w:rsidRDefault="003B2CC5" w:rsidP="003B2CC5">
            <w:pPr>
              <w:suppressLineNumbers/>
              <w:tabs>
                <w:tab w:val="left" w:pos="1134"/>
              </w:tabs>
              <w:adjustRightInd w:val="0"/>
              <w:snapToGrid w:val="0"/>
              <w:spacing w:before="60" w:after="60"/>
              <w:ind w:firstLine="567"/>
              <w:rPr>
                <w:rFonts w:asciiTheme="minorBidi" w:hAnsiTheme="minorBidi" w:cstheme="minorBidi"/>
                <w:color w:val="000000"/>
                <w:sz w:val="20"/>
                <w:szCs w:val="20"/>
              </w:rPr>
            </w:pPr>
            <w:r w:rsidRPr="00D410D7">
              <w:rPr>
                <w:rFonts w:asciiTheme="minorBidi" w:hAnsiTheme="minorBidi" w:cstheme="minorBidi"/>
                <w:color w:val="000000"/>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Mécanismes de dispersion</w:t>
            </w:r>
          </w:p>
          <w:p w14:paraId="7150DB2B" w14:textId="77777777" w:rsidR="003B2CC5" w:rsidRPr="00D410D7" w:rsidRDefault="003B2CC5" w:rsidP="003B2CC5">
            <w:pPr>
              <w:suppressLineNumbers/>
              <w:tabs>
                <w:tab w:val="left" w:pos="1134"/>
              </w:tabs>
              <w:adjustRightInd w:val="0"/>
              <w:snapToGrid w:val="0"/>
              <w:spacing w:before="60" w:after="60"/>
              <w:ind w:firstLine="567"/>
              <w:rPr>
                <w:rFonts w:asciiTheme="minorBidi" w:hAnsiTheme="minorBidi" w:cstheme="minorBidi"/>
                <w:color w:val="000000"/>
                <w:sz w:val="20"/>
                <w:szCs w:val="20"/>
              </w:rPr>
            </w:pPr>
            <w:r w:rsidRPr="00D410D7">
              <w:rPr>
                <w:rFonts w:asciiTheme="minorBidi" w:hAnsiTheme="minorBidi" w:cstheme="minorBidi"/>
                <w:color w:val="000000"/>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Le(s) milieu(s) récepteur(s) potentiel(s) probable(s)</w:t>
            </w:r>
          </w:p>
          <w:p w14:paraId="45F4E3FA" w14:textId="77777777" w:rsidR="003B2CC5" w:rsidRPr="00D410D7" w:rsidRDefault="003B2CC5" w:rsidP="003B2CC5">
            <w:pPr>
              <w:suppressLineNumbers/>
              <w:tabs>
                <w:tab w:val="left" w:pos="1134"/>
              </w:tabs>
              <w:adjustRightInd w:val="0"/>
              <w:snapToGrid w:val="0"/>
              <w:spacing w:before="60" w:after="60"/>
              <w:ind w:firstLine="562"/>
              <w:rPr>
                <w:rFonts w:asciiTheme="minorBidi" w:hAnsiTheme="minorBidi" w:cstheme="minorBidi"/>
                <w:color w:val="000000"/>
                <w:sz w:val="20"/>
                <w:szCs w:val="20"/>
              </w:rPr>
            </w:pPr>
            <w:r w:rsidRPr="00D410D7">
              <w:rPr>
                <w:rFonts w:asciiTheme="minorBidi" w:hAnsiTheme="minorBidi" w:cstheme="minorBidi"/>
                <w:color w:val="000000"/>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Exposition de l'écosystème aux arbres vivants modifiés et conséquences potentielles</w:t>
            </w:r>
          </w:p>
          <w:p w14:paraId="5EDAC243" w14:textId="77777777" w:rsidR="003B2CC5" w:rsidRPr="00D410D7" w:rsidRDefault="003B2CC5" w:rsidP="003B2CC5">
            <w:pPr>
              <w:spacing w:before="60" w:after="60"/>
              <w:ind w:firstLine="562"/>
              <w:rPr>
                <w:rFonts w:asciiTheme="minorBidi" w:hAnsiTheme="minorBidi" w:cstheme="minorBidi"/>
                <w:color w:val="000000"/>
                <w:sz w:val="20"/>
                <w:szCs w:val="20"/>
              </w:rPr>
            </w:pPr>
            <w:r w:rsidRPr="00D410D7">
              <w:rPr>
                <w:rFonts w:asciiTheme="minorBidi" w:hAnsiTheme="minorBidi" w:cstheme="minorBidi"/>
                <w:color w:val="000000"/>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Stratégies de gestion des risques</w:t>
            </w:r>
          </w:p>
          <w:p w14:paraId="095B7962" w14:textId="77777777" w:rsidR="003B2CC5" w:rsidRPr="00D410D7" w:rsidRDefault="003B2CC5" w:rsidP="003B2CC5">
            <w:pPr>
              <w:pStyle w:val="HEADING"/>
              <w:suppressLineNumbers/>
              <w:tabs>
                <w:tab w:val="left" w:pos="567"/>
              </w:tabs>
              <w:spacing w:before="60" w:after="60"/>
              <w:jc w:val="left"/>
              <w:rPr>
                <w:rFonts w:asciiTheme="minorBidi" w:hAnsiTheme="minorBidi" w:cstheme="minorBidi"/>
                <w:b w:val="0"/>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Évaluation de risque liés aux moustiques vivants modifiés qui agissent comme vecteurs de maladies humaines et animales</w:t>
            </w:r>
          </w:p>
          <w:p w14:paraId="154C4D71" w14:textId="77777777" w:rsidR="003B2CC5" w:rsidRPr="00D410D7" w:rsidRDefault="003B2CC5" w:rsidP="003B2CC5">
            <w:pPr>
              <w:pStyle w:val="HEADING"/>
              <w:suppressLineNumbers/>
              <w:tabs>
                <w:tab w:val="left" w:pos="1134"/>
              </w:tabs>
              <w:spacing w:before="60" w:after="60"/>
              <w:ind w:left="1134" w:hanging="567"/>
              <w:jc w:val="left"/>
              <w:rPr>
                <w:rFonts w:asciiTheme="minorBidi" w:hAnsiTheme="minorBidi" w:cstheme="minorBidi"/>
                <w:b w:val="0"/>
                <w:caps w:val="0"/>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ab/>
            </w:r>
            <w:r w:rsidRPr="00D410D7">
              <w:rPr>
                <w:rFonts w:asciiTheme="minorBidi" w:hAnsiTheme="minorBidi" w:cstheme="minorBidi"/>
                <w:b w:val="0"/>
                <w:caps w:val="0"/>
                <w:sz w:val="20"/>
                <w:szCs w:val="20"/>
              </w:rPr>
              <w:t>Introduction</w:t>
            </w:r>
          </w:p>
          <w:p w14:paraId="2B439B4E" w14:textId="77777777" w:rsidR="003B2CC5" w:rsidRPr="00D410D7" w:rsidRDefault="003B2CC5" w:rsidP="003B2CC5">
            <w:pPr>
              <w:suppressLineNumbers/>
              <w:tabs>
                <w:tab w:val="left" w:pos="1134"/>
              </w:tabs>
              <w:autoSpaceDE w:val="0"/>
              <w:autoSpaceDN w:val="0"/>
              <w:adjustRightInd w:val="0"/>
              <w:spacing w:before="60" w:after="60"/>
              <w:ind w:left="1134"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Objectif et champ d'application</w:t>
            </w:r>
          </w:p>
          <w:p w14:paraId="5BA9BC1A" w14:textId="77777777" w:rsidR="003B2CC5" w:rsidRPr="00D410D7" w:rsidRDefault="003B2CC5" w:rsidP="003B2CC5">
            <w:pPr>
              <w:suppressLineNumbers/>
              <w:tabs>
                <w:tab w:val="left" w:pos="1134"/>
              </w:tabs>
              <w:spacing w:before="60" w:after="60"/>
              <w:ind w:left="567"/>
              <w:rPr>
                <w:rFonts w:asciiTheme="minorBidi" w:hAnsiTheme="minorBidi" w:cstheme="minorBidi"/>
                <w:bCs/>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Phase de préparation de l'évaluation des risques</w:t>
            </w:r>
          </w:p>
          <w:p w14:paraId="19A21733" w14:textId="77777777" w:rsidR="003B2CC5" w:rsidRPr="00D410D7" w:rsidRDefault="003B2CC5" w:rsidP="003B2CC5">
            <w:pPr>
              <w:suppressLineNumbers/>
              <w:tabs>
                <w:tab w:val="left" w:pos="1134"/>
              </w:tabs>
              <w:spacing w:before="60" w:after="60"/>
              <w:ind w:left="1134"/>
              <w:rPr>
                <w:rFonts w:asciiTheme="minorBidi" w:hAnsiTheme="minorBidi" w:cstheme="minorBidi"/>
                <w:bCs/>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Choix des lignées de référence</w:t>
            </w:r>
          </w:p>
          <w:p w14:paraId="7A60CCA0" w14:textId="77777777" w:rsidR="003B2CC5" w:rsidRPr="00D410D7" w:rsidRDefault="003B2CC5" w:rsidP="003B2CC5">
            <w:pPr>
              <w:suppressLineNumbers/>
              <w:tabs>
                <w:tab w:val="left" w:pos="1134"/>
              </w:tabs>
              <w:autoSpaceDE w:val="0"/>
              <w:autoSpaceDN w:val="0"/>
              <w:adjustRightInd w:val="0"/>
              <w:spacing w:before="60" w:after="60"/>
              <w:ind w:left="1134"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Conduite de l'évaluation des risques</w:t>
            </w:r>
          </w:p>
          <w:p w14:paraId="6E9712CE" w14:textId="77777777" w:rsidR="003B2CC5" w:rsidRPr="00D410D7" w:rsidRDefault="003B2CC5" w:rsidP="003B2CC5">
            <w:pPr>
              <w:suppressLineNumbers/>
              <w:tabs>
                <w:tab w:val="left" w:pos="1134"/>
              </w:tabs>
              <w:autoSpaceDE w:val="0"/>
              <w:autoSpaceDN w:val="0"/>
              <w:adjustRightInd w:val="0"/>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Caractérisation du moustique vivant modifié</w:t>
            </w:r>
          </w:p>
          <w:p w14:paraId="34B94C44" w14:textId="77777777" w:rsidR="003B2CC5" w:rsidRPr="00D410D7" w:rsidRDefault="003B2CC5" w:rsidP="003B2CC5">
            <w:pPr>
              <w:suppressLineNumbers/>
              <w:tabs>
                <w:tab w:val="left" w:pos="1134"/>
              </w:tabs>
              <w:autoSpaceDE w:val="0"/>
              <w:autoSpaceDN w:val="0"/>
              <w:adjustRightInd w:val="0"/>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Effets sur la diversité biologique (espèces, habitats, écosystèmes et fonction et services écosystémiques)</w:t>
            </w:r>
          </w:p>
          <w:p w14:paraId="43AFA80A" w14:textId="77777777" w:rsidR="003B2CC5" w:rsidRPr="00D410D7" w:rsidRDefault="003B2CC5" w:rsidP="003B2CC5">
            <w:pPr>
              <w:suppressLineNumbers/>
              <w:tabs>
                <w:tab w:val="left" w:pos="1134"/>
              </w:tabs>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Transfert génétique vertical</w:t>
            </w:r>
          </w:p>
          <w:p w14:paraId="44CE7195" w14:textId="77777777" w:rsidR="003B2CC5" w:rsidRPr="00D410D7" w:rsidRDefault="003B2CC5" w:rsidP="003B2CC5">
            <w:pPr>
              <w:suppressLineNumbers/>
              <w:tabs>
                <w:tab w:val="left" w:pos="1134"/>
              </w:tabs>
              <w:autoSpaceDE w:val="0"/>
              <w:autoSpaceDN w:val="0"/>
              <w:adjustRightInd w:val="0"/>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Transfert génétique horizontal</w:t>
            </w:r>
          </w:p>
          <w:p w14:paraId="3EE834D3" w14:textId="77777777" w:rsidR="003B2CC5" w:rsidRPr="00D410D7" w:rsidRDefault="003B2CC5" w:rsidP="003B2CC5">
            <w:pPr>
              <w:suppressLineNumbers/>
              <w:tabs>
                <w:tab w:val="left" w:pos="1134"/>
              </w:tabs>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Persistance du transgène dans l'écosystème</w:t>
            </w:r>
          </w:p>
          <w:p w14:paraId="6D3F585E" w14:textId="77777777" w:rsidR="003B2CC5" w:rsidRPr="00D410D7" w:rsidRDefault="003B2CC5" w:rsidP="003B2CC5">
            <w:pPr>
              <w:suppressLineNumbers/>
              <w:tabs>
                <w:tab w:val="left" w:pos="1134"/>
              </w:tabs>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Réponses en termes d’évolution (surtout chez les vecteurs moustiques cibles ou les agents pathogènes des humains et des animaux)</w:t>
            </w:r>
          </w:p>
          <w:p w14:paraId="322E068F" w14:textId="77777777" w:rsidR="003B2CC5" w:rsidRPr="00D410D7" w:rsidRDefault="003B2CC5" w:rsidP="003B2CC5">
            <w:pPr>
              <w:suppressLineNumbers/>
              <w:tabs>
                <w:tab w:val="left" w:pos="1134"/>
              </w:tabs>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Mouvement transfrontière non intentionnel</w:t>
            </w:r>
          </w:p>
          <w:p w14:paraId="2ABE71E5" w14:textId="77777777" w:rsidR="003B2CC5" w:rsidRPr="00D410D7" w:rsidRDefault="003B2CC5" w:rsidP="003B2CC5">
            <w:pPr>
              <w:suppressLineNumbers/>
              <w:tabs>
                <w:tab w:val="left" w:pos="1134"/>
              </w:tabs>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Stratégies de gestion des risques</w:t>
            </w:r>
          </w:p>
          <w:p w14:paraId="67241EC7" w14:textId="1A3BA028" w:rsidR="003B2CC5" w:rsidRPr="00D410D7" w:rsidRDefault="003B2CC5" w:rsidP="003B2CC5">
            <w:pPr>
              <w:suppressLineNumbers/>
              <w:tabs>
                <w:tab w:val="left" w:pos="1134"/>
              </w:tabs>
              <w:spacing w:before="60" w:after="60"/>
              <w:ind w:left="1701" w:hanging="567"/>
              <w:rPr>
                <w:rFonts w:asciiTheme="minorBidi" w:hAnsiTheme="minorBidi" w:cstheme="minorBidi"/>
                <w:sz w:val="20"/>
                <w:szCs w:val="20"/>
              </w:rPr>
            </w:pP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Caractérisation du moustique vivant modifié</w:t>
            </w:r>
          </w:p>
          <w:p w14:paraId="6FBDA829" w14:textId="77777777" w:rsidR="003B2CC5" w:rsidRPr="00D410D7" w:rsidRDefault="003B2CC5" w:rsidP="003B2CC5">
            <w:pPr>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Questions apparentées</w:t>
            </w:r>
          </w:p>
          <w:p w14:paraId="59E90E00" w14:textId="77777777" w:rsidR="003B2CC5" w:rsidRPr="00D410D7" w:rsidRDefault="003B2CC5" w:rsidP="003B2CC5">
            <w:pPr>
              <w:rPr>
                <w:rFonts w:asciiTheme="minorBidi" w:hAnsiTheme="minorBidi" w:cstheme="minorBidi"/>
                <w:sz w:val="20"/>
                <w:szCs w:val="20"/>
              </w:rPr>
            </w:pPr>
          </w:p>
          <w:p w14:paraId="5CCAFF6C" w14:textId="77777777" w:rsidR="003B2CC5" w:rsidRPr="00D410D7" w:rsidRDefault="003B2CC5" w:rsidP="003B2CC5">
            <w:pPr>
              <w:suppressLineNumbers/>
              <w:tabs>
                <w:tab w:val="left" w:pos="1134"/>
              </w:tabs>
              <w:spacing w:before="60" w:after="60"/>
              <w:rPr>
                <w:rFonts w:asciiTheme="minorBidi" w:hAnsiTheme="minorBidi" w:cstheme="minorBidi"/>
                <w:b/>
                <w:bCs/>
                <w:sz w:val="20"/>
                <w:szCs w:val="20"/>
              </w:rPr>
            </w:pPr>
            <w:r w:rsidRPr="00D410D7">
              <w:rPr>
                <w:rFonts w:asciiTheme="minorBidi" w:hAnsiTheme="minorBidi" w:cstheme="minorBidi"/>
                <w:b/>
                <w:bCs/>
                <w:sz w:val="20"/>
                <w:szCs w:val="20"/>
              </w:rPr>
              <w:t>Partie III : Surveillance des organismes vivants modifiés introduits dans l'environnement</w:t>
            </w:r>
          </w:p>
          <w:p w14:paraId="72B5C1E0" w14:textId="09F5DBA9" w:rsidR="003B2CC5" w:rsidRPr="00D410D7" w:rsidRDefault="003B2CC5" w:rsidP="003B2CC5">
            <w:pPr>
              <w:pStyle w:val="HEADING"/>
              <w:suppressLineNumbers/>
              <w:tabs>
                <w:tab w:val="left" w:pos="1134"/>
              </w:tabs>
              <w:spacing w:before="60" w:after="60"/>
              <w:ind w:left="1134" w:hanging="567"/>
              <w:jc w:val="left"/>
              <w:rPr>
                <w:rFonts w:asciiTheme="minorBidi" w:hAnsiTheme="minorBidi" w:cstheme="minorBidi"/>
                <w:b w:val="0"/>
                <w:caps w:val="0"/>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ab/>
            </w:r>
            <w:r w:rsidRPr="00D410D7">
              <w:rPr>
                <w:rFonts w:asciiTheme="minorBidi" w:hAnsiTheme="minorBidi" w:cstheme="minorBidi"/>
                <w:b w:val="0"/>
                <w:caps w:val="0"/>
                <w:sz w:val="20"/>
                <w:szCs w:val="20"/>
              </w:rPr>
              <w:t>Introduction</w:t>
            </w:r>
          </w:p>
          <w:p w14:paraId="41DBA0F1" w14:textId="263D74D9" w:rsidR="003B2CC5" w:rsidRPr="00D410D7" w:rsidRDefault="003B2CC5" w:rsidP="003B2CC5">
            <w:pPr>
              <w:suppressLineNumbers/>
              <w:tabs>
                <w:tab w:val="left" w:pos="1134"/>
              </w:tabs>
              <w:autoSpaceDE w:val="0"/>
              <w:autoSpaceDN w:val="0"/>
              <w:adjustRightInd w:val="0"/>
              <w:spacing w:before="60" w:after="60"/>
              <w:ind w:left="1134" w:hanging="567"/>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w:t>
            </w:r>
            <w:r w:rsidR="00321384">
              <w:rPr>
                <w:rFonts w:asciiTheme="minorBidi" w:hAnsiTheme="minorBidi" w:cstheme="minorBidi"/>
                <w:sz w:val="20"/>
                <w:szCs w:val="20"/>
              </w:rPr>
              <w:t xml:space="preserve">    </w:t>
            </w:r>
            <w:r w:rsidRPr="00D410D7">
              <w:rPr>
                <w:rFonts w:asciiTheme="minorBidi" w:hAnsiTheme="minorBidi" w:cstheme="minorBidi"/>
                <w:sz w:val="20"/>
                <w:szCs w:val="20"/>
              </w:rPr>
              <w:t>Objectif et champ d'application</w:t>
            </w:r>
          </w:p>
          <w:p w14:paraId="21BA0D0D" w14:textId="7C7BDBE5" w:rsidR="003B2CC5" w:rsidRPr="00D410D7" w:rsidRDefault="003B2CC5" w:rsidP="003B2CC5">
            <w:pPr>
              <w:suppressLineNumbers/>
              <w:tabs>
                <w:tab w:val="left" w:pos="1134"/>
              </w:tabs>
              <w:spacing w:before="60" w:after="60"/>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Suivi et objectifs</w:t>
            </w:r>
          </w:p>
          <w:p w14:paraId="79937AD8" w14:textId="36AFD754" w:rsidR="003B2CC5" w:rsidRPr="00D410D7" w:rsidRDefault="003B2CC5" w:rsidP="003B2CC5">
            <w:pPr>
              <w:suppressLineNumbers/>
              <w:tabs>
                <w:tab w:val="left" w:pos="1134"/>
              </w:tabs>
              <w:spacing w:before="60" w:after="60"/>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Élaboration d’un plan de suivi</w:t>
            </w:r>
          </w:p>
          <w:p w14:paraId="29DCA97B" w14:textId="77777777" w:rsidR="003B2CC5" w:rsidRPr="00D410D7" w:rsidRDefault="003B2CC5" w:rsidP="003B2CC5">
            <w:pPr>
              <w:suppressLineNumbers/>
              <w:tabs>
                <w:tab w:val="left" w:pos="1134"/>
              </w:tabs>
              <w:spacing w:before="60" w:after="60"/>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Choix des indicateurs et des paramètres de suivi (« quoi surveiller ? »)</w:t>
            </w:r>
          </w:p>
          <w:p w14:paraId="115E94A6" w14:textId="3EED0788" w:rsidR="003B2CC5" w:rsidRPr="00D410D7" w:rsidRDefault="003B2CC5" w:rsidP="003B2CC5">
            <w:pPr>
              <w:suppressLineNumbers/>
              <w:tabs>
                <w:tab w:val="left" w:pos="1134"/>
              </w:tabs>
              <w:spacing w:before="60" w:after="60"/>
              <w:ind w:left="1872" w:hanging="1872"/>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Méthodes de suivi, indicateurs  y compris les points de référence, et la durée de la surveillance (« comment faire le suivi?")</w:t>
            </w:r>
          </w:p>
          <w:p w14:paraId="74796A49" w14:textId="77777777" w:rsidR="003B2CC5" w:rsidRPr="00D410D7" w:rsidRDefault="003B2CC5" w:rsidP="003B2CC5">
            <w:pPr>
              <w:suppressLineNumbers/>
              <w:tabs>
                <w:tab w:val="left" w:pos="1134"/>
              </w:tabs>
              <w:spacing w:before="60" w:after="60"/>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Choisir des méthodes de suivi</w:t>
            </w:r>
          </w:p>
          <w:p w14:paraId="70EF6562" w14:textId="77777777" w:rsidR="003B2CC5" w:rsidRPr="00D410D7" w:rsidRDefault="003B2CC5" w:rsidP="003B2CC5">
            <w:pPr>
              <w:suppressLineNumbers/>
              <w:tabs>
                <w:tab w:val="left" w:pos="1134"/>
              </w:tabs>
              <w:spacing w:before="60" w:after="60"/>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Établir des indicateurs, y compris des points de référence</w:t>
            </w:r>
          </w:p>
          <w:p w14:paraId="2B114BFA" w14:textId="77777777" w:rsidR="003B2CC5" w:rsidRPr="00D410D7" w:rsidRDefault="003B2CC5" w:rsidP="003B2CC5">
            <w:pPr>
              <w:suppressLineNumbers/>
              <w:tabs>
                <w:tab w:val="left" w:pos="1134"/>
              </w:tabs>
              <w:spacing w:before="60" w:after="60"/>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Établir la durée et la fréquence du suivi</w:t>
            </w:r>
          </w:p>
          <w:p w14:paraId="519C7489" w14:textId="77777777" w:rsidR="003B2CC5" w:rsidRPr="00D410D7" w:rsidRDefault="003B2CC5" w:rsidP="003B2CC5">
            <w:pPr>
              <w:suppressLineNumbers/>
              <w:tabs>
                <w:tab w:val="left" w:pos="1134"/>
              </w:tabs>
              <w:spacing w:before="60" w:after="60"/>
              <w:rPr>
                <w:rFonts w:asciiTheme="minorBidi" w:hAnsiTheme="minorBidi" w:cstheme="minorBidi"/>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Choix des sites à surveiller (« où faire le suivi? »)</w:t>
            </w:r>
          </w:p>
          <w:p w14:paraId="7A2F86E1" w14:textId="77777777" w:rsidR="003B2CC5" w:rsidRPr="00D410D7" w:rsidRDefault="003B2CC5" w:rsidP="003B2CC5">
            <w:pPr>
              <w:rPr>
                <w:rFonts w:asciiTheme="minorBidi" w:hAnsiTheme="minorBidi" w:cstheme="minorBidi"/>
                <w:b/>
                <w:caps/>
                <w:sz w:val="20"/>
                <w:szCs w:val="20"/>
              </w:rPr>
            </w:pPr>
            <w:r w:rsidRPr="00D410D7">
              <w:rPr>
                <w:rFonts w:asciiTheme="minorBidi" w:hAnsiTheme="minorBidi" w:cstheme="minorBidi"/>
                <w:sz w:val="20"/>
                <w:szCs w:val="20"/>
              </w:rPr>
              <w:t xml:space="preserve">                       </w:t>
            </w:r>
            <w:r w:rsidRPr="00D410D7">
              <w:rPr>
                <w:rFonts w:asciiTheme="minorBidi" w:hAnsiTheme="minorBidi" w:cstheme="minorBidi"/>
                <w:sz w:val="20"/>
                <w:szCs w:val="20"/>
              </w:rPr>
              <w:fldChar w:fldCharType="begin">
                <w:ffData>
                  <w:name w:val="Check4"/>
                  <w:enabled/>
                  <w:calcOnExit w:val="0"/>
                  <w:checkBox>
                    <w:sizeAuto/>
                    <w:default w:val="0"/>
                  </w:checkBox>
                </w:ffData>
              </w:fldChar>
            </w:r>
            <w:r w:rsidRPr="00D410D7">
              <w:rPr>
                <w:rFonts w:asciiTheme="minorBidi" w:hAnsiTheme="minorBidi" w:cstheme="minorBidi"/>
                <w:sz w:val="20"/>
                <w:szCs w:val="20"/>
              </w:rPr>
              <w:instrText xml:space="preserve"> FORMCHECKBOX </w:instrText>
            </w:r>
            <w:r w:rsidR="005610DD">
              <w:rPr>
                <w:rFonts w:asciiTheme="minorBidi" w:hAnsiTheme="minorBidi" w:cstheme="minorBidi"/>
                <w:sz w:val="20"/>
                <w:szCs w:val="20"/>
              </w:rPr>
            </w:r>
            <w:r w:rsidR="005610DD">
              <w:rPr>
                <w:rFonts w:asciiTheme="minorBidi" w:hAnsiTheme="minorBidi" w:cstheme="minorBidi"/>
                <w:sz w:val="20"/>
                <w:szCs w:val="20"/>
              </w:rPr>
              <w:fldChar w:fldCharType="separate"/>
            </w:r>
            <w:r w:rsidRPr="00D410D7">
              <w:rPr>
                <w:rFonts w:asciiTheme="minorBidi" w:hAnsiTheme="minorBidi" w:cstheme="minorBidi"/>
                <w:sz w:val="20"/>
                <w:szCs w:val="20"/>
              </w:rPr>
              <w:fldChar w:fldCharType="end"/>
            </w:r>
            <w:r w:rsidRPr="00D410D7">
              <w:rPr>
                <w:rFonts w:asciiTheme="minorBidi" w:hAnsiTheme="minorBidi" w:cstheme="minorBidi"/>
                <w:sz w:val="20"/>
                <w:szCs w:val="20"/>
              </w:rPr>
              <w:t xml:space="preserve">     Rendre compte des résultats du suivi (« comment communiquer ? »)</w:t>
            </w:r>
          </w:p>
          <w:p w14:paraId="63E80898" w14:textId="77777777" w:rsidR="00A141A4" w:rsidRPr="00D410D7" w:rsidRDefault="00A141A4" w:rsidP="003B2CC5">
            <w:pPr>
              <w:rPr>
                <w:rFonts w:asciiTheme="minorBidi" w:hAnsiTheme="minorBidi" w:cstheme="minorBidi"/>
                <w:b/>
                <w:caps/>
                <w:sz w:val="20"/>
                <w:szCs w:val="20"/>
              </w:rPr>
            </w:pPr>
          </w:p>
        </w:tc>
      </w:tr>
    </w:tbl>
    <w:p w14:paraId="76AB867D" w14:textId="77777777" w:rsidR="00A141A4" w:rsidRDefault="00A141A4" w:rsidP="00A141A4">
      <w:pPr>
        <w:rPr>
          <w:kern w:val="22"/>
        </w:rPr>
      </w:pPr>
    </w:p>
    <w:p w14:paraId="1A7AD2C8" w14:textId="6A8A463C" w:rsidR="00270477" w:rsidRPr="00C67ED2" w:rsidRDefault="00270477" w:rsidP="002F3B7B">
      <w:pPr>
        <w:jc w:val="center"/>
        <w:rPr>
          <w:kern w:val="22"/>
        </w:rPr>
      </w:pPr>
    </w:p>
    <w:sectPr w:rsidR="00270477" w:rsidRPr="00C67ED2" w:rsidSect="006D0470">
      <w:headerReference w:type="even" r:id="rId13"/>
      <w:headerReference w:type="default" r:id="rId14"/>
      <w:footerReference w:type="even" r:id="rId15"/>
      <w:headerReference w:type="first" r:id="rId16"/>
      <w:pgSz w:w="12240" w:h="15840" w:code="1"/>
      <w:pgMar w:top="964" w:right="1389" w:bottom="964" w:left="1389" w:header="67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B43C" w14:textId="77777777" w:rsidR="005610DD" w:rsidRDefault="005610DD">
      <w:r>
        <w:separator/>
      </w:r>
    </w:p>
  </w:endnote>
  <w:endnote w:type="continuationSeparator" w:id="0">
    <w:p w14:paraId="330F3D3F" w14:textId="77777777" w:rsidR="005610DD" w:rsidRDefault="005610DD">
      <w:r>
        <w:continuationSeparator/>
      </w:r>
    </w:p>
  </w:endnote>
  <w:endnote w:type="continuationNotice" w:id="1">
    <w:p w14:paraId="16DF4A8E" w14:textId="77777777" w:rsidR="005610DD" w:rsidRDefault="00561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8493" w14:textId="77777777" w:rsidR="00AE18B9" w:rsidRDefault="00AE18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249D" w14:textId="77777777" w:rsidR="005610DD" w:rsidRDefault="005610DD">
      <w:r>
        <w:separator/>
      </w:r>
    </w:p>
  </w:footnote>
  <w:footnote w:type="continuationSeparator" w:id="0">
    <w:p w14:paraId="143011EA" w14:textId="77777777" w:rsidR="005610DD" w:rsidRDefault="005610DD">
      <w:r>
        <w:continuationSeparator/>
      </w:r>
    </w:p>
  </w:footnote>
  <w:footnote w:type="continuationNotice" w:id="1">
    <w:p w14:paraId="17ED32F2" w14:textId="77777777" w:rsidR="005610DD" w:rsidRDefault="005610DD"/>
  </w:footnote>
  <w:footnote w:id="2">
    <w:p w14:paraId="182AE892" w14:textId="77777777" w:rsidR="00AE18B9" w:rsidRPr="00F36CDF" w:rsidRDefault="00AE18B9" w:rsidP="00764675">
      <w:pPr>
        <w:pStyle w:val="FootnoteText"/>
        <w:spacing w:after="0"/>
        <w:ind w:firstLine="0"/>
        <w:jc w:val="both"/>
        <w:rPr>
          <w:rFonts w:asciiTheme="minorBidi" w:hAnsiTheme="minorBidi" w:cstheme="minorBidi"/>
          <w:sz w:val="20"/>
          <w:szCs w:val="20"/>
        </w:rPr>
      </w:pPr>
      <w:r>
        <w:rPr>
          <w:rStyle w:val="FootnoteReference"/>
          <w:rFonts w:asciiTheme="minorBidi" w:hAnsiTheme="minorBidi" w:cstheme="minorBidi"/>
          <w:sz w:val="20"/>
          <w:szCs w:val="20"/>
        </w:rPr>
        <w:footnoteRef/>
      </w:r>
      <w:r>
        <w:t xml:space="preserve"> </w:t>
      </w:r>
      <w:r w:rsidRPr="00F36CDF">
        <w:rPr>
          <w:rFonts w:asciiTheme="minorBidi" w:hAnsiTheme="minorBidi" w:cstheme="minorBidi"/>
          <w:sz w:val="20"/>
          <w:szCs w:val="20"/>
        </w:rPr>
        <w:t>Les dossier de référence contiennent des informations qui peuvent être soumises par tout utilisateur enregistré. Les informations ne seront publiées par le CEPRB que si elles sont complètes et si leur exactitude a été vérifiée par le Secrétariat. Tous les modèles uniformes sont disponibles sur la page Soumettre du CEPRB.</w:t>
      </w:r>
    </w:p>
  </w:footnote>
  <w:footnote w:id="3">
    <w:p w14:paraId="4128F757" w14:textId="3F6DFDAA" w:rsidR="00AE18B9" w:rsidRPr="00F36CDF" w:rsidRDefault="00AE18B9" w:rsidP="00764675">
      <w:pPr>
        <w:pStyle w:val="FootnoteText"/>
        <w:spacing w:after="0"/>
        <w:ind w:firstLine="0"/>
        <w:jc w:val="both"/>
        <w:rPr>
          <w:rFonts w:asciiTheme="minorBidi" w:hAnsiTheme="minorBidi" w:cstheme="minorBidi"/>
          <w:sz w:val="20"/>
          <w:szCs w:val="20"/>
        </w:rPr>
      </w:pPr>
      <w:r w:rsidRPr="00F36CDF">
        <w:rPr>
          <w:rStyle w:val="FootnoteReference"/>
          <w:rFonts w:asciiTheme="minorBidi" w:hAnsiTheme="minorBidi" w:cstheme="minorBidi"/>
          <w:sz w:val="20"/>
          <w:szCs w:val="20"/>
        </w:rPr>
        <w:footnoteRef/>
      </w:r>
      <w:r w:rsidRPr="00F36CDF">
        <w:rPr>
          <w:rFonts w:asciiTheme="minorBidi" w:hAnsiTheme="minorBidi" w:cstheme="minorBidi"/>
          <w:sz w:val="20"/>
          <w:szCs w:val="20"/>
        </w:rPr>
        <w:t xml:space="preserve"> Le Centre de ressources d'information sur la prévention des risques biotechnologiques (CRIB) est une base de données gérée par le Secrétariat de la convention sur la diversité biologique mise à disposition des décideurs, des éducateurs, des chercheurs et du grand public afin de faciliter l'accès aux ressources, informations et publications relatives à la prévention des risques biotechnologiques et stimuler leur utilisation. Veuillez noter que pour remplir le présent formulaire, vous devrez télécharger les modèles uniformes suivants : « Coordonnées », « Organisation de prévention des risques biotechnologiques », « Organisme vivant modifié »,  «  élément génétique » et  « organisme »</w:t>
      </w:r>
      <w:r w:rsidR="00E76808">
        <w:rPr>
          <w:rFonts w:asciiTheme="minorBidi" w:hAnsiTheme="minorBidi" w:cstheme="minorBidi"/>
          <w:sz w:val="20"/>
          <w:szCs w:val="20"/>
        </w:rPr>
        <w:t>.</w:t>
      </w:r>
    </w:p>
  </w:footnote>
  <w:footnote w:id="4">
    <w:p w14:paraId="7AAB395E" w14:textId="77777777" w:rsidR="00AE18B9" w:rsidRPr="00F36CDF" w:rsidRDefault="00AE18B9" w:rsidP="005E16BD">
      <w:pPr>
        <w:pStyle w:val="FootnoteText"/>
        <w:spacing w:after="0"/>
        <w:ind w:firstLine="0"/>
        <w:rPr>
          <w:rFonts w:asciiTheme="minorBidi" w:hAnsiTheme="minorBidi" w:cstheme="minorBidi"/>
          <w:sz w:val="20"/>
          <w:szCs w:val="20"/>
        </w:rPr>
      </w:pPr>
      <w:r w:rsidRPr="00F36CDF">
        <w:rPr>
          <w:rStyle w:val="FootnoteReference"/>
          <w:rFonts w:asciiTheme="minorBidi" w:hAnsiTheme="minorBidi" w:cstheme="minorBidi"/>
          <w:sz w:val="20"/>
          <w:szCs w:val="20"/>
        </w:rPr>
        <w:footnoteRef/>
      </w:r>
      <w:r w:rsidRPr="00F36CDF">
        <w:rPr>
          <w:rFonts w:asciiTheme="minorBidi" w:hAnsiTheme="minorBidi" w:cstheme="minorBidi"/>
          <w:sz w:val="20"/>
          <w:szCs w:val="20"/>
        </w:rPr>
        <w:t xml:space="preserve"> Ceci apparaîtra en tant que titre du dossier (enregistrement) CEPRB.</w:t>
      </w:r>
    </w:p>
  </w:footnote>
  <w:footnote w:id="5">
    <w:p w14:paraId="15C4D2C6" w14:textId="1243928D" w:rsidR="00AE18B9" w:rsidRPr="00F36CDF" w:rsidRDefault="00AE18B9" w:rsidP="008321CE">
      <w:pPr>
        <w:pStyle w:val="FootnoteText"/>
        <w:spacing w:after="0"/>
        <w:ind w:firstLine="0"/>
        <w:rPr>
          <w:rFonts w:asciiTheme="minorBidi" w:hAnsiTheme="minorBidi" w:cstheme="minorBidi"/>
          <w:sz w:val="20"/>
          <w:szCs w:val="20"/>
        </w:rPr>
      </w:pPr>
      <w:r w:rsidRPr="00F36CDF">
        <w:rPr>
          <w:rStyle w:val="FootnoteReference"/>
          <w:rFonts w:asciiTheme="minorBidi" w:hAnsiTheme="minorBidi" w:cstheme="minorBidi"/>
          <w:sz w:val="20"/>
          <w:szCs w:val="20"/>
        </w:rPr>
        <w:footnoteRef/>
      </w:r>
      <w:r w:rsidRPr="00F36CDF">
        <w:rPr>
          <w:rFonts w:asciiTheme="minorBidi" w:hAnsiTheme="minorBidi" w:cstheme="minorBidi"/>
          <w:sz w:val="20"/>
          <w:szCs w:val="20"/>
        </w:rPr>
        <w:t xml:space="preserve"> Nom de  la personne ou l’organisation qui est l'auteur de la publication ou la ressource informative.</w:t>
      </w:r>
    </w:p>
  </w:footnote>
  <w:footnote w:id="6">
    <w:p w14:paraId="3AD6A0B7" w14:textId="77777777" w:rsidR="00AE18B9" w:rsidRPr="00F36CDF" w:rsidRDefault="00AE18B9" w:rsidP="00764675">
      <w:pPr>
        <w:pStyle w:val="FootnoteText"/>
        <w:spacing w:after="0"/>
        <w:ind w:firstLine="0"/>
        <w:rPr>
          <w:rFonts w:asciiTheme="minorBidi" w:hAnsiTheme="minorBidi" w:cstheme="minorBidi"/>
          <w:sz w:val="20"/>
          <w:szCs w:val="20"/>
        </w:rPr>
      </w:pPr>
      <w:r w:rsidRPr="00F36CDF">
        <w:rPr>
          <w:rStyle w:val="FootnoteReference"/>
          <w:rFonts w:asciiTheme="minorBidi" w:hAnsiTheme="minorBidi" w:cstheme="minorBidi"/>
          <w:sz w:val="20"/>
          <w:szCs w:val="20"/>
        </w:rPr>
        <w:footnoteRef/>
      </w:r>
      <w:r w:rsidRPr="00F36CDF">
        <w:rPr>
          <w:rFonts w:asciiTheme="minorBidi" w:hAnsiTheme="minorBidi" w:cstheme="minorBidi"/>
          <w:sz w:val="20"/>
          <w:szCs w:val="20"/>
        </w:rPr>
        <w:t xml:space="preserve"> Tous les modèles uniformes sont disponibles sur la page Soumettre du CEPRB.</w:t>
      </w:r>
    </w:p>
  </w:footnote>
  <w:footnote w:id="7">
    <w:p w14:paraId="677A7AA7" w14:textId="73ACDEBC" w:rsidR="00AE18B9" w:rsidRPr="00E76808" w:rsidRDefault="00AE18B9" w:rsidP="00EB0A2A">
      <w:pPr>
        <w:pStyle w:val="FootnoteText"/>
        <w:ind w:firstLine="0"/>
        <w:rPr>
          <w:rFonts w:asciiTheme="minorBidi" w:hAnsiTheme="minorBidi" w:cstheme="minorBidi"/>
          <w:sz w:val="20"/>
          <w:szCs w:val="20"/>
        </w:rPr>
      </w:pPr>
      <w:r>
        <w:rPr>
          <w:rStyle w:val="FootnoteReference"/>
          <w:rFonts w:ascii="Arial" w:hAnsi="Arial" w:cs="Arial"/>
          <w:sz w:val="20"/>
          <w:szCs w:val="20"/>
        </w:rPr>
        <w:footnoteRef/>
      </w:r>
      <w:r>
        <w:t xml:space="preserve"> </w:t>
      </w:r>
      <w:r w:rsidRPr="00E76808">
        <w:rPr>
          <w:rFonts w:asciiTheme="minorBidi" w:hAnsiTheme="minorBidi" w:cstheme="minorBidi"/>
          <w:sz w:val="20"/>
          <w:szCs w:val="20"/>
        </w:rPr>
        <w:t>Une référence à une ressource de laquelle la présente ressource découle, par ex. le nom d'une revue pour un article publié dans une revue.</w:t>
      </w:r>
    </w:p>
  </w:footnote>
  <w:footnote w:id="8">
    <w:p w14:paraId="78215C36" w14:textId="77777777" w:rsidR="00AE18B9" w:rsidRPr="00E76808" w:rsidRDefault="00AE18B9" w:rsidP="00E807D4">
      <w:pPr>
        <w:pStyle w:val="FootnoteText"/>
        <w:spacing w:after="0"/>
        <w:ind w:firstLine="0"/>
        <w:jc w:val="both"/>
        <w:rPr>
          <w:rFonts w:asciiTheme="minorBidi" w:hAnsiTheme="minorBidi" w:cstheme="minorBidi"/>
          <w:sz w:val="20"/>
          <w:szCs w:val="20"/>
        </w:rPr>
      </w:pPr>
      <w:r w:rsidRPr="00E76808">
        <w:rPr>
          <w:rStyle w:val="FootnoteReference"/>
          <w:rFonts w:asciiTheme="minorBidi" w:hAnsiTheme="minorBidi" w:cstheme="minorBidi"/>
          <w:sz w:val="20"/>
          <w:szCs w:val="20"/>
        </w:rPr>
        <w:footnoteRef/>
      </w:r>
      <w:r w:rsidRPr="00E76808">
        <w:rPr>
          <w:rFonts w:asciiTheme="minorBidi" w:hAnsiTheme="minorBidi" w:cstheme="minorBidi"/>
          <w:sz w:val="20"/>
          <w:szCs w:val="20"/>
        </w:rPr>
        <w:t xml:space="preserve"> Renseignements sur les droits associés à la ressource tels que le détenteur du droit d'auteur et la disponibilité aux fins de reproduction à des fins éducatives et à but non lucratif.</w:t>
      </w:r>
    </w:p>
  </w:footnote>
  <w:footnote w:id="9">
    <w:p w14:paraId="32DB731D" w14:textId="6DE5830D" w:rsidR="00AE18B9" w:rsidRPr="00E76808" w:rsidRDefault="00AE18B9" w:rsidP="00E807D4">
      <w:pPr>
        <w:pStyle w:val="FootnoteText"/>
        <w:spacing w:after="0"/>
        <w:ind w:firstLine="0"/>
        <w:jc w:val="both"/>
        <w:rPr>
          <w:rFonts w:asciiTheme="minorBidi" w:hAnsiTheme="minorBidi" w:cstheme="minorBidi"/>
          <w:sz w:val="20"/>
          <w:szCs w:val="20"/>
        </w:rPr>
      </w:pPr>
      <w:r w:rsidRPr="00E76808">
        <w:rPr>
          <w:rStyle w:val="FootnoteReference"/>
          <w:rFonts w:asciiTheme="minorBidi" w:hAnsiTheme="minorBidi" w:cstheme="minorBidi"/>
          <w:sz w:val="20"/>
          <w:szCs w:val="20"/>
        </w:rPr>
        <w:footnoteRef/>
      </w:r>
      <w:r w:rsidRPr="00E76808">
        <w:rPr>
          <w:rFonts w:asciiTheme="minorBidi" w:hAnsiTheme="minorBidi" w:cstheme="minorBidi"/>
          <w:sz w:val="20"/>
          <w:szCs w:val="20"/>
        </w:rPr>
        <w:t xml:space="preserve"> Prière de toujours joindre le ou les documents pertinents à intégrer à la base de données afin que les utilisateurs puissent les télécharger. Veuillez également ajouter le lien vers les ressources qui sont disponibles sur Internet. Veuillez noter que les pièces jointes sont préférables aux liens car elles sont accessibles de façon permanente alors que les liens peuvent être brisés.</w:t>
      </w:r>
    </w:p>
    <w:p w14:paraId="27DBDDCD" w14:textId="77777777" w:rsidR="00AE18B9" w:rsidRPr="007C4306" w:rsidRDefault="00AE18B9" w:rsidP="00C818F6">
      <w:pPr>
        <w:pStyle w:val="FootnoteText"/>
        <w:ind w:firstLine="0"/>
      </w:pPr>
    </w:p>
  </w:footnote>
  <w:footnote w:id="10">
    <w:p w14:paraId="38D8D924" w14:textId="11C2B79F" w:rsidR="00210685" w:rsidRPr="006C08CC" w:rsidRDefault="00210685" w:rsidP="00783995">
      <w:pPr>
        <w:pStyle w:val="FootnoteText"/>
        <w:spacing w:after="0"/>
        <w:ind w:firstLine="0"/>
        <w:rPr>
          <w:rFonts w:asciiTheme="minorBidi" w:hAnsiTheme="minorBidi" w:cstheme="minorBidi"/>
          <w:sz w:val="20"/>
          <w:szCs w:val="20"/>
        </w:rPr>
      </w:pPr>
      <w:r>
        <w:rPr>
          <w:rStyle w:val="FootnoteReference"/>
          <w:rFonts w:asciiTheme="minorBidi" w:hAnsiTheme="minorBidi" w:cstheme="minorBidi"/>
          <w:sz w:val="20"/>
          <w:szCs w:val="20"/>
        </w:rPr>
        <w:footnoteRef/>
      </w:r>
      <w:r>
        <w:t xml:space="preserve"> </w:t>
      </w:r>
      <w:r w:rsidRPr="006C08CC">
        <w:rPr>
          <w:rFonts w:asciiTheme="minorBidi" w:hAnsiTheme="minorBidi" w:cstheme="minorBidi"/>
          <w:sz w:val="20"/>
          <w:szCs w:val="20"/>
        </w:rPr>
        <w:t>Tous les modèles uniformes sont disponibles sur la page Soumettre du CEPRB.</w:t>
      </w:r>
    </w:p>
  </w:footnote>
  <w:footnote w:id="11">
    <w:p w14:paraId="21236407" w14:textId="77777777" w:rsidR="00210685" w:rsidRPr="006C08CC" w:rsidRDefault="00210685" w:rsidP="00E807D4">
      <w:pPr>
        <w:pStyle w:val="FootnoteText"/>
        <w:spacing w:after="0"/>
        <w:ind w:firstLine="0"/>
        <w:jc w:val="both"/>
        <w:rPr>
          <w:rFonts w:asciiTheme="minorBidi" w:hAnsiTheme="minorBidi" w:cstheme="minorBidi"/>
          <w:sz w:val="20"/>
          <w:szCs w:val="20"/>
        </w:rPr>
      </w:pPr>
      <w:r w:rsidRPr="006C08CC">
        <w:rPr>
          <w:rStyle w:val="FootnoteReference"/>
          <w:rFonts w:asciiTheme="minorBidi" w:hAnsiTheme="minorBidi" w:cstheme="minorBidi"/>
          <w:sz w:val="20"/>
          <w:szCs w:val="20"/>
        </w:rPr>
        <w:footnoteRef/>
      </w:r>
      <w:r w:rsidRPr="006C08CC">
        <w:rPr>
          <w:rFonts w:asciiTheme="minorBidi" w:hAnsiTheme="minorBidi" w:cstheme="minorBidi"/>
          <w:sz w:val="20"/>
          <w:szCs w:val="20"/>
        </w:rPr>
        <w:t xml:space="preserve"> Tous les modèles uniformes sont disponibles sur la page Soumettre du CEPRB.</w:t>
      </w:r>
    </w:p>
  </w:footnote>
  <w:footnote w:id="12">
    <w:p w14:paraId="4DB441FA" w14:textId="4AF75812" w:rsidR="00210685" w:rsidRPr="006C08CC" w:rsidRDefault="00210685" w:rsidP="00E807D4">
      <w:pPr>
        <w:pStyle w:val="FootnoteText"/>
        <w:spacing w:after="0"/>
        <w:ind w:firstLine="0"/>
        <w:jc w:val="both"/>
        <w:rPr>
          <w:rFonts w:asciiTheme="minorBidi" w:hAnsiTheme="minorBidi" w:cstheme="minorBidi"/>
          <w:sz w:val="20"/>
          <w:szCs w:val="20"/>
        </w:rPr>
      </w:pPr>
      <w:r w:rsidRPr="006C08CC">
        <w:rPr>
          <w:rStyle w:val="FootnoteReference"/>
          <w:rFonts w:asciiTheme="minorBidi" w:hAnsiTheme="minorBidi" w:cstheme="minorBidi"/>
          <w:sz w:val="20"/>
          <w:szCs w:val="20"/>
        </w:rPr>
        <w:footnoteRef/>
      </w:r>
      <w:r w:rsidRPr="006C08CC">
        <w:rPr>
          <w:rFonts w:asciiTheme="minorBidi" w:hAnsiTheme="minorBidi" w:cstheme="minorBidi"/>
          <w:sz w:val="20"/>
          <w:szCs w:val="20"/>
        </w:rPr>
        <w:t xml:space="preserve"> Cette information porte sur les séquences d'ADN, notamment les gènes, les régions régulatrices d'ADN et d’autres acides nucléiques utilisés pour créer un organisme vivant modifié.</w:t>
      </w:r>
      <w:r w:rsidRPr="006C08CC">
        <w:rPr>
          <w:rFonts w:asciiTheme="minorBidi" w:hAnsiTheme="minorBidi" w:cstheme="minorBidi"/>
          <w:color w:val="000000"/>
          <w:sz w:val="20"/>
          <w:szCs w:val="20"/>
        </w:rPr>
        <w:t xml:space="preserve"> Ils peuvent coder une protéine ou avoir une fonction régulatrice spécifique.</w:t>
      </w:r>
    </w:p>
  </w:footnote>
  <w:footnote w:id="13">
    <w:p w14:paraId="487B39FE" w14:textId="77777777" w:rsidR="00210685" w:rsidRPr="00E807D4" w:rsidRDefault="00210685" w:rsidP="00E807D4">
      <w:pPr>
        <w:pStyle w:val="FootnoteText"/>
        <w:spacing w:after="0"/>
        <w:ind w:firstLine="0"/>
        <w:jc w:val="both"/>
        <w:rPr>
          <w:rFonts w:asciiTheme="minorBidi" w:hAnsiTheme="minorBidi" w:cstheme="minorBidi"/>
          <w:sz w:val="20"/>
          <w:szCs w:val="20"/>
        </w:rPr>
      </w:pPr>
      <w:r w:rsidRPr="006C08CC">
        <w:rPr>
          <w:rStyle w:val="FootnoteReference"/>
          <w:rFonts w:asciiTheme="minorBidi" w:hAnsiTheme="minorBidi" w:cstheme="minorBidi"/>
          <w:sz w:val="20"/>
          <w:szCs w:val="20"/>
        </w:rPr>
        <w:footnoteRef/>
      </w:r>
      <w:r w:rsidRPr="006C08CC">
        <w:rPr>
          <w:rFonts w:asciiTheme="minorBidi" w:hAnsiTheme="minorBidi" w:cstheme="minorBidi"/>
          <w:sz w:val="20"/>
          <w:szCs w:val="20"/>
        </w:rPr>
        <w:t xml:space="preserve"> Tous les modèles uniformes sont disponibles sur la page Soumettre du CEPRB.</w:t>
      </w:r>
    </w:p>
  </w:footnote>
  <w:footnote w:id="14">
    <w:p w14:paraId="1B642550" w14:textId="77777777" w:rsidR="00AE18B9" w:rsidRPr="000224FE" w:rsidRDefault="00AE18B9" w:rsidP="006D0470">
      <w:pPr>
        <w:pStyle w:val="FootnoteText"/>
      </w:pPr>
      <w:r>
        <w:rPr>
          <w:rStyle w:val="FootnoteReference"/>
          <w:rFonts w:asciiTheme="minorBidi" w:hAnsiTheme="minorBidi" w:cstheme="minorBidi"/>
          <w:sz w:val="20"/>
          <w:szCs w:val="20"/>
        </w:rPr>
        <w:footnoteRef/>
      </w:r>
      <w:r>
        <w:t xml:space="preserve"> Tous les modèles uniformes sont disponibles sur la page Soumettre du CEPRB.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C8B0" w14:textId="77777777" w:rsidR="00AE18B9" w:rsidRDefault="00AE18B9">
    <w:pPr>
      <w:pStyle w:val="Header"/>
      <w:jc w:val="right"/>
    </w:pPr>
    <w:r>
      <w:fldChar w:fldCharType="begin"/>
    </w:r>
    <w:r>
      <w:instrText xml:space="preserve"> PAGE   \* MERGEFORMAT </w:instrText>
    </w:r>
    <w:r>
      <w:fldChar w:fldCharType="separate"/>
    </w:r>
    <w:r>
      <w:t>2</w:t>
    </w:r>
    <w:r>
      <w:fldChar w:fldCharType="end"/>
    </w:r>
  </w:p>
  <w:p w14:paraId="7BCEE3CC" w14:textId="77777777" w:rsidR="00AE18B9" w:rsidRDefault="00AE1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B488" w14:textId="77777777" w:rsidR="00AE18B9" w:rsidRDefault="00AE18B9">
    <w:pPr>
      <w:pStyle w:val="Header"/>
      <w:jc w:val="right"/>
    </w:pPr>
    <w:r>
      <w:fldChar w:fldCharType="begin"/>
    </w:r>
    <w:r>
      <w:instrText xml:space="preserve"> PAGE   \* MERGEFORMAT </w:instrText>
    </w:r>
    <w:r>
      <w:fldChar w:fldCharType="separate"/>
    </w:r>
    <w:r>
      <w:t>2</w:t>
    </w:r>
    <w:r>
      <w:fldChar w:fldCharType="end"/>
    </w:r>
  </w:p>
  <w:p w14:paraId="0DC79AFA" w14:textId="77777777" w:rsidR="00AE18B9" w:rsidRPr="006D0470" w:rsidRDefault="00AE18B9" w:rsidP="006D0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B61A" w14:textId="2B5C6C82" w:rsidR="00AE18B9" w:rsidRPr="00AE18B9" w:rsidRDefault="00AE18B9" w:rsidP="006D0470">
    <w:pPr>
      <w:pStyle w:val="Title"/>
      <w:spacing w:before="120" w:after="120"/>
      <w:rPr>
        <w:rFonts w:ascii="Arial" w:eastAsia="Arial Unicode MS" w:hAnsi="Arial" w:cs="Arial"/>
        <w:b w:val="0"/>
        <w:sz w:val="24"/>
        <w:szCs w:val="24"/>
      </w:rPr>
    </w:pPr>
    <w:r>
      <w:rPr>
        <w:rFonts w:ascii="Arial" w:hAnsi="Arial"/>
        <w:b w:val="0"/>
        <w:sz w:val="24"/>
        <w:szCs w:val="24"/>
      </w:rPr>
      <w:t>Modèle uniforme pour l'enregistrement des informations dans le CEPRB</w:t>
    </w:r>
  </w:p>
  <w:p w14:paraId="5529C0A9" w14:textId="77777777" w:rsidR="00AE18B9" w:rsidRPr="00AE18B9" w:rsidRDefault="00AE18B9" w:rsidP="00F8016F">
    <w:pPr>
      <w:pStyle w:val="Header"/>
      <w:spacing w:before="120" w:after="120"/>
      <w:jc w:val="center"/>
      <w:rPr>
        <w:sz w:val="22"/>
        <w:szCs w:val="22"/>
      </w:rPr>
    </w:pPr>
    <w:r>
      <w:rPr>
        <w:rFonts w:ascii="Arial" w:hAnsi="Arial"/>
        <w:i/>
        <w:sz w:val="22"/>
        <w:szCs w:val="22"/>
      </w:rPr>
      <w:t>Utilisez le présent formulaire pour organiser vos informations avant de les enregistrer dans le centre de gestion du CEPRB.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in;height:3in" o:bullet="t"/>
    </w:pict>
  </w:numPicBullet>
  <w:numPicBullet w:numPicBulletId="1">
    <w:pict>
      <v:shape id="_x0000_i1078" type="#_x0000_t75" style="width:3in;height:3in" o:bullet="t"/>
    </w:pict>
  </w:numPicBullet>
  <w:numPicBullet w:numPicBulletId="2">
    <w:pict>
      <v:shape id="_x0000_i1079" type="#_x0000_t75" style="width:3in;height:3in" o:bullet="t"/>
    </w:pict>
  </w:numPicBullet>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Calibri" w:hAnsi="Calibri"/>
      </w:rPr>
    </w:lvl>
  </w:abstractNum>
  <w:abstractNum w:abstractNumId="2"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3" w15:restartNumberingAfterBreak="0">
    <w:nsid w:val="00000007"/>
    <w:multiLevelType w:val="singleLevel"/>
    <w:tmpl w:val="00000007"/>
    <w:name w:val="WW8Num25"/>
    <w:lvl w:ilvl="0">
      <w:start w:val="1"/>
      <w:numFmt w:val="bullet"/>
      <w:lvlText w:val="-"/>
      <w:lvlJc w:val="left"/>
      <w:pPr>
        <w:tabs>
          <w:tab w:val="num" w:pos="0"/>
        </w:tabs>
        <w:ind w:left="1080" w:hanging="360"/>
      </w:pPr>
      <w:rPr>
        <w:rFonts w:ascii="Calibri" w:hAnsi="Calibri"/>
      </w:rPr>
    </w:lvl>
  </w:abstractNum>
  <w:abstractNum w:abstractNumId="4" w15:restartNumberingAfterBreak="0">
    <w:nsid w:val="001D75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F816B6"/>
    <w:multiLevelType w:val="hybridMultilevel"/>
    <w:tmpl w:val="0DA0F4B0"/>
    <w:lvl w:ilvl="0" w:tplc="5B1CB444">
      <w:start w:val="1"/>
      <w:numFmt w:val="decimal"/>
      <w:lvlText w:val="%1."/>
      <w:lvlJc w:val="left"/>
      <w:pPr>
        <w:tabs>
          <w:tab w:val="num" w:pos="360"/>
        </w:tabs>
        <w:ind w:left="360" w:hanging="360"/>
      </w:pPr>
      <w:rPr>
        <w:rFonts w:cs="Times New Roman"/>
        <w:b w:val="0"/>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04501184"/>
    <w:multiLevelType w:val="hybridMultilevel"/>
    <w:tmpl w:val="5C8E1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B20AB8"/>
    <w:multiLevelType w:val="multilevel"/>
    <w:tmpl w:val="58F2C414"/>
    <w:lvl w:ilvl="0">
      <w:start w:val="1"/>
      <w:numFmt w:val="decimal"/>
      <w:lvlText w:val="%1."/>
      <w:lvlJc w:val="left"/>
      <w:pPr>
        <w:tabs>
          <w:tab w:val="num" w:pos="720"/>
        </w:tabs>
        <w:ind w:left="720" w:hanging="360"/>
      </w:pPr>
      <w:rPr>
        <w:rFonts w:ascii="Arial" w:hAnsi="Arial" w:hint="default"/>
        <w:b w:val="0"/>
        <w:i w:val="0"/>
        <w:sz w:val="24"/>
      </w:rPr>
    </w:lvl>
    <w:lvl w:ilvl="1">
      <w:start w:val="1"/>
      <w:numFmt w:val="lowerLetter"/>
      <w:lvlText w:val="%2"/>
      <w:lvlJc w:val="left"/>
      <w:pPr>
        <w:tabs>
          <w:tab w:val="num" w:pos="1650"/>
        </w:tabs>
        <w:ind w:left="1650" w:hanging="570"/>
      </w:pPr>
      <w:rPr>
        <w:rFonts w:ascii="Arial" w:eastAsia="Times New Roman" w:hAnsi="Arial" w:cs="Times New Roman" w:hint="default"/>
        <w:sz w:val="24"/>
      </w:rPr>
    </w:lvl>
    <w:lvl w:ilvl="2">
      <w:start w:val="1"/>
      <w:numFmt w:val="lowerRoman"/>
      <w:lvlText w:val="%3."/>
      <w:lvlJc w:val="right"/>
      <w:pPr>
        <w:tabs>
          <w:tab w:val="num" w:pos="2160"/>
        </w:tabs>
        <w:ind w:left="2160" w:hanging="180"/>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4A53D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2E6B33"/>
    <w:multiLevelType w:val="hybridMultilevel"/>
    <w:tmpl w:val="B32A0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B86B9B"/>
    <w:multiLevelType w:val="hybridMultilevel"/>
    <w:tmpl w:val="3BB2A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036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7537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040253"/>
    <w:multiLevelType w:val="hybridMultilevel"/>
    <w:tmpl w:val="9D92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DF3B98"/>
    <w:multiLevelType w:val="multilevel"/>
    <w:tmpl w:val="FF646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A726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D2F11A0"/>
    <w:multiLevelType w:val="hybridMultilevel"/>
    <w:tmpl w:val="8368943E"/>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F7A08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B1E"/>
    <w:multiLevelType w:val="multilevel"/>
    <w:tmpl w:val="D3227DA0"/>
    <w:lvl w:ilvl="0">
      <w:start w:val="1"/>
      <w:numFmt w:val="lowerLetter"/>
      <w:pStyle w:val="para2"/>
      <w:lvlText w:val="(%1)"/>
      <w:lvlJc w:val="left"/>
      <w:pPr>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EB30B3E"/>
    <w:multiLevelType w:val="hybridMultilevel"/>
    <w:tmpl w:val="147AFD2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CA4E76"/>
    <w:multiLevelType w:val="hybridMultilevel"/>
    <w:tmpl w:val="BABA1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C4763F"/>
    <w:multiLevelType w:val="hybridMultilevel"/>
    <w:tmpl w:val="27D2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0442B4"/>
    <w:multiLevelType w:val="multilevel"/>
    <w:tmpl w:val="9C0AAE1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77439C"/>
    <w:multiLevelType w:val="hybridMultilevel"/>
    <w:tmpl w:val="FB963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B4026A"/>
    <w:multiLevelType w:val="hybridMultilevel"/>
    <w:tmpl w:val="A01E1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5728EC"/>
    <w:multiLevelType w:val="hybridMultilevel"/>
    <w:tmpl w:val="528AE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A23EAC"/>
    <w:multiLevelType w:val="hybridMultilevel"/>
    <w:tmpl w:val="FB56D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B4AB4"/>
    <w:multiLevelType w:val="hybridMultilevel"/>
    <w:tmpl w:val="7656276A"/>
    <w:lvl w:ilvl="0" w:tplc="3D763234">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EB3CD3"/>
    <w:multiLevelType w:val="hybridMultilevel"/>
    <w:tmpl w:val="30B4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D4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0"/>
  </w:num>
  <w:num w:numId="3">
    <w:abstractNumId w:val="16"/>
  </w:num>
  <w:num w:numId="4">
    <w:abstractNumId w:val="17"/>
  </w:num>
  <w:num w:numId="5">
    <w:abstractNumId w:val="23"/>
  </w:num>
  <w:num w:numId="6">
    <w:abstractNumId w:val="19"/>
  </w:num>
  <w:num w:numId="7">
    <w:abstractNumId w:val="22"/>
  </w:num>
  <w:num w:numId="8">
    <w:abstractNumId w:val="5"/>
  </w:num>
  <w:num w:numId="9">
    <w:abstractNumId w:val="10"/>
  </w:num>
  <w:num w:numId="10">
    <w:abstractNumId w:val="28"/>
  </w:num>
  <w:num w:numId="11">
    <w:abstractNumId w:val="11"/>
  </w:num>
  <w:num w:numId="12">
    <w:abstractNumId w:val="4"/>
  </w:num>
  <w:num w:numId="13">
    <w:abstractNumId w:val="31"/>
  </w:num>
  <w:num w:numId="14">
    <w:abstractNumId w:val="15"/>
  </w:num>
  <w:num w:numId="15">
    <w:abstractNumId w:val="13"/>
  </w:num>
  <w:num w:numId="16">
    <w:abstractNumId w:val="27"/>
  </w:num>
  <w:num w:numId="17">
    <w:abstractNumId w:val="25"/>
  </w:num>
  <w:num w:numId="18">
    <w:abstractNumId w:val="26"/>
  </w:num>
  <w:num w:numId="19">
    <w:abstractNumId w:val="30"/>
  </w:num>
  <w:num w:numId="20">
    <w:abstractNumId w:val="21"/>
  </w:num>
  <w:num w:numId="21">
    <w:abstractNumId w:val="6"/>
  </w:num>
  <w:num w:numId="22">
    <w:abstractNumId w:val="18"/>
  </w:num>
  <w:num w:numId="23">
    <w:abstractNumId w:val="8"/>
  </w:num>
  <w:num w:numId="24">
    <w:abstractNumId w:val="12"/>
  </w:num>
  <w:num w:numId="25">
    <w:abstractNumId w:val="14"/>
  </w:num>
  <w:num w:numId="26">
    <w:abstractNumId w:val="7"/>
  </w:num>
  <w:num w:numId="27">
    <w:abstractNumId w:val="29"/>
  </w:num>
  <w:num w:numId="28">
    <w:abstractNumId w:val="20"/>
  </w:num>
  <w:num w:numId="2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41"/>
    <w:rsid w:val="00000220"/>
    <w:rsid w:val="00000610"/>
    <w:rsid w:val="00004F7D"/>
    <w:rsid w:val="0000611D"/>
    <w:rsid w:val="00006402"/>
    <w:rsid w:val="00007E31"/>
    <w:rsid w:val="0001133D"/>
    <w:rsid w:val="00011B69"/>
    <w:rsid w:val="00011E72"/>
    <w:rsid w:val="00015827"/>
    <w:rsid w:val="00017211"/>
    <w:rsid w:val="0001778B"/>
    <w:rsid w:val="00017838"/>
    <w:rsid w:val="00020221"/>
    <w:rsid w:val="00020391"/>
    <w:rsid w:val="000207CA"/>
    <w:rsid w:val="000208B1"/>
    <w:rsid w:val="000209D4"/>
    <w:rsid w:val="00020A02"/>
    <w:rsid w:val="000215CD"/>
    <w:rsid w:val="00022500"/>
    <w:rsid w:val="00023296"/>
    <w:rsid w:val="00024CFD"/>
    <w:rsid w:val="00024F2F"/>
    <w:rsid w:val="00025F6E"/>
    <w:rsid w:val="00025F80"/>
    <w:rsid w:val="00026AC9"/>
    <w:rsid w:val="00030B99"/>
    <w:rsid w:val="00031770"/>
    <w:rsid w:val="00032002"/>
    <w:rsid w:val="0003256C"/>
    <w:rsid w:val="00032CE8"/>
    <w:rsid w:val="0003496E"/>
    <w:rsid w:val="0003574F"/>
    <w:rsid w:val="00037554"/>
    <w:rsid w:val="000403CA"/>
    <w:rsid w:val="00042679"/>
    <w:rsid w:val="00043CD3"/>
    <w:rsid w:val="000457BD"/>
    <w:rsid w:val="000473D6"/>
    <w:rsid w:val="000479DB"/>
    <w:rsid w:val="00051081"/>
    <w:rsid w:val="00051B6A"/>
    <w:rsid w:val="00052DB9"/>
    <w:rsid w:val="00054552"/>
    <w:rsid w:val="00054662"/>
    <w:rsid w:val="000548D4"/>
    <w:rsid w:val="00054DA7"/>
    <w:rsid w:val="00060636"/>
    <w:rsid w:val="00060665"/>
    <w:rsid w:val="00061CAB"/>
    <w:rsid w:val="000639F5"/>
    <w:rsid w:val="00063FA5"/>
    <w:rsid w:val="000647D2"/>
    <w:rsid w:val="00073688"/>
    <w:rsid w:val="00077810"/>
    <w:rsid w:val="00080AF9"/>
    <w:rsid w:val="00080BA1"/>
    <w:rsid w:val="00081A16"/>
    <w:rsid w:val="00084247"/>
    <w:rsid w:val="00085A67"/>
    <w:rsid w:val="00087171"/>
    <w:rsid w:val="00091989"/>
    <w:rsid w:val="0009515D"/>
    <w:rsid w:val="00096EF2"/>
    <w:rsid w:val="0009791A"/>
    <w:rsid w:val="00097B24"/>
    <w:rsid w:val="000A35E4"/>
    <w:rsid w:val="000A4F7A"/>
    <w:rsid w:val="000A5CF9"/>
    <w:rsid w:val="000A7EFE"/>
    <w:rsid w:val="000B3FA0"/>
    <w:rsid w:val="000B5F6F"/>
    <w:rsid w:val="000B6884"/>
    <w:rsid w:val="000B73A3"/>
    <w:rsid w:val="000C1409"/>
    <w:rsid w:val="000C1803"/>
    <w:rsid w:val="000C3A5D"/>
    <w:rsid w:val="000C5A6E"/>
    <w:rsid w:val="000D0C2D"/>
    <w:rsid w:val="000D1FE1"/>
    <w:rsid w:val="000D4DFC"/>
    <w:rsid w:val="000D674A"/>
    <w:rsid w:val="000E0002"/>
    <w:rsid w:val="000E1FBC"/>
    <w:rsid w:val="000E4E3D"/>
    <w:rsid w:val="000E5724"/>
    <w:rsid w:val="000F1F91"/>
    <w:rsid w:val="000F469D"/>
    <w:rsid w:val="000F5A64"/>
    <w:rsid w:val="000F75B8"/>
    <w:rsid w:val="00100408"/>
    <w:rsid w:val="00101AE5"/>
    <w:rsid w:val="00102D0C"/>
    <w:rsid w:val="00104414"/>
    <w:rsid w:val="00105511"/>
    <w:rsid w:val="001117C6"/>
    <w:rsid w:val="001121BE"/>
    <w:rsid w:val="0011259A"/>
    <w:rsid w:val="0011297B"/>
    <w:rsid w:val="00113643"/>
    <w:rsid w:val="001155F6"/>
    <w:rsid w:val="00116E75"/>
    <w:rsid w:val="00117AB2"/>
    <w:rsid w:val="001226FD"/>
    <w:rsid w:val="001254F4"/>
    <w:rsid w:val="0012584A"/>
    <w:rsid w:val="00125C95"/>
    <w:rsid w:val="0012791E"/>
    <w:rsid w:val="00131196"/>
    <w:rsid w:val="00131A8C"/>
    <w:rsid w:val="00131CA5"/>
    <w:rsid w:val="00133599"/>
    <w:rsid w:val="00134727"/>
    <w:rsid w:val="00134E45"/>
    <w:rsid w:val="0013749A"/>
    <w:rsid w:val="00137DCC"/>
    <w:rsid w:val="0014051F"/>
    <w:rsid w:val="00140BF5"/>
    <w:rsid w:val="00140C34"/>
    <w:rsid w:val="0014157E"/>
    <w:rsid w:val="0014609D"/>
    <w:rsid w:val="00146B7F"/>
    <w:rsid w:val="00146FBE"/>
    <w:rsid w:val="00147429"/>
    <w:rsid w:val="00147B40"/>
    <w:rsid w:val="0015039A"/>
    <w:rsid w:val="00152267"/>
    <w:rsid w:val="00152536"/>
    <w:rsid w:val="00155483"/>
    <w:rsid w:val="001564C1"/>
    <w:rsid w:val="001569F5"/>
    <w:rsid w:val="00157B35"/>
    <w:rsid w:val="00161BC7"/>
    <w:rsid w:val="001653B0"/>
    <w:rsid w:val="00166D18"/>
    <w:rsid w:val="00167D0E"/>
    <w:rsid w:val="001702C8"/>
    <w:rsid w:val="001707D4"/>
    <w:rsid w:val="001714F1"/>
    <w:rsid w:val="0017168D"/>
    <w:rsid w:val="00171E9D"/>
    <w:rsid w:val="00174CA6"/>
    <w:rsid w:val="00176036"/>
    <w:rsid w:val="00176A92"/>
    <w:rsid w:val="001771B5"/>
    <w:rsid w:val="00181797"/>
    <w:rsid w:val="00183E80"/>
    <w:rsid w:val="00186EF8"/>
    <w:rsid w:val="00187147"/>
    <w:rsid w:val="001873CD"/>
    <w:rsid w:val="001873D3"/>
    <w:rsid w:val="00191AF0"/>
    <w:rsid w:val="00194C05"/>
    <w:rsid w:val="001950E2"/>
    <w:rsid w:val="00196188"/>
    <w:rsid w:val="0019737E"/>
    <w:rsid w:val="00197568"/>
    <w:rsid w:val="001A17D4"/>
    <w:rsid w:val="001A1CD1"/>
    <w:rsid w:val="001A3789"/>
    <w:rsid w:val="001A394A"/>
    <w:rsid w:val="001B0EE3"/>
    <w:rsid w:val="001B298F"/>
    <w:rsid w:val="001B3F5B"/>
    <w:rsid w:val="001B40CE"/>
    <w:rsid w:val="001B5761"/>
    <w:rsid w:val="001B6777"/>
    <w:rsid w:val="001B76A7"/>
    <w:rsid w:val="001C1388"/>
    <w:rsid w:val="001C2FA8"/>
    <w:rsid w:val="001C483D"/>
    <w:rsid w:val="001C4D10"/>
    <w:rsid w:val="001C5980"/>
    <w:rsid w:val="001C62D9"/>
    <w:rsid w:val="001C6775"/>
    <w:rsid w:val="001C76E7"/>
    <w:rsid w:val="001C7F9B"/>
    <w:rsid w:val="001D027F"/>
    <w:rsid w:val="001D042E"/>
    <w:rsid w:val="001D1D86"/>
    <w:rsid w:val="001D4320"/>
    <w:rsid w:val="001D71FE"/>
    <w:rsid w:val="001E1D9A"/>
    <w:rsid w:val="001E1F94"/>
    <w:rsid w:val="001E2109"/>
    <w:rsid w:val="001E31B6"/>
    <w:rsid w:val="001E559C"/>
    <w:rsid w:val="001E59A7"/>
    <w:rsid w:val="001E5C6B"/>
    <w:rsid w:val="001F2EB6"/>
    <w:rsid w:val="001F3571"/>
    <w:rsid w:val="001F39B3"/>
    <w:rsid w:val="001F6200"/>
    <w:rsid w:val="00202152"/>
    <w:rsid w:val="0020271F"/>
    <w:rsid w:val="00202AD1"/>
    <w:rsid w:val="00204517"/>
    <w:rsid w:val="002054DC"/>
    <w:rsid w:val="00210685"/>
    <w:rsid w:val="00212A0B"/>
    <w:rsid w:val="00214B86"/>
    <w:rsid w:val="00215407"/>
    <w:rsid w:val="002164FA"/>
    <w:rsid w:val="00216958"/>
    <w:rsid w:val="00217646"/>
    <w:rsid w:val="0022050A"/>
    <w:rsid w:val="002207D5"/>
    <w:rsid w:val="00221871"/>
    <w:rsid w:val="00225604"/>
    <w:rsid w:val="00225EBE"/>
    <w:rsid w:val="0022642F"/>
    <w:rsid w:val="002305FC"/>
    <w:rsid w:val="00230E80"/>
    <w:rsid w:val="00231C87"/>
    <w:rsid w:val="00232E37"/>
    <w:rsid w:val="0023339B"/>
    <w:rsid w:val="002348D4"/>
    <w:rsid w:val="00235A0E"/>
    <w:rsid w:val="00236631"/>
    <w:rsid w:val="00240EF5"/>
    <w:rsid w:val="0024143D"/>
    <w:rsid w:val="0024477E"/>
    <w:rsid w:val="00247B07"/>
    <w:rsid w:val="002509A4"/>
    <w:rsid w:val="00252C3C"/>
    <w:rsid w:val="00252E74"/>
    <w:rsid w:val="00253949"/>
    <w:rsid w:val="002554ED"/>
    <w:rsid w:val="00256405"/>
    <w:rsid w:val="00261C60"/>
    <w:rsid w:val="002640B3"/>
    <w:rsid w:val="00265EC7"/>
    <w:rsid w:val="00266FA6"/>
    <w:rsid w:val="00267B16"/>
    <w:rsid w:val="00270477"/>
    <w:rsid w:val="002711D4"/>
    <w:rsid w:val="00272058"/>
    <w:rsid w:val="002727EB"/>
    <w:rsid w:val="00272A0D"/>
    <w:rsid w:val="00273595"/>
    <w:rsid w:val="00273B2C"/>
    <w:rsid w:val="00273CA7"/>
    <w:rsid w:val="00274698"/>
    <w:rsid w:val="00275033"/>
    <w:rsid w:val="0027527F"/>
    <w:rsid w:val="00275F9A"/>
    <w:rsid w:val="00275FD0"/>
    <w:rsid w:val="00276278"/>
    <w:rsid w:val="00276ED4"/>
    <w:rsid w:val="00280EFD"/>
    <w:rsid w:val="00283418"/>
    <w:rsid w:val="00283D52"/>
    <w:rsid w:val="002871EF"/>
    <w:rsid w:val="0028741B"/>
    <w:rsid w:val="00287C67"/>
    <w:rsid w:val="0029031B"/>
    <w:rsid w:val="0029042F"/>
    <w:rsid w:val="00291541"/>
    <w:rsid w:val="00291BEF"/>
    <w:rsid w:val="002940A8"/>
    <w:rsid w:val="002946B6"/>
    <w:rsid w:val="00294EED"/>
    <w:rsid w:val="002A02BC"/>
    <w:rsid w:val="002A125A"/>
    <w:rsid w:val="002A155C"/>
    <w:rsid w:val="002A1594"/>
    <w:rsid w:val="002A2CCD"/>
    <w:rsid w:val="002A7BA7"/>
    <w:rsid w:val="002B2E72"/>
    <w:rsid w:val="002B46E1"/>
    <w:rsid w:val="002B4793"/>
    <w:rsid w:val="002B55E9"/>
    <w:rsid w:val="002B587F"/>
    <w:rsid w:val="002B66AD"/>
    <w:rsid w:val="002B77E8"/>
    <w:rsid w:val="002C0401"/>
    <w:rsid w:val="002C127B"/>
    <w:rsid w:val="002C5839"/>
    <w:rsid w:val="002C5DA7"/>
    <w:rsid w:val="002C5FDF"/>
    <w:rsid w:val="002C6308"/>
    <w:rsid w:val="002C64F0"/>
    <w:rsid w:val="002D0381"/>
    <w:rsid w:val="002D2063"/>
    <w:rsid w:val="002D449D"/>
    <w:rsid w:val="002D4F75"/>
    <w:rsid w:val="002D74CE"/>
    <w:rsid w:val="002D74DB"/>
    <w:rsid w:val="002D7697"/>
    <w:rsid w:val="002D7A95"/>
    <w:rsid w:val="002E19B1"/>
    <w:rsid w:val="002E2621"/>
    <w:rsid w:val="002E2D26"/>
    <w:rsid w:val="002E5A62"/>
    <w:rsid w:val="002E6473"/>
    <w:rsid w:val="002F319A"/>
    <w:rsid w:val="002F3B7B"/>
    <w:rsid w:val="002F3D9F"/>
    <w:rsid w:val="002F473E"/>
    <w:rsid w:val="002F493B"/>
    <w:rsid w:val="002F501E"/>
    <w:rsid w:val="002F51FD"/>
    <w:rsid w:val="002F5B6B"/>
    <w:rsid w:val="002F6863"/>
    <w:rsid w:val="002F6959"/>
    <w:rsid w:val="0030026A"/>
    <w:rsid w:val="003033FD"/>
    <w:rsid w:val="00303B02"/>
    <w:rsid w:val="00304CC1"/>
    <w:rsid w:val="003055AB"/>
    <w:rsid w:val="003062CB"/>
    <w:rsid w:val="0030663B"/>
    <w:rsid w:val="003069F6"/>
    <w:rsid w:val="00307E40"/>
    <w:rsid w:val="00310F2B"/>
    <w:rsid w:val="003113ED"/>
    <w:rsid w:val="00311B4D"/>
    <w:rsid w:val="0031502A"/>
    <w:rsid w:val="00317CA9"/>
    <w:rsid w:val="00320838"/>
    <w:rsid w:val="00321384"/>
    <w:rsid w:val="00322BB6"/>
    <w:rsid w:val="00322C32"/>
    <w:rsid w:val="00323940"/>
    <w:rsid w:val="00325E11"/>
    <w:rsid w:val="00326F2B"/>
    <w:rsid w:val="0032778F"/>
    <w:rsid w:val="003277C0"/>
    <w:rsid w:val="0033014D"/>
    <w:rsid w:val="00335AF3"/>
    <w:rsid w:val="003419EF"/>
    <w:rsid w:val="00341D6F"/>
    <w:rsid w:val="0034211A"/>
    <w:rsid w:val="00343544"/>
    <w:rsid w:val="003446E5"/>
    <w:rsid w:val="00344942"/>
    <w:rsid w:val="00345C9C"/>
    <w:rsid w:val="00345FA4"/>
    <w:rsid w:val="00350244"/>
    <w:rsid w:val="00350B6A"/>
    <w:rsid w:val="00351216"/>
    <w:rsid w:val="00351DA3"/>
    <w:rsid w:val="003529A9"/>
    <w:rsid w:val="00353E80"/>
    <w:rsid w:val="003542CF"/>
    <w:rsid w:val="0035553B"/>
    <w:rsid w:val="0035749E"/>
    <w:rsid w:val="00361BA5"/>
    <w:rsid w:val="00363293"/>
    <w:rsid w:val="003667DE"/>
    <w:rsid w:val="00366A65"/>
    <w:rsid w:val="00367C28"/>
    <w:rsid w:val="00370E32"/>
    <w:rsid w:val="00371222"/>
    <w:rsid w:val="00372818"/>
    <w:rsid w:val="00374527"/>
    <w:rsid w:val="003752CA"/>
    <w:rsid w:val="003762CD"/>
    <w:rsid w:val="00376C22"/>
    <w:rsid w:val="0037710B"/>
    <w:rsid w:val="003808B6"/>
    <w:rsid w:val="00383A6F"/>
    <w:rsid w:val="00384816"/>
    <w:rsid w:val="00386CFF"/>
    <w:rsid w:val="00387322"/>
    <w:rsid w:val="003919D1"/>
    <w:rsid w:val="003940A5"/>
    <w:rsid w:val="00394D55"/>
    <w:rsid w:val="00395312"/>
    <w:rsid w:val="00395469"/>
    <w:rsid w:val="003975A5"/>
    <w:rsid w:val="003A00FE"/>
    <w:rsid w:val="003A0B05"/>
    <w:rsid w:val="003A5941"/>
    <w:rsid w:val="003A60A1"/>
    <w:rsid w:val="003B0445"/>
    <w:rsid w:val="003B26EA"/>
    <w:rsid w:val="003B2CC5"/>
    <w:rsid w:val="003B2E1D"/>
    <w:rsid w:val="003B41D5"/>
    <w:rsid w:val="003B6B4C"/>
    <w:rsid w:val="003B72C3"/>
    <w:rsid w:val="003C03F1"/>
    <w:rsid w:val="003C08B1"/>
    <w:rsid w:val="003C1FCB"/>
    <w:rsid w:val="003C2A38"/>
    <w:rsid w:val="003C2CA6"/>
    <w:rsid w:val="003C3ABD"/>
    <w:rsid w:val="003C4421"/>
    <w:rsid w:val="003C5E36"/>
    <w:rsid w:val="003C63E0"/>
    <w:rsid w:val="003C6AAA"/>
    <w:rsid w:val="003C71E0"/>
    <w:rsid w:val="003C7324"/>
    <w:rsid w:val="003D1BD9"/>
    <w:rsid w:val="003D1C68"/>
    <w:rsid w:val="003D2DEA"/>
    <w:rsid w:val="003D3B68"/>
    <w:rsid w:val="003D3B72"/>
    <w:rsid w:val="003D3D10"/>
    <w:rsid w:val="003D6997"/>
    <w:rsid w:val="003E0342"/>
    <w:rsid w:val="003E13C9"/>
    <w:rsid w:val="003E2788"/>
    <w:rsid w:val="003E2AE5"/>
    <w:rsid w:val="003E3152"/>
    <w:rsid w:val="003E3402"/>
    <w:rsid w:val="003E44D5"/>
    <w:rsid w:val="003E4F65"/>
    <w:rsid w:val="003E6B32"/>
    <w:rsid w:val="003F0005"/>
    <w:rsid w:val="003F0F97"/>
    <w:rsid w:val="003F1823"/>
    <w:rsid w:val="003F1E8D"/>
    <w:rsid w:val="003F2A16"/>
    <w:rsid w:val="003F5ADF"/>
    <w:rsid w:val="004018A0"/>
    <w:rsid w:val="004025ED"/>
    <w:rsid w:val="0040417A"/>
    <w:rsid w:val="00404E4B"/>
    <w:rsid w:val="00404FDD"/>
    <w:rsid w:val="004052F4"/>
    <w:rsid w:val="00405B9C"/>
    <w:rsid w:val="00406BC6"/>
    <w:rsid w:val="00411480"/>
    <w:rsid w:val="00413B49"/>
    <w:rsid w:val="00415DA3"/>
    <w:rsid w:val="00417382"/>
    <w:rsid w:val="004229E8"/>
    <w:rsid w:val="00423DAD"/>
    <w:rsid w:val="004254DE"/>
    <w:rsid w:val="00425713"/>
    <w:rsid w:val="00430828"/>
    <w:rsid w:val="00432EDE"/>
    <w:rsid w:val="004341DA"/>
    <w:rsid w:val="00435E6B"/>
    <w:rsid w:val="00437E88"/>
    <w:rsid w:val="00440B54"/>
    <w:rsid w:val="0044341C"/>
    <w:rsid w:val="00443648"/>
    <w:rsid w:val="0044474D"/>
    <w:rsid w:val="00444851"/>
    <w:rsid w:val="00445795"/>
    <w:rsid w:val="0044620D"/>
    <w:rsid w:val="004464E5"/>
    <w:rsid w:val="004464F6"/>
    <w:rsid w:val="0044748F"/>
    <w:rsid w:val="00447CF4"/>
    <w:rsid w:val="0045116A"/>
    <w:rsid w:val="00451CFF"/>
    <w:rsid w:val="0045241D"/>
    <w:rsid w:val="004528B2"/>
    <w:rsid w:val="004531D2"/>
    <w:rsid w:val="0045543D"/>
    <w:rsid w:val="004560AA"/>
    <w:rsid w:val="00457230"/>
    <w:rsid w:val="00461B14"/>
    <w:rsid w:val="00463B38"/>
    <w:rsid w:val="004642DC"/>
    <w:rsid w:val="004646B2"/>
    <w:rsid w:val="004650D4"/>
    <w:rsid w:val="004658E9"/>
    <w:rsid w:val="00466CE8"/>
    <w:rsid w:val="00466F88"/>
    <w:rsid w:val="004678AB"/>
    <w:rsid w:val="0047016E"/>
    <w:rsid w:val="00470273"/>
    <w:rsid w:val="00470AEF"/>
    <w:rsid w:val="00473B53"/>
    <w:rsid w:val="0047779B"/>
    <w:rsid w:val="004805E9"/>
    <w:rsid w:val="004806C3"/>
    <w:rsid w:val="0048141A"/>
    <w:rsid w:val="00481838"/>
    <w:rsid w:val="004824B9"/>
    <w:rsid w:val="0048313E"/>
    <w:rsid w:val="00483778"/>
    <w:rsid w:val="0048520F"/>
    <w:rsid w:val="004906B7"/>
    <w:rsid w:val="004919AE"/>
    <w:rsid w:val="00491FA5"/>
    <w:rsid w:val="00493A09"/>
    <w:rsid w:val="00493B28"/>
    <w:rsid w:val="00495BF3"/>
    <w:rsid w:val="004A0311"/>
    <w:rsid w:val="004A0749"/>
    <w:rsid w:val="004A084B"/>
    <w:rsid w:val="004A109A"/>
    <w:rsid w:val="004A28D5"/>
    <w:rsid w:val="004A44D2"/>
    <w:rsid w:val="004A4AC6"/>
    <w:rsid w:val="004A5D7F"/>
    <w:rsid w:val="004A66F4"/>
    <w:rsid w:val="004A6BDE"/>
    <w:rsid w:val="004A6ED7"/>
    <w:rsid w:val="004B352E"/>
    <w:rsid w:val="004B63EA"/>
    <w:rsid w:val="004B6520"/>
    <w:rsid w:val="004B662F"/>
    <w:rsid w:val="004C0BA8"/>
    <w:rsid w:val="004C0BAD"/>
    <w:rsid w:val="004C184D"/>
    <w:rsid w:val="004C1D8E"/>
    <w:rsid w:val="004C1E94"/>
    <w:rsid w:val="004C2167"/>
    <w:rsid w:val="004C250E"/>
    <w:rsid w:val="004C2F1D"/>
    <w:rsid w:val="004C3506"/>
    <w:rsid w:val="004C4C11"/>
    <w:rsid w:val="004C59EF"/>
    <w:rsid w:val="004C5A93"/>
    <w:rsid w:val="004C5B28"/>
    <w:rsid w:val="004C5B5F"/>
    <w:rsid w:val="004D15B2"/>
    <w:rsid w:val="004D4900"/>
    <w:rsid w:val="004D5B3C"/>
    <w:rsid w:val="004D6620"/>
    <w:rsid w:val="004E166F"/>
    <w:rsid w:val="004E1B63"/>
    <w:rsid w:val="004E21FC"/>
    <w:rsid w:val="004E2E47"/>
    <w:rsid w:val="004E6FC1"/>
    <w:rsid w:val="004F0725"/>
    <w:rsid w:val="004F37FA"/>
    <w:rsid w:val="004F42FA"/>
    <w:rsid w:val="004F53F6"/>
    <w:rsid w:val="004F5B63"/>
    <w:rsid w:val="004F5D63"/>
    <w:rsid w:val="004F7005"/>
    <w:rsid w:val="005012BB"/>
    <w:rsid w:val="00502053"/>
    <w:rsid w:val="005031EC"/>
    <w:rsid w:val="00504F42"/>
    <w:rsid w:val="00505088"/>
    <w:rsid w:val="00505FAB"/>
    <w:rsid w:val="0050603C"/>
    <w:rsid w:val="00510F9F"/>
    <w:rsid w:val="00511B08"/>
    <w:rsid w:val="00512198"/>
    <w:rsid w:val="00513A87"/>
    <w:rsid w:val="005146B8"/>
    <w:rsid w:val="00515747"/>
    <w:rsid w:val="00516728"/>
    <w:rsid w:val="0051773A"/>
    <w:rsid w:val="005211FB"/>
    <w:rsid w:val="00521E3B"/>
    <w:rsid w:val="005224E6"/>
    <w:rsid w:val="00522EA4"/>
    <w:rsid w:val="00527E55"/>
    <w:rsid w:val="00527E57"/>
    <w:rsid w:val="00531BF9"/>
    <w:rsid w:val="00531C72"/>
    <w:rsid w:val="00532E2F"/>
    <w:rsid w:val="00535468"/>
    <w:rsid w:val="0053610E"/>
    <w:rsid w:val="00540536"/>
    <w:rsid w:val="005424FA"/>
    <w:rsid w:val="00542881"/>
    <w:rsid w:val="00544096"/>
    <w:rsid w:val="005447A6"/>
    <w:rsid w:val="0054490A"/>
    <w:rsid w:val="00545F08"/>
    <w:rsid w:val="00550845"/>
    <w:rsid w:val="005510B5"/>
    <w:rsid w:val="00554BBA"/>
    <w:rsid w:val="00554D2E"/>
    <w:rsid w:val="0055683B"/>
    <w:rsid w:val="00556932"/>
    <w:rsid w:val="005575D9"/>
    <w:rsid w:val="005578A5"/>
    <w:rsid w:val="00560DF5"/>
    <w:rsid w:val="005610DD"/>
    <w:rsid w:val="005611F6"/>
    <w:rsid w:val="005611F7"/>
    <w:rsid w:val="0056129F"/>
    <w:rsid w:val="00562B95"/>
    <w:rsid w:val="00562C4E"/>
    <w:rsid w:val="0056301C"/>
    <w:rsid w:val="00563EB8"/>
    <w:rsid w:val="005649E0"/>
    <w:rsid w:val="005649E5"/>
    <w:rsid w:val="00565D85"/>
    <w:rsid w:val="0056622F"/>
    <w:rsid w:val="00567C4B"/>
    <w:rsid w:val="00570CDB"/>
    <w:rsid w:val="00574648"/>
    <w:rsid w:val="005749BE"/>
    <w:rsid w:val="00575B0D"/>
    <w:rsid w:val="00576CC4"/>
    <w:rsid w:val="005774DB"/>
    <w:rsid w:val="005775A1"/>
    <w:rsid w:val="005830FA"/>
    <w:rsid w:val="00587EC4"/>
    <w:rsid w:val="005939AF"/>
    <w:rsid w:val="00593F04"/>
    <w:rsid w:val="00596373"/>
    <w:rsid w:val="00596C0F"/>
    <w:rsid w:val="00596F94"/>
    <w:rsid w:val="005976C3"/>
    <w:rsid w:val="005A0611"/>
    <w:rsid w:val="005A0CE6"/>
    <w:rsid w:val="005A19DB"/>
    <w:rsid w:val="005A3CC1"/>
    <w:rsid w:val="005A6E36"/>
    <w:rsid w:val="005A76A5"/>
    <w:rsid w:val="005B0882"/>
    <w:rsid w:val="005B094D"/>
    <w:rsid w:val="005B0EA3"/>
    <w:rsid w:val="005B2821"/>
    <w:rsid w:val="005B45B4"/>
    <w:rsid w:val="005B4799"/>
    <w:rsid w:val="005B7DBC"/>
    <w:rsid w:val="005B7F03"/>
    <w:rsid w:val="005C02FB"/>
    <w:rsid w:val="005C1799"/>
    <w:rsid w:val="005C552C"/>
    <w:rsid w:val="005D1994"/>
    <w:rsid w:val="005D2481"/>
    <w:rsid w:val="005D5903"/>
    <w:rsid w:val="005E0958"/>
    <w:rsid w:val="005E16BD"/>
    <w:rsid w:val="005E192F"/>
    <w:rsid w:val="005E284C"/>
    <w:rsid w:val="005E2E2A"/>
    <w:rsid w:val="005E4E86"/>
    <w:rsid w:val="005E58D1"/>
    <w:rsid w:val="005E64E4"/>
    <w:rsid w:val="005E7012"/>
    <w:rsid w:val="005F05E2"/>
    <w:rsid w:val="005F12E4"/>
    <w:rsid w:val="005F1791"/>
    <w:rsid w:val="005F2A1F"/>
    <w:rsid w:val="005F337D"/>
    <w:rsid w:val="005F3DB6"/>
    <w:rsid w:val="005F5A17"/>
    <w:rsid w:val="005F5DD4"/>
    <w:rsid w:val="005F619E"/>
    <w:rsid w:val="0060204F"/>
    <w:rsid w:val="0060285C"/>
    <w:rsid w:val="00602E11"/>
    <w:rsid w:val="00605F36"/>
    <w:rsid w:val="00606523"/>
    <w:rsid w:val="00606971"/>
    <w:rsid w:val="00607013"/>
    <w:rsid w:val="0061141B"/>
    <w:rsid w:val="006115FA"/>
    <w:rsid w:val="00611D2E"/>
    <w:rsid w:val="00612776"/>
    <w:rsid w:val="00612800"/>
    <w:rsid w:val="00612DE3"/>
    <w:rsid w:val="0061392D"/>
    <w:rsid w:val="00613D8C"/>
    <w:rsid w:val="00614BD6"/>
    <w:rsid w:val="006174E8"/>
    <w:rsid w:val="00617AD8"/>
    <w:rsid w:val="006217AE"/>
    <w:rsid w:val="00622C47"/>
    <w:rsid w:val="00624577"/>
    <w:rsid w:val="00624DAE"/>
    <w:rsid w:val="006269F9"/>
    <w:rsid w:val="006325E4"/>
    <w:rsid w:val="00633A28"/>
    <w:rsid w:val="0063515B"/>
    <w:rsid w:val="0063523F"/>
    <w:rsid w:val="0064299F"/>
    <w:rsid w:val="00645CC1"/>
    <w:rsid w:val="006465E4"/>
    <w:rsid w:val="00646688"/>
    <w:rsid w:val="00646D19"/>
    <w:rsid w:val="00647B56"/>
    <w:rsid w:val="00647C93"/>
    <w:rsid w:val="00647D43"/>
    <w:rsid w:val="006511CD"/>
    <w:rsid w:val="00655A18"/>
    <w:rsid w:val="00655C87"/>
    <w:rsid w:val="00655C92"/>
    <w:rsid w:val="006574A7"/>
    <w:rsid w:val="00657E8A"/>
    <w:rsid w:val="0066169A"/>
    <w:rsid w:val="00662564"/>
    <w:rsid w:val="0066507C"/>
    <w:rsid w:val="00665C62"/>
    <w:rsid w:val="00665F44"/>
    <w:rsid w:val="00670C29"/>
    <w:rsid w:val="00673077"/>
    <w:rsid w:val="0067557F"/>
    <w:rsid w:val="00677543"/>
    <w:rsid w:val="00681B83"/>
    <w:rsid w:val="00681C8E"/>
    <w:rsid w:val="00683D07"/>
    <w:rsid w:val="00687AC5"/>
    <w:rsid w:val="00693CB3"/>
    <w:rsid w:val="006944D2"/>
    <w:rsid w:val="006972E1"/>
    <w:rsid w:val="0069763F"/>
    <w:rsid w:val="006A0EF4"/>
    <w:rsid w:val="006A1477"/>
    <w:rsid w:val="006A3CE2"/>
    <w:rsid w:val="006A44D6"/>
    <w:rsid w:val="006A4976"/>
    <w:rsid w:val="006A5018"/>
    <w:rsid w:val="006A5E93"/>
    <w:rsid w:val="006A5F6C"/>
    <w:rsid w:val="006A68F7"/>
    <w:rsid w:val="006B0AE7"/>
    <w:rsid w:val="006B543C"/>
    <w:rsid w:val="006B55CB"/>
    <w:rsid w:val="006B5608"/>
    <w:rsid w:val="006B6AF2"/>
    <w:rsid w:val="006B72B4"/>
    <w:rsid w:val="006B7B3B"/>
    <w:rsid w:val="006C06AA"/>
    <w:rsid w:val="006C08CC"/>
    <w:rsid w:val="006C424B"/>
    <w:rsid w:val="006C46F9"/>
    <w:rsid w:val="006C4902"/>
    <w:rsid w:val="006C5847"/>
    <w:rsid w:val="006C7A9C"/>
    <w:rsid w:val="006D0470"/>
    <w:rsid w:val="006D0BBF"/>
    <w:rsid w:val="006D162F"/>
    <w:rsid w:val="006D2C15"/>
    <w:rsid w:val="006D45D2"/>
    <w:rsid w:val="006D54E5"/>
    <w:rsid w:val="006D5ED7"/>
    <w:rsid w:val="006D70C0"/>
    <w:rsid w:val="006E00A5"/>
    <w:rsid w:val="006E037E"/>
    <w:rsid w:val="006E11E0"/>
    <w:rsid w:val="006E2B80"/>
    <w:rsid w:val="006E325F"/>
    <w:rsid w:val="006E7476"/>
    <w:rsid w:val="006F01C1"/>
    <w:rsid w:val="006F23B9"/>
    <w:rsid w:val="006F499E"/>
    <w:rsid w:val="006F4DA3"/>
    <w:rsid w:val="006F5ABA"/>
    <w:rsid w:val="006F698B"/>
    <w:rsid w:val="006F7033"/>
    <w:rsid w:val="006F787B"/>
    <w:rsid w:val="00700279"/>
    <w:rsid w:val="007004CF"/>
    <w:rsid w:val="0070083B"/>
    <w:rsid w:val="007010B9"/>
    <w:rsid w:val="00705A08"/>
    <w:rsid w:val="00705B10"/>
    <w:rsid w:val="007117A4"/>
    <w:rsid w:val="00713936"/>
    <w:rsid w:val="0071662A"/>
    <w:rsid w:val="00716A55"/>
    <w:rsid w:val="00717A52"/>
    <w:rsid w:val="0072183C"/>
    <w:rsid w:val="00725017"/>
    <w:rsid w:val="00725C6D"/>
    <w:rsid w:val="00726808"/>
    <w:rsid w:val="00726D07"/>
    <w:rsid w:val="007301C6"/>
    <w:rsid w:val="0073060B"/>
    <w:rsid w:val="007308B1"/>
    <w:rsid w:val="00731044"/>
    <w:rsid w:val="00731132"/>
    <w:rsid w:val="00731370"/>
    <w:rsid w:val="00732A87"/>
    <w:rsid w:val="00732FE1"/>
    <w:rsid w:val="0073483A"/>
    <w:rsid w:val="007348FB"/>
    <w:rsid w:val="007379E7"/>
    <w:rsid w:val="00737DD2"/>
    <w:rsid w:val="00743FCB"/>
    <w:rsid w:val="0074572F"/>
    <w:rsid w:val="0074626E"/>
    <w:rsid w:val="0074675D"/>
    <w:rsid w:val="00747F71"/>
    <w:rsid w:val="0075253D"/>
    <w:rsid w:val="00756B0D"/>
    <w:rsid w:val="00756E40"/>
    <w:rsid w:val="007610BE"/>
    <w:rsid w:val="007640DF"/>
    <w:rsid w:val="00764675"/>
    <w:rsid w:val="0076477F"/>
    <w:rsid w:val="00765AF8"/>
    <w:rsid w:val="0076605E"/>
    <w:rsid w:val="00766417"/>
    <w:rsid w:val="007677FA"/>
    <w:rsid w:val="00773A68"/>
    <w:rsid w:val="0077485E"/>
    <w:rsid w:val="00776D74"/>
    <w:rsid w:val="0077713B"/>
    <w:rsid w:val="00780F9F"/>
    <w:rsid w:val="007810A7"/>
    <w:rsid w:val="0078299C"/>
    <w:rsid w:val="007835ED"/>
    <w:rsid w:val="00783995"/>
    <w:rsid w:val="00786955"/>
    <w:rsid w:val="00787294"/>
    <w:rsid w:val="007874A6"/>
    <w:rsid w:val="00790F80"/>
    <w:rsid w:val="007913F3"/>
    <w:rsid w:val="0079587E"/>
    <w:rsid w:val="007974E2"/>
    <w:rsid w:val="00797FB9"/>
    <w:rsid w:val="007A0432"/>
    <w:rsid w:val="007A23DB"/>
    <w:rsid w:val="007A24A4"/>
    <w:rsid w:val="007A6B83"/>
    <w:rsid w:val="007B0F5D"/>
    <w:rsid w:val="007B1134"/>
    <w:rsid w:val="007B2BFD"/>
    <w:rsid w:val="007B3617"/>
    <w:rsid w:val="007B3C40"/>
    <w:rsid w:val="007B4C87"/>
    <w:rsid w:val="007B5214"/>
    <w:rsid w:val="007B61D3"/>
    <w:rsid w:val="007B79B9"/>
    <w:rsid w:val="007B7B63"/>
    <w:rsid w:val="007C020E"/>
    <w:rsid w:val="007C19B4"/>
    <w:rsid w:val="007C3FF9"/>
    <w:rsid w:val="007C4575"/>
    <w:rsid w:val="007C51C2"/>
    <w:rsid w:val="007C5FEE"/>
    <w:rsid w:val="007C6810"/>
    <w:rsid w:val="007C7731"/>
    <w:rsid w:val="007D0F9A"/>
    <w:rsid w:val="007D1498"/>
    <w:rsid w:val="007D1EAF"/>
    <w:rsid w:val="007D2399"/>
    <w:rsid w:val="007D4210"/>
    <w:rsid w:val="007D5C45"/>
    <w:rsid w:val="007D5EF4"/>
    <w:rsid w:val="007E0863"/>
    <w:rsid w:val="007E34D5"/>
    <w:rsid w:val="007E60DD"/>
    <w:rsid w:val="007F134A"/>
    <w:rsid w:val="007F1650"/>
    <w:rsid w:val="007F1DAC"/>
    <w:rsid w:val="007F1E6F"/>
    <w:rsid w:val="007F2467"/>
    <w:rsid w:val="007F2D22"/>
    <w:rsid w:val="007F2F74"/>
    <w:rsid w:val="007F43C9"/>
    <w:rsid w:val="007F48A4"/>
    <w:rsid w:val="007F6501"/>
    <w:rsid w:val="007F78D6"/>
    <w:rsid w:val="00801846"/>
    <w:rsid w:val="008019E3"/>
    <w:rsid w:val="00802A1B"/>
    <w:rsid w:val="00804EFD"/>
    <w:rsid w:val="008055CA"/>
    <w:rsid w:val="00807225"/>
    <w:rsid w:val="0081001B"/>
    <w:rsid w:val="00810A2A"/>
    <w:rsid w:val="00811B14"/>
    <w:rsid w:val="00813BAE"/>
    <w:rsid w:val="00816779"/>
    <w:rsid w:val="00817A2E"/>
    <w:rsid w:val="00820889"/>
    <w:rsid w:val="0082125A"/>
    <w:rsid w:val="008232E8"/>
    <w:rsid w:val="0082482E"/>
    <w:rsid w:val="0082519A"/>
    <w:rsid w:val="008260B9"/>
    <w:rsid w:val="0082634B"/>
    <w:rsid w:val="008263AE"/>
    <w:rsid w:val="00827E80"/>
    <w:rsid w:val="00827F62"/>
    <w:rsid w:val="008300F4"/>
    <w:rsid w:val="00830FF2"/>
    <w:rsid w:val="008321CE"/>
    <w:rsid w:val="00834670"/>
    <w:rsid w:val="008354F4"/>
    <w:rsid w:val="00835CCA"/>
    <w:rsid w:val="00836F0F"/>
    <w:rsid w:val="00837B3A"/>
    <w:rsid w:val="008416A5"/>
    <w:rsid w:val="00841FBF"/>
    <w:rsid w:val="00845002"/>
    <w:rsid w:val="008452AA"/>
    <w:rsid w:val="00845D76"/>
    <w:rsid w:val="008477EF"/>
    <w:rsid w:val="00847D69"/>
    <w:rsid w:val="00850CD5"/>
    <w:rsid w:val="00852E38"/>
    <w:rsid w:val="00852FED"/>
    <w:rsid w:val="00853BBE"/>
    <w:rsid w:val="008540DF"/>
    <w:rsid w:val="00854FD6"/>
    <w:rsid w:val="00860380"/>
    <w:rsid w:val="00860996"/>
    <w:rsid w:val="0086163A"/>
    <w:rsid w:val="00861E58"/>
    <w:rsid w:val="0086215F"/>
    <w:rsid w:val="00862448"/>
    <w:rsid w:val="00863860"/>
    <w:rsid w:val="00863FDB"/>
    <w:rsid w:val="00864C6A"/>
    <w:rsid w:val="00866766"/>
    <w:rsid w:val="00866D04"/>
    <w:rsid w:val="008673A5"/>
    <w:rsid w:val="0086780E"/>
    <w:rsid w:val="008678F9"/>
    <w:rsid w:val="0087002D"/>
    <w:rsid w:val="00870B0A"/>
    <w:rsid w:val="00870CDD"/>
    <w:rsid w:val="008713E5"/>
    <w:rsid w:val="0087490E"/>
    <w:rsid w:val="008751E7"/>
    <w:rsid w:val="00881D0E"/>
    <w:rsid w:val="00882C84"/>
    <w:rsid w:val="008835E2"/>
    <w:rsid w:val="008852D4"/>
    <w:rsid w:val="0088586E"/>
    <w:rsid w:val="008862F8"/>
    <w:rsid w:val="00891B49"/>
    <w:rsid w:val="008933A8"/>
    <w:rsid w:val="00893EFE"/>
    <w:rsid w:val="008944BF"/>
    <w:rsid w:val="00894635"/>
    <w:rsid w:val="008954E5"/>
    <w:rsid w:val="00897AD3"/>
    <w:rsid w:val="008A225E"/>
    <w:rsid w:val="008A24FD"/>
    <w:rsid w:val="008A27E6"/>
    <w:rsid w:val="008A46F7"/>
    <w:rsid w:val="008A552F"/>
    <w:rsid w:val="008A5728"/>
    <w:rsid w:val="008A6B95"/>
    <w:rsid w:val="008A71E6"/>
    <w:rsid w:val="008B223B"/>
    <w:rsid w:val="008B336A"/>
    <w:rsid w:val="008B3689"/>
    <w:rsid w:val="008B3BC3"/>
    <w:rsid w:val="008B3F6F"/>
    <w:rsid w:val="008B4848"/>
    <w:rsid w:val="008B4BA0"/>
    <w:rsid w:val="008B5637"/>
    <w:rsid w:val="008B6A17"/>
    <w:rsid w:val="008B6CBA"/>
    <w:rsid w:val="008B6DB6"/>
    <w:rsid w:val="008B7ADA"/>
    <w:rsid w:val="008B7CC5"/>
    <w:rsid w:val="008C0DC5"/>
    <w:rsid w:val="008C13C1"/>
    <w:rsid w:val="008C1B0C"/>
    <w:rsid w:val="008C31FA"/>
    <w:rsid w:val="008C36E3"/>
    <w:rsid w:val="008C4BBF"/>
    <w:rsid w:val="008C6C46"/>
    <w:rsid w:val="008C6E77"/>
    <w:rsid w:val="008C719F"/>
    <w:rsid w:val="008D0738"/>
    <w:rsid w:val="008D0CE0"/>
    <w:rsid w:val="008D11AE"/>
    <w:rsid w:val="008D2D94"/>
    <w:rsid w:val="008D4315"/>
    <w:rsid w:val="008D4A55"/>
    <w:rsid w:val="008D4F54"/>
    <w:rsid w:val="008D54DA"/>
    <w:rsid w:val="008D5F03"/>
    <w:rsid w:val="008D787B"/>
    <w:rsid w:val="008D7CC9"/>
    <w:rsid w:val="008E10E1"/>
    <w:rsid w:val="008E29E1"/>
    <w:rsid w:val="008E3089"/>
    <w:rsid w:val="008E309A"/>
    <w:rsid w:val="008E31E3"/>
    <w:rsid w:val="008E36DC"/>
    <w:rsid w:val="008E4501"/>
    <w:rsid w:val="008E5D44"/>
    <w:rsid w:val="008E7555"/>
    <w:rsid w:val="008F157D"/>
    <w:rsid w:val="008F27FF"/>
    <w:rsid w:val="008F2A07"/>
    <w:rsid w:val="008F36AB"/>
    <w:rsid w:val="008F6385"/>
    <w:rsid w:val="008F6BC4"/>
    <w:rsid w:val="00903204"/>
    <w:rsid w:val="00903BEF"/>
    <w:rsid w:val="0090567E"/>
    <w:rsid w:val="00905D98"/>
    <w:rsid w:val="00906852"/>
    <w:rsid w:val="009077AA"/>
    <w:rsid w:val="00907D77"/>
    <w:rsid w:val="009127AD"/>
    <w:rsid w:val="00914013"/>
    <w:rsid w:val="009144FE"/>
    <w:rsid w:val="00914917"/>
    <w:rsid w:val="009168E7"/>
    <w:rsid w:val="00916CAC"/>
    <w:rsid w:val="009204B9"/>
    <w:rsid w:val="0092065C"/>
    <w:rsid w:val="009219BE"/>
    <w:rsid w:val="00924B3D"/>
    <w:rsid w:val="0092673A"/>
    <w:rsid w:val="00927C59"/>
    <w:rsid w:val="009328A3"/>
    <w:rsid w:val="009334EB"/>
    <w:rsid w:val="009347C7"/>
    <w:rsid w:val="00935EB8"/>
    <w:rsid w:val="009369FA"/>
    <w:rsid w:val="00941CD2"/>
    <w:rsid w:val="00942A00"/>
    <w:rsid w:val="00946445"/>
    <w:rsid w:val="009472B9"/>
    <w:rsid w:val="009477D7"/>
    <w:rsid w:val="00947C72"/>
    <w:rsid w:val="00947D52"/>
    <w:rsid w:val="0095030D"/>
    <w:rsid w:val="0095165F"/>
    <w:rsid w:val="0095244C"/>
    <w:rsid w:val="0095382C"/>
    <w:rsid w:val="00954664"/>
    <w:rsid w:val="009549C2"/>
    <w:rsid w:val="00956378"/>
    <w:rsid w:val="009603B1"/>
    <w:rsid w:val="0096167F"/>
    <w:rsid w:val="009624F3"/>
    <w:rsid w:val="0096281C"/>
    <w:rsid w:val="0096585C"/>
    <w:rsid w:val="00966DDB"/>
    <w:rsid w:val="0097540B"/>
    <w:rsid w:val="009755F3"/>
    <w:rsid w:val="009772BA"/>
    <w:rsid w:val="00977B3A"/>
    <w:rsid w:val="00981B14"/>
    <w:rsid w:val="009848CB"/>
    <w:rsid w:val="009851B7"/>
    <w:rsid w:val="00986584"/>
    <w:rsid w:val="00991CAB"/>
    <w:rsid w:val="009923D6"/>
    <w:rsid w:val="00994AAC"/>
    <w:rsid w:val="00994E9B"/>
    <w:rsid w:val="00996E2E"/>
    <w:rsid w:val="009A0038"/>
    <w:rsid w:val="009A0DF1"/>
    <w:rsid w:val="009A1F16"/>
    <w:rsid w:val="009A23EF"/>
    <w:rsid w:val="009A43C8"/>
    <w:rsid w:val="009A5476"/>
    <w:rsid w:val="009A67FA"/>
    <w:rsid w:val="009A7090"/>
    <w:rsid w:val="009A7DCA"/>
    <w:rsid w:val="009B1B20"/>
    <w:rsid w:val="009B2497"/>
    <w:rsid w:val="009B390D"/>
    <w:rsid w:val="009B4D52"/>
    <w:rsid w:val="009B53CE"/>
    <w:rsid w:val="009B5DC4"/>
    <w:rsid w:val="009C027F"/>
    <w:rsid w:val="009C1CDB"/>
    <w:rsid w:val="009C1F1E"/>
    <w:rsid w:val="009C204C"/>
    <w:rsid w:val="009C3033"/>
    <w:rsid w:val="009C3278"/>
    <w:rsid w:val="009C3894"/>
    <w:rsid w:val="009C4AB9"/>
    <w:rsid w:val="009C4B16"/>
    <w:rsid w:val="009C5D40"/>
    <w:rsid w:val="009C7A8A"/>
    <w:rsid w:val="009D4642"/>
    <w:rsid w:val="009D6895"/>
    <w:rsid w:val="009D7AB5"/>
    <w:rsid w:val="009D7C1C"/>
    <w:rsid w:val="009E04C6"/>
    <w:rsid w:val="009E1657"/>
    <w:rsid w:val="009E2D4C"/>
    <w:rsid w:val="009E2FAD"/>
    <w:rsid w:val="009E374E"/>
    <w:rsid w:val="009E38C8"/>
    <w:rsid w:val="009E49AD"/>
    <w:rsid w:val="009E50BA"/>
    <w:rsid w:val="009E6761"/>
    <w:rsid w:val="009F1747"/>
    <w:rsid w:val="009F214B"/>
    <w:rsid w:val="009F2AAE"/>
    <w:rsid w:val="009F5D9B"/>
    <w:rsid w:val="009F6B4C"/>
    <w:rsid w:val="00A02EC1"/>
    <w:rsid w:val="00A03126"/>
    <w:rsid w:val="00A0423A"/>
    <w:rsid w:val="00A05CBD"/>
    <w:rsid w:val="00A060A8"/>
    <w:rsid w:val="00A07838"/>
    <w:rsid w:val="00A1067B"/>
    <w:rsid w:val="00A110F4"/>
    <w:rsid w:val="00A11537"/>
    <w:rsid w:val="00A116D1"/>
    <w:rsid w:val="00A12834"/>
    <w:rsid w:val="00A141A4"/>
    <w:rsid w:val="00A17BD3"/>
    <w:rsid w:val="00A20207"/>
    <w:rsid w:val="00A20942"/>
    <w:rsid w:val="00A20FEB"/>
    <w:rsid w:val="00A21EA4"/>
    <w:rsid w:val="00A22553"/>
    <w:rsid w:val="00A254B4"/>
    <w:rsid w:val="00A26A88"/>
    <w:rsid w:val="00A31106"/>
    <w:rsid w:val="00A318C9"/>
    <w:rsid w:val="00A31E64"/>
    <w:rsid w:val="00A329EA"/>
    <w:rsid w:val="00A32DF1"/>
    <w:rsid w:val="00A32F6F"/>
    <w:rsid w:val="00A334D1"/>
    <w:rsid w:val="00A34670"/>
    <w:rsid w:val="00A350C0"/>
    <w:rsid w:val="00A35107"/>
    <w:rsid w:val="00A36144"/>
    <w:rsid w:val="00A362D0"/>
    <w:rsid w:val="00A3723A"/>
    <w:rsid w:val="00A405FD"/>
    <w:rsid w:val="00A40974"/>
    <w:rsid w:val="00A42038"/>
    <w:rsid w:val="00A428FF"/>
    <w:rsid w:val="00A44981"/>
    <w:rsid w:val="00A44F87"/>
    <w:rsid w:val="00A512FD"/>
    <w:rsid w:val="00A51653"/>
    <w:rsid w:val="00A522B3"/>
    <w:rsid w:val="00A526DD"/>
    <w:rsid w:val="00A52E28"/>
    <w:rsid w:val="00A54170"/>
    <w:rsid w:val="00A549E9"/>
    <w:rsid w:val="00A576EF"/>
    <w:rsid w:val="00A57EAC"/>
    <w:rsid w:val="00A6140F"/>
    <w:rsid w:val="00A62035"/>
    <w:rsid w:val="00A622C4"/>
    <w:rsid w:val="00A62762"/>
    <w:rsid w:val="00A63607"/>
    <w:rsid w:val="00A643E1"/>
    <w:rsid w:val="00A64885"/>
    <w:rsid w:val="00A67842"/>
    <w:rsid w:val="00A701A0"/>
    <w:rsid w:val="00A70852"/>
    <w:rsid w:val="00A7151C"/>
    <w:rsid w:val="00A71558"/>
    <w:rsid w:val="00A7230C"/>
    <w:rsid w:val="00A735C2"/>
    <w:rsid w:val="00A73D28"/>
    <w:rsid w:val="00A75620"/>
    <w:rsid w:val="00A76CEF"/>
    <w:rsid w:val="00A807A6"/>
    <w:rsid w:val="00A857A0"/>
    <w:rsid w:val="00A866B8"/>
    <w:rsid w:val="00A903BB"/>
    <w:rsid w:val="00A909E7"/>
    <w:rsid w:val="00A914D6"/>
    <w:rsid w:val="00A91917"/>
    <w:rsid w:val="00A92743"/>
    <w:rsid w:val="00A941F8"/>
    <w:rsid w:val="00A9452F"/>
    <w:rsid w:val="00A96872"/>
    <w:rsid w:val="00A9695A"/>
    <w:rsid w:val="00A96E5F"/>
    <w:rsid w:val="00A97DCA"/>
    <w:rsid w:val="00AA3683"/>
    <w:rsid w:val="00AA607A"/>
    <w:rsid w:val="00AB2F44"/>
    <w:rsid w:val="00AB33FC"/>
    <w:rsid w:val="00AB366F"/>
    <w:rsid w:val="00AB5CD8"/>
    <w:rsid w:val="00AB7DD0"/>
    <w:rsid w:val="00AC2A8D"/>
    <w:rsid w:val="00AC343C"/>
    <w:rsid w:val="00AC3D38"/>
    <w:rsid w:val="00AC3DDB"/>
    <w:rsid w:val="00AC419B"/>
    <w:rsid w:val="00AC5028"/>
    <w:rsid w:val="00AC714F"/>
    <w:rsid w:val="00AC7E5D"/>
    <w:rsid w:val="00AD052C"/>
    <w:rsid w:val="00AD20D7"/>
    <w:rsid w:val="00AD3E65"/>
    <w:rsid w:val="00AD4A22"/>
    <w:rsid w:val="00AE08A9"/>
    <w:rsid w:val="00AE0B86"/>
    <w:rsid w:val="00AE17AB"/>
    <w:rsid w:val="00AE18B9"/>
    <w:rsid w:val="00AE3425"/>
    <w:rsid w:val="00AE3716"/>
    <w:rsid w:val="00AE574F"/>
    <w:rsid w:val="00AF0ABE"/>
    <w:rsid w:val="00AF0E47"/>
    <w:rsid w:val="00AF1A41"/>
    <w:rsid w:val="00AF21AF"/>
    <w:rsid w:val="00AF2FA9"/>
    <w:rsid w:val="00AF322A"/>
    <w:rsid w:val="00AF371E"/>
    <w:rsid w:val="00AF4851"/>
    <w:rsid w:val="00AF56E9"/>
    <w:rsid w:val="00AF61E5"/>
    <w:rsid w:val="00AF6732"/>
    <w:rsid w:val="00AF68E1"/>
    <w:rsid w:val="00B00C6F"/>
    <w:rsid w:val="00B00CC1"/>
    <w:rsid w:val="00B0215C"/>
    <w:rsid w:val="00B03CB7"/>
    <w:rsid w:val="00B03D15"/>
    <w:rsid w:val="00B046F5"/>
    <w:rsid w:val="00B0496C"/>
    <w:rsid w:val="00B05EFA"/>
    <w:rsid w:val="00B0658B"/>
    <w:rsid w:val="00B06604"/>
    <w:rsid w:val="00B073B6"/>
    <w:rsid w:val="00B10346"/>
    <w:rsid w:val="00B13991"/>
    <w:rsid w:val="00B140E6"/>
    <w:rsid w:val="00B1746A"/>
    <w:rsid w:val="00B17DE9"/>
    <w:rsid w:val="00B20405"/>
    <w:rsid w:val="00B210AF"/>
    <w:rsid w:val="00B2143B"/>
    <w:rsid w:val="00B225DE"/>
    <w:rsid w:val="00B22A5E"/>
    <w:rsid w:val="00B234C8"/>
    <w:rsid w:val="00B27D65"/>
    <w:rsid w:val="00B30FEA"/>
    <w:rsid w:val="00B31CD1"/>
    <w:rsid w:val="00B3311B"/>
    <w:rsid w:val="00B34719"/>
    <w:rsid w:val="00B364DE"/>
    <w:rsid w:val="00B37DFB"/>
    <w:rsid w:val="00B403F2"/>
    <w:rsid w:val="00B4120D"/>
    <w:rsid w:val="00B412BC"/>
    <w:rsid w:val="00B45445"/>
    <w:rsid w:val="00B46904"/>
    <w:rsid w:val="00B4705E"/>
    <w:rsid w:val="00B5050D"/>
    <w:rsid w:val="00B51741"/>
    <w:rsid w:val="00B54FFF"/>
    <w:rsid w:val="00B5774B"/>
    <w:rsid w:val="00B60F23"/>
    <w:rsid w:val="00B636FD"/>
    <w:rsid w:val="00B63824"/>
    <w:rsid w:val="00B64587"/>
    <w:rsid w:val="00B65FC3"/>
    <w:rsid w:val="00B67198"/>
    <w:rsid w:val="00B679B8"/>
    <w:rsid w:val="00B707DA"/>
    <w:rsid w:val="00B70D2A"/>
    <w:rsid w:val="00B72808"/>
    <w:rsid w:val="00B77DA6"/>
    <w:rsid w:val="00B82EF5"/>
    <w:rsid w:val="00B83569"/>
    <w:rsid w:val="00B84E25"/>
    <w:rsid w:val="00B86577"/>
    <w:rsid w:val="00B920AD"/>
    <w:rsid w:val="00B926F8"/>
    <w:rsid w:val="00B92935"/>
    <w:rsid w:val="00B93491"/>
    <w:rsid w:val="00B97DD5"/>
    <w:rsid w:val="00BA399E"/>
    <w:rsid w:val="00BA4FE4"/>
    <w:rsid w:val="00BA5590"/>
    <w:rsid w:val="00BA7809"/>
    <w:rsid w:val="00BB0567"/>
    <w:rsid w:val="00BB081D"/>
    <w:rsid w:val="00BB1544"/>
    <w:rsid w:val="00BB217B"/>
    <w:rsid w:val="00BB336B"/>
    <w:rsid w:val="00BB3E68"/>
    <w:rsid w:val="00BB4E4F"/>
    <w:rsid w:val="00BB5651"/>
    <w:rsid w:val="00BB5F2D"/>
    <w:rsid w:val="00BB6B0D"/>
    <w:rsid w:val="00BB6B87"/>
    <w:rsid w:val="00BB6F54"/>
    <w:rsid w:val="00BC36E9"/>
    <w:rsid w:val="00BC57D3"/>
    <w:rsid w:val="00BC6E9B"/>
    <w:rsid w:val="00BC76C0"/>
    <w:rsid w:val="00BC78C8"/>
    <w:rsid w:val="00BD0C7E"/>
    <w:rsid w:val="00BD0E3E"/>
    <w:rsid w:val="00BD1760"/>
    <w:rsid w:val="00BD2497"/>
    <w:rsid w:val="00BD360C"/>
    <w:rsid w:val="00BD391C"/>
    <w:rsid w:val="00BD5481"/>
    <w:rsid w:val="00BD7079"/>
    <w:rsid w:val="00BE07E2"/>
    <w:rsid w:val="00BE0A48"/>
    <w:rsid w:val="00BE252A"/>
    <w:rsid w:val="00BE26DD"/>
    <w:rsid w:val="00BE592B"/>
    <w:rsid w:val="00BE6C07"/>
    <w:rsid w:val="00BE73A9"/>
    <w:rsid w:val="00BE7A6C"/>
    <w:rsid w:val="00BF0EED"/>
    <w:rsid w:val="00BF1F56"/>
    <w:rsid w:val="00BF3B56"/>
    <w:rsid w:val="00BF3E35"/>
    <w:rsid w:val="00BF4B8D"/>
    <w:rsid w:val="00BF4CBD"/>
    <w:rsid w:val="00BF5084"/>
    <w:rsid w:val="00BF50F2"/>
    <w:rsid w:val="00C00B6F"/>
    <w:rsid w:val="00C01011"/>
    <w:rsid w:val="00C02D43"/>
    <w:rsid w:val="00C04B8C"/>
    <w:rsid w:val="00C04D41"/>
    <w:rsid w:val="00C10A5D"/>
    <w:rsid w:val="00C14861"/>
    <w:rsid w:val="00C15E1F"/>
    <w:rsid w:val="00C16B5A"/>
    <w:rsid w:val="00C1712A"/>
    <w:rsid w:val="00C17276"/>
    <w:rsid w:val="00C2037C"/>
    <w:rsid w:val="00C20911"/>
    <w:rsid w:val="00C20DC8"/>
    <w:rsid w:val="00C255A0"/>
    <w:rsid w:val="00C25683"/>
    <w:rsid w:val="00C259A9"/>
    <w:rsid w:val="00C30B19"/>
    <w:rsid w:val="00C30E4E"/>
    <w:rsid w:val="00C314DB"/>
    <w:rsid w:val="00C3256F"/>
    <w:rsid w:val="00C32D2C"/>
    <w:rsid w:val="00C353BE"/>
    <w:rsid w:val="00C35722"/>
    <w:rsid w:val="00C35850"/>
    <w:rsid w:val="00C36F1C"/>
    <w:rsid w:val="00C36F8F"/>
    <w:rsid w:val="00C42771"/>
    <w:rsid w:val="00C43C9B"/>
    <w:rsid w:val="00C44088"/>
    <w:rsid w:val="00C44252"/>
    <w:rsid w:val="00C452EF"/>
    <w:rsid w:val="00C54BA6"/>
    <w:rsid w:val="00C558AC"/>
    <w:rsid w:val="00C56B86"/>
    <w:rsid w:val="00C5712E"/>
    <w:rsid w:val="00C62123"/>
    <w:rsid w:val="00C626D6"/>
    <w:rsid w:val="00C6393A"/>
    <w:rsid w:val="00C63BCE"/>
    <w:rsid w:val="00C63C93"/>
    <w:rsid w:val="00C64A41"/>
    <w:rsid w:val="00C66DFB"/>
    <w:rsid w:val="00C67A6C"/>
    <w:rsid w:val="00C67D6B"/>
    <w:rsid w:val="00C67ED2"/>
    <w:rsid w:val="00C70A27"/>
    <w:rsid w:val="00C71581"/>
    <w:rsid w:val="00C719EB"/>
    <w:rsid w:val="00C72B00"/>
    <w:rsid w:val="00C73C02"/>
    <w:rsid w:val="00C74768"/>
    <w:rsid w:val="00C772A2"/>
    <w:rsid w:val="00C77D7E"/>
    <w:rsid w:val="00C8032F"/>
    <w:rsid w:val="00C815A7"/>
    <w:rsid w:val="00C818F6"/>
    <w:rsid w:val="00C82ED7"/>
    <w:rsid w:val="00C8532C"/>
    <w:rsid w:val="00C91274"/>
    <w:rsid w:val="00C92F0C"/>
    <w:rsid w:val="00C95A1B"/>
    <w:rsid w:val="00C95B71"/>
    <w:rsid w:val="00CA0603"/>
    <w:rsid w:val="00CA269A"/>
    <w:rsid w:val="00CA2DFF"/>
    <w:rsid w:val="00CA6911"/>
    <w:rsid w:val="00CA77EA"/>
    <w:rsid w:val="00CA7CF8"/>
    <w:rsid w:val="00CB1989"/>
    <w:rsid w:val="00CB26CB"/>
    <w:rsid w:val="00CB39E1"/>
    <w:rsid w:val="00CB3B8C"/>
    <w:rsid w:val="00CB720F"/>
    <w:rsid w:val="00CC23EE"/>
    <w:rsid w:val="00CC3314"/>
    <w:rsid w:val="00CC37B7"/>
    <w:rsid w:val="00CC4E0E"/>
    <w:rsid w:val="00CC4F83"/>
    <w:rsid w:val="00CC54D2"/>
    <w:rsid w:val="00CC604A"/>
    <w:rsid w:val="00CD0A7A"/>
    <w:rsid w:val="00CD5C7F"/>
    <w:rsid w:val="00CD6D7B"/>
    <w:rsid w:val="00CD7482"/>
    <w:rsid w:val="00CD7C2F"/>
    <w:rsid w:val="00CE1645"/>
    <w:rsid w:val="00CE3125"/>
    <w:rsid w:val="00CE5F5F"/>
    <w:rsid w:val="00CE7087"/>
    <w:rsid w:val="00CF09FA"/>
    <w:rsid w:val="00CF1D0F"/>
    <w:rsid w:val="00CF39B7"/>
    <w:rsid w:val="00CF4807"/>
    <w:rsid w:val="00CF5864"/>
    <w:rsid w:val="00CF7447"/>
    <w:rsid w:val="00CF7464"/>
    <w:rsid w:val="00CF79D4"/>
    <w:rsid w:val="00D005C2"/>
    <w:rsid w:val="00D00F94"/>
    <w:rsid w:val="00D0197D"/>
    <w:rsid w:val="00D03602"/>
    <w:rsid w:val="00D1045D"/>
    <w:rsid w:val="00D10EC9"/>
    <w:rsid w:val="00D10FE2"/>
    <w:rsid w:val="00D120E1"/>
    <w:rsid w:val="00D12312"/>
    <w:rsid w:val="00D128F0"/>
    <w:rsid w:val="00D13F23"/>
    <w:rsid w:val="00D13F84"/>
    <w:rsid w:val="00D14F6C"/>
    <w:rsid w:val="00D1590F"/>
    <w:rsid w:val="00D207B9"/>
    <w:rsid w:val="00D21FC1"/>
    <w:rsid w:val="00D22037"/>
    <w:rsid w:val="00D22C86"/>
    <w:rsid w:val="00D22F90"/>
    <w:rsid w:val="00D23088"/>
    <w:rsid w:val="00D247B4"/>
    <w:rsid w:val="00D250A4"/>
    <w:rsid w:val="00D27591"/>
    <w:rsid w:val="00D27825"/>
    <w:rsid w:val="00D3011A"/>
    <w:rsid w:val="00D3133D"/>
    <w:rsid w:val="00D31782"/>
    <w:rsid w:val="00D322C1"/>
    <w:rsid w:val="00D33D59"/>
    <w:rsid w:val="00D34AFD"/>
    <w:rsid w:val="00D34EBF"/>
    <w:rsid w:val="00D37D0A"/>
    <w:rsid w:val="00D410D7"/>
    <w:rsid w:val="00D430C9"/>
    <w:rsid w:val="00D45374"/>
    <w:rsid w:val="00D47150"/>
    <w:rsid w:val="00D47978"/>
    <w:rsid w:val="00D47F6A"/>
    <w:rsid w:val="00D5352B"/>
    <w:rsid w:val="00D54697"/>
    <w:rsid w:val="00D54B73"/>
    <w:rsid w:val="00D5554B"/>
    <w:rsid w:val="00D55600"/>
    <w:rsid w:val="00D60ECB"/>
    <w:rsid w:val="00D612E9"/>
    <w:rsid w:val="00D6144A"/>
    <w:rsid w:val="00D6179D"/>
    <w:rsid w:val="00D62ED1"/>
    <w:rsid w:val="00D63526"/>
    <w:rsid w:val="00D6374C"/>
    <w:rsid w:val="00D63EC6"/>
    <w:rsid w:val="00D64135"/>
    <w:rsid w:val="00D677C9"/>
    <w:rsid w:val="00D715B2"/>
    <w:rsid w:val="00D71916"/>
    <w:rsid w:val="00D72E5C"/>
    <w:rsid w:val="00D7602A"/>
    <w:rsid w:val="00D77054"/>
    <w:rsid w:val="00D80E7D"/>
    <w:rsid w:val="00D8132C"/>
    <w:rsid w:val="00D825DF"/>
    <w:rsid w:val="00D834F5"/>
    <w:rsid w:val="00D83C1B"/>
    <w:rsid w:val="00D83F32"/>
    <w:rsid w:val="00D85473"/>
    <w:rsid w:val="00D855DB"/>
    <w:rsid w:val="00D85DDE"/>
    <w:rsid w:val="00D8626C"/>
    <w:rsid w:val="00D86A70"/>
    <w:rsid w:val="00D902BD"/>
    <w:rsid w:val="00D90322"/>
    <w:rsid w:val="00D90E5A"/>
    <w:rsid w:val="00D93DE4"/>
    <w:rsid w:val="00D94BF0"/>
    <w:rsid w:val="00D94FBA"/>
    <w:rsid w:val="00D97D57"/>
    <w:rsid w:val="00DA124E"/>
    <w:rsid w:val="00DA1A27"/>
    <w:rsid w:val="00DA1E98"/>
    <w:rsid w:val="00DA3194"/>
    <w:rsid w:val="00DA3DD0"/>
    <w:rsid w:val="00DA4240"/>
    <w:rsid w:val="00DA4745"/>
    <w:rsid w:val="00DA63D7"/>
    <w:rsid w:val="00DB0CDF"/>
    <w:rsid w:val="00DB1590"/>
    <w:rsid w:val="00DB1B58"/>
    <w:rsid w:val="00DB70EB"/>
    <w:rsid w:val="00DC10E4"/>
    <w:rsid w:val="00DC14B4"/>
    <w:rsid w:val="00DC261E"/>
    <w:rsid w:val="00DC721B"/>
    <w:rsid w:val="00DC721C"/>
    <w:rsid w:val="00DD1E8C"/>
    <w:rsid w:val="00DD4D0C"/>
    <w:rsid w:val="00DD50D7"/>
    <w:rsid w:val="00DD6075"/>
    <w:rsid w:val="00DD6D83"/>
    <w:rsid w:val="00DE0B4C"/>
    <w:rsid w:val="00DE2279"/>
    <w:rsid w:val="00DE539F"/>
    <w:rsid w:val="00DF0B2E"/>
    <w:rsid w:val="00DF0B3C"/>
    <w:rsid w:val="00DF17B8"/>
    <w:rsid w:val="00DF2874"/>
    <w:rsid w:val="00DF29CB"/>
    <w:rsid w:val="00DF56D7"/>
    <w:rsid w:val="00DF5BE9"/>
    <w:rsid w:val="00DF7F71"/>
    <w:rsid w:val="00E01BB3"/>
    <w:rsid w:val="00E02E13"/>
    <w:rsid w:val="00E03893"/>
    <w:rsid w:val="00E03BF6"/>
    <w:rsid w:val="00E03C05"/>
    <w:rsid w:val="00E07644"/>
    <w:rsid w:val="00E10753"/>
    <w:rsid w:val="00E11931"/>
    <w:rsid w:val="00E12039"/>
    <w:rsid w:val="00E131B1"/>
    <w:rsid w:val="00E14084"/>
    <w:rsid w:val="00E14986"/>
    <w:rsid w:val="00E158DD"/>
    <w:rsid w:val="00E164B8"/>
    <w:rsid w:val="00E171DC"/>
    <w:rsid w:val="00E22155"/>
    <w:rsid w:val="00E22B09"/>
    <w:rsid w:val="00E22BF2"/>
    <w:rsid w:val="00E2368C"/>
    <w:rsid w:val="00E239B8"/>
    <w:rsid w:val="00E23CC8"/>
    <w:rsid w:val="00E240B0"/>
    <w:rsid w:val="00E2532F"/>
    <w:rsid w:val="00E26784"/>
    <w:rsid w:val="00E26C7C"/>
    <w:rsid w:val="00E33175"/>
    <w:rsid w:val="00E33E57"/>
    <w:rsid w:val="00E353E1"/>
    <w:rsid w:val="00E37653"/>
    <w:rsid w:val="00E37B89"/>
    <w:rsid w:val="00E402A2"/>
    <w:rsid w:val="00E42BBD"/>
    <w:rsid w:val="00E430B3"/>
    <w:rsid w:val="00E43224"/>
    <w:rsid w:val="00E45209"/>
    <w:rsid w:val="00E50840"/>
    <w:rsid w:val="00E50AAC"/>
    <w:rsid w:val="00E50CDA"/>
    <w:rsid w:val="00E513E7"/>
    <w:rsid w:val="00E513FC"/>
    <w:rsid w:val="00E51629"/>
    <w:rsid w:val="00E53EB7"/>
    <w:rsid w:val="00E5460F"/>
    <w:rsid w:val="00E546AA"/>
    <w:rsid w:val="00E54F32"/>
    <w:rsid w:val="00E55C34"/>
    <w:rsid w:val="00E57047"/>
    <w:rsid w:val="00E60940"/>
    <w:rsid w:val="00E63609"/>
    <w:rsid w:val="00E63BA7"/>
    <w:rsid w:val="00E64AA8"/>
    <w:rsid w:val="00E6511D"/>
    <w:rsid w:val="00E65229"/>
    <w:rsid w:val="00E660C3"/>
    <w:rsid w:val="00E6703F"/>
    <w:rsid w:val="00E707D3"/>
    <w:rsid w:val="00E737F7"/>
    <w:rsid w:val="00E751F3"/>
    <w:rsid w:val="00E76808"/>
    <w:rsid w:val="00E807D4"/>
    <w:rsid w:val="00E826A4"/>
    <w:rsid w:val="00E82A71"/>
    <w:rsid w:val="00E83E3F"/>
    <w:rsid w:val="00E8447E"/>
    <w:rsid w:val="00E86946"/>
    <w:rsid w:val="00E87153"/>
    <w:rsid w:val="00E87F95"/>
    <w:rsid w:val="00E929DB"/>
    <w:rsid w:val="00E9545E"/>
    <w:rsid w:val="00EA0EB4"/>
    <w:rsid w:val="00EA5074"/>
    <w:rsid w:val="00EA76F6"/>
    <w:rsid w:val="00EA7D79"/>
    <w:rsid w:val="00EB0A2A"/>
    <w:rsid w:val="00EB0BB2"/>
    <w:rsid w:val="00EB16D6"/>
    <w:rsid w:val="00EB1B48"/>
    <w:rsid w:val="00EB5720"/>
    <w:rsid w:val="00EB5B70"/>
    <w:rsid w:val="00EB691C"/>
    <w:rsid w:val="00EB74E7"/>
    <w:rsid w:val="00EB7A62"/>
    <w:rsid w:val="00EB7B16"/>
    <w:rsid w:val="00EC00B9"/>
    <w:rsid w:val="00EC1994"/>
    <w:rsid w:val="00EC1F09"/>
    <w:rsid w:val="00EC3421"/>
    <w:rsid w:val="00EC6478"/>
    <w:rsid w:val="00EC6FA1"/>
    <w:rsid w:val="00EC6FDC"/>
    <w:rsid w:val="00ED016B"/>
    <w:rsid w:val="00ED28F3"/>
    <w:rsid w:val="00ED472E"/>
    <w:rsid w:val="00ED47E9"/>
    <w:rsid w:val="00ED5FA4"/>
    <w:rsid w:val="00ED74F4"/>
    <w:rsid w:val="00EE27EE"/>
    <w:rsid w:val="00EE32E0"/>
    <w:rsid w:val="00EE3A32"/>
    <w:rsid w:val="00EE5841"/>
    <w:rsid w:val="00EE7548"/>
    <w:rsid w:val="00EF0412"/>
    <w:rsid w:val="00EF0C59"/>
    <w:rsid w:val="00EF1446"/>
    <w:rsid w:val="00EF1F23"/>
    <w:rsid w:val="00EF4583"/>
    <w:rsid w:val="00EF45A4"/>
    <w:rsid w:val="00EF682E"/>
    <w:rsid w:val="00EF6E00"/>
    <w:rsid w:val="00EF7CC6"/>
    <w:rsid w:val="00F009B4"/>
    <w:rsid w:val="00F01C7F"/>
    <w:rsid w:val="00F021BD"/>
    <w:rsid w:val="00F04C41"/>
    <w:rsid w:val="00F052E0"/>
    <w:rsid w:val="00F10379"/>
    <w:rsid w:val="00F12AB3"/>
    <w:rsid w:val="00F12C6D"/>
    <w:rsid w:val="00F13667"/>
    <w:rsid w:val="00F157C8"/>
    <w:rsid w:val="00F16DD9"/>
    <w:rsid w:val="00F174C3"/>
    <w:rsid w:val="00F17A07"/>
    <w:rsid w:val="00F225EC"/>
    <w:rsid w:val="00F243B8"/>
    <w:rsid w:val="00F24802"/>
    <w:rsid w:val="00F25586"/>
    <w:rsid w:val="00F25D5D"/>
    <w:rsid w:val="00F27C8E"/>
    <w:rsid w:val="00F27ECD"/>
    <w:rsid w:val="00F300DC"/>
    <w:rsid w:val="00F30117"/>
    <w:rsid w:val="00F305E5"/>
    <w:rsid w:val="00F32D73"/>
    <w:rsid w:val="00F33058"/>
    <w:rsid w:val="00F3423C"/>
    <w:rsid w:val="00F34F92"/>
    <w:rsid w:val="00F359D9"/>
    <w:rsid w:val="00F36CDF"/>
    <w:rsid w:val="00F370DF"/>
    <w:rsid w:val="00F42328"/>
    <w:rsid w:val="00F4232C"/>
    <w:rsid w:val="00F448BE"/>
    <w:rsid w:val="00F45BD3"/>
    <w:rsid w:val="00F47C4D"/>
    <w:rsid w:val="00F50168"/>
    <w:rsid w:val="00F50226"/>
    <w:rsid w:val="00F50D60"/>
    <w:rsid w:val="00F5199C"/>
    <w:rsid w:val="00F53DB2"/>
    <w:rsid w:val="00F54511"/>
    <w:rsid w:val="00F5527E"/>
    <w:rsid w:val="00F60FCD"/>
    <w:rsid w:val="00F62D24"/>
    <w:rsid w:val="00F670C4"/>
    <w:rsid w:val="00F70188"/>
    <w:rsid w:val="00F70501"/>
    <w:rsid w:val="00F729D5"/>
    <w:rsid w:val="00F731CC"/>
    <w:rsid w:val="00F74B79"/>
    <w:rsid w:val="00F75270"/>
    <w:rsid w:val="00F75533"/>
    <w:rsid w:val="00F761A7"/>
    <w:rsid w:val="00F77897"/>
    <w:rsid w:val="00F800F2"/>
    <w:rsid w:val="00F8016F"/>
    <w:rsid w:val="00F804D1"/>
    <w:rsid w:val="00F806F7"/>
    <w:rsid w:val="00F82A8D"/>
    <w:rsid w:val="00F84EB9"/>
    <w:rsid w:val="00F86044"/>
    <w:rsid w:val="00F86C68"/>
    <w:rsid w:val="00F90183"/>
    <w:rsid w:val="00F91FA8"/>
    <w:rsid w:val="00F9305E"/>
    <w:rsid w:val="00F93AC9"/>
    <w:rsid w:val="00F96433"/>
    <w:rsid w:val="00F979CF"/>
    <w:rsid w:val="00FA0C59"/>
    <w:rsid w:val="00FA0D15"/>
    <w:rsid w:val="00FA1798"/>
    <w:rsid w:val="00FA1D0E"/>
    <w:rsid w:val="00FA26EE"/>
    <w:rsid w:val="00FA2BE7"/>
    <w:rsid w:val="00FA3E32"/>
    <w:rsid w:val="00FA73A3"/>
    <w:rsid w:val="00FB1736"/>
    <w:rsid w:val="00FB2579"/>
    <w:rsid w:val="00FB569B"/>
    <w:rsid w:val="00FC0528"/>
    <w:rsid w:val="00FC1E8E"/>
    <w:rsid w:val="00FC2C71"/>
    <w:rsid w:val="00FC3CDB"/>
    <w:rsid w:val="00FC6E9A"/>
    <w:rsid w:val="00FD0ED3"/>
    <w:rsid w:val="00FD3128"/>
    <w:rsid w:val="00FD503A"/>
    <w:rsid w:val="00FD5701"/>
    <w:rsid w:val="00FD6820"/>
    <w:rsid w:val="00FD6E71"/>
    <w:rsid w:val="00FE22AD"/>
    <w:rsid w:val="00FE2602"/>
    <w:rsid w:val="00FE2A4A"/>
    <w:rsid w:val="00FE2B79"/>
    <w:rsid w:val="00FE3A96"/>
    <w:rsid w:val="00FE42EB"/>
    <w:rsid w:val="00FE44EA"/>
    <w:rsid w:val="00FE46EA"/>
    <w:rsid w:val="00FE5923"/>
    <w:rsid w:val="00FE5B36"/>
    <w:rsid w:val="00FE7537"/>
    <w:rsid w:val="00FF1601"/>
    <w:rsid w:val="00FF199D"/>
    <w:rsid w:val="00FF28B9"/>
    <w:rsid w:val="00FF3FB9"/>
    <w:rsid w:val="00FF4358"/>
    <w:rsid w:val="00FF4468"/>
    <w:rsid w:val="00FF48B6"/>
    <w:rsid w:val="00FF4F6E"/>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C17C0"/>
  <w15:chartTrackingRefBased/>
  <w15:docId w15:val="{B341DAF6-1BA9-405E-A3F7-11AB9C6C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CDB"/>
    <w:rPr>
      <w:sz w:val="24"/>
      <w:szCs w:val="24"/>
      <w:lang w:eastAsia="en-US"/>
    </w:rPr>
  </w:style>
  <w:style w:type="paragraph" w:styleId="Heading1">
    <w:name w:val="heading 1"/>
    <w:basedOn w:val="Normal"/>
    <w:next w:val="Heading2"/>
    <w:qFormat/>
    <w:rsid w:val="0035121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351216"/>
    <w:pPr>
      <w:keepNext/>
      <w:tabs>
        <w:tab w:val="left" w:pos="720"/>
      </w:tabs>
      <w:spacing w:before="120" w:after="120"/>
      <w:jc w:val="center"/>
      <w:outlineLvl w:val="1"/>
    </w:pPr>
    <w:rPr>
      <w:b/>
      <w:bCs/>
      <w:i/>
      <w:iCs/>
      <w:lang w:eastAsia="x-none"/>
    </w:rPr>
  </w:style>
  <w:style w:type="paragraph" w:styleId="Heading3">
    <w:name w:val="heading 3"/>
    <w:basedOn w:val="Normal"/>
    <w:next w:val="Normal"/>
    <w:qFormat/>
    <w:rsid w:val="00351216"/>
    <w:pPr>
      <w:keepNext/>
      <w:tabs>
        <w:tab w:val="left" w:pos="567"/>
      </w:tabs>
      <w:spacing w:before="120" w:after="120"/>
      <w:jc w:val="center"/>
      <w:outlineLvl w:val="2"/>
    </w:pPr>
    <w:rPr>
      <w:i/>
      <w:iCs/>
    </w:rPr>
  </w:style>
  <w:style w:type="paragraph" w:styleId="Heading4">
    <w:name w:val="heading 4"/>
    <w:basedOn w:val="Normal"/>
    <w:qFormat/>
    <w:rsid w:val="0035121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351216"/>
    <w:pPr>
      <w:keepNext/>
      <w:numPr>
        <w:ilvl w:val="4"/>
        <w:numId w:val="4"/>
      </w:numPr>
      <w:spacing w:before="120" w:after="120"/>
      <w:outlineLvl w:val="4"/>
    </w:pPr>
    <w:rPr>
      <w:bCs/>
      <w:i/>
      <w:szCs w:val="26"/>
    </w:rPr>
  </w:style>
  <w:style w:type="paragraph" w:styleId="Heading6">
    <w:name w:val="heading 6"/>
    <w:basedOn w:val="Normal"/>
    <w:next w:val="Normal"/>
    <w:qFormat/>
    <w:rsid w:val="00351216"/>
    <w:pPr>
      <w:keepNext/>
      <w:spacing w:after="240" w:line="240" w:lineRule="exact"/>
      <w:ind w:left="720"/>
      <w:outlineLvl w:val="5"/>
    </w:pPr>
    <w:rPr>
      <w:u w:val="single"/>
    </w:rPr>
  </w:style>
  <w:style w:type="paragraph" w:styleId="Heading7">
    <w:name w:val="heading 7"/>
    <w:basedOn w:val="Normal"/>
    <w:next w:val="Normal"/>
    <w:link w:val="Heading7Char"/>
    <w:qFormat/>
    <w:rsid w:val="00351216"/>
    <w:pPr>
      <w:keepNext/>
      <w:jc w:val="right"/>
      <w:outlineLvl w:val="6"/>
    </w:pPr>
    <w:rPr>
      <w:rFonts w:ascii="Univers" w:hAnsi="Univers"/>
      <w:b/>
      <w:sz w:val="28"/>
      <w:lang w:eastAsia="x-none"/>
    </w:rPr>
  </w:style>
  <w:style w:type="paragraph" w:styleId="Heading8">
    <w:name w:val="heading 8"/>
    <w:basedOn w:val="Normal"/>
    <w:next w:val="Normal"/>
    <w:link w:val="Heading8Char"/>
    <w:qFormat/>
    <w:rsid w:val="00351216"/>
    <w:pPr>
      <w:keepNext/>
      <w:jc w:val="right"/>
      <w:outlineLvl w:val="7"/>
    </w:pPr>
    <w:rPr>
      <w:rFonts w:ascii="Univers" w:hAnsi="Univers"/>
      <w:b/>
      <w:sz w:val="32"/>
      <w:lang w:eastAsia="x-none"/>
    </w:rPr>
  </w:style>
  <w:style w:type="paragraph" w:styleId="Heading9">
    <w:name w:val="heading 9"/>
    <w:basedOn w:val="Normal"/>
    <w:next w:val="Normal"/>
    <w:link w:val="Heading9Char"/>
    <w:qFormat/>
    <w:rsid w:val="00351216"/>
    <w:pPr>
      <w:keepNext/>
      <w:spacing w:before="100" w:beforeAutospacing="1" w:after="120"/>
      <w:outlineLvl w:val="8"/>
    </w:pPr>
    <w:rPr>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1216"/>
    <w:pPr>
      <w:tabs>
        <w:tab w:val="center" w:pos="4320"/>
        <w:tab w:val="right" w:pos="8640"/>
      </w:tabs>
    </w:pPr>
    <w:rPr>
      <w:lang w:eastAsia="x-none"/>
    </w:rPr>
  </w:style>
  <w:style w:type="paragraph" w:styleId="Footer">
    <w:name w:val="footer"/>
    <w:basedOn w:val="Normal"/>
    <w:link w:val="FooterChar"/>
    <w:uiPriority w:val="99"/>
    <w:rsid w:val="00351216"/>
    <w:pPr>
      <w:tabs>
        <w:tab w:val="center" w:pos="4320"/>
        <w:tab w:val="right" w:pos="8640"/>
      </w:tabs>
      <w:ind w:firstLine="720"/>
      <w:jc w:val="right"/>
    </w:pPr>
    <w:rPr>
      <w:lang w:eastAsia="x-none"/>
    </w:rPr>
  </w:style>
  <w:style w:type="paragraph" w:customStyle="1" w:styleId="Para1">
    <w:name w:val="Para1"/>
    <w:basedOn w:val="Normal"/>
    <w:rsid w:val="00351216"/>
    <w:pPr>
      <w:numPr>
        <w:numId w:val="1"/>
      </w:numPr>
      <w:spacing w:before="120" w:after="120"/>
    </w:pPr>
    <w:rPr>
      <w:snapToGrid w:val="0"/>
      <w:szCs w:val="18"/>
    </w:rPr>
  </w:style>
  <w:style w:type="paragraph" w:styleId="FootnoteText">
    <w:name w:val="footnote text"/>
    <w:basedOn w:val="Normal"/>
    <w:link w:val="FootnoteTextChar"/>
    <w:semiHidden/>
    <w:rsid w:val="00351216"/>
    <w:pPr>
      <w:keepLines/>
      <w:spacing w:after="60"/>
      <w:ind w:firstLine="720"/>
    </w:pPr>
    <w:rPr>
      <w:sz w:val="18"/>
      <w:lang w:eastAsia="x-none"/>
    </w:rPr>
  </w:style>
  <w:style w:type="paragraph" w:styleId="BodyText2">
    <w:name w:val="Body Text 2"/>
    <w:basedOn w:val="Normal"/>
    <w:rsid w:val="00351216"/>
    <w:pPr>
      <w:tabs>
        <w:tab w:val="left" w:pos="-1440"/>
        <w:tab w:val="left" w:pos="-720"/>
        <w:tab w:val="left" w:pos="0"/>
        <w:tab w:val="left" w:pos="720"/>
        <w:tab w:val="right" w:pos="1080"/>
        <w:tab w:val="left" w:pos="1440"/>
      </w:tabs>
      <w:suppressAutoHyphens/>
      <w:spacing w:after="120" w:line="288" w:lineRule="auto"/>
      <w:ind w:left="2160" w:hanging="2160"/>
    </w:pPr>
  </w:style>
  <w:style w:type="character" w:styleId="FootnoteReference">
    <w:name w:val="footnote reference"/>
    <w:semiHidden/>
    <w:rsid w:val="0001133D"/>
    <w:rPr>
      <w:sz w:val="22"/>
      <w:u w:val="none"/>
      <w:vertAlign w:val="superscript"/>
    </w:rPr>
  </w:style>
  <w:style w:type="character" w:styleId="PageNumber">
    <w:name w:val="page number"/>
    <w:rsid w:val="00351216"/>
    <w:rPr>
      <w:rFonts w:ascii="Times New Roman" w:hAnsi="Times New Roman"/>
      <w:sz w:val="22"/>
    </w:rPr>
  </w:style>
  <w:style w:type="paragraph" w:customStyle="1" w:styleId="Cornernotation">
    <w:name w:val="Corner notation"/>
    <w:basedOn w:val="Normal"/>
    <w:rsid w:val="00351216"/>
    <w:pPr>
      <w:ind w:left="170" w:right="3119" w:hanging="170"/>
    </w:pPr>
  </w:style>
  <w:style w:type="paragraph" w:styleId="BodyTextIndent3">
    <w:name w:val="Body Text Indent 3"/>
    <w:basedOn w:val="Normal"/>
    <w:rsid w:val="00351216"/>
    <w:pPr>
      <w:spacing w:before="120" w:after="120"/>
      <w:ind w:left="720" w:right="720"/>
    </w:pPr>
    <w:rPr>
      <w:bCs/>
    </w:rPr>
  </w:style>
  <w:style w:type="paragraph" w:styleId="TOC9">
    <w:name w:val="toc 9"/>
    <w:basedOn w:val="Normal"/>
    <w:next w:val="Normal"/>
    <w:autoRedefine/>
    <w:semiHidden/>
    <w:rsid w:val="00351216"/>
    <w:pPr>
      <w:spacing w:before="120" w:after="120"/>
      <w:ind w:left="1760"/>
    </w:pPr>
  </w:style>
  <w:style w:type="paragraph" w:customStyle="1" w:styleId="Heading1longmultiline">
    <w:name w:val="Heading 1 (long multiline)"/>
    <w:basedOn w:val="Heading1"/>
    <w:rsid w:val="00351216"/>
    <w:pPr>
      <w:ind w:left="1843" w:hanging="1134"/>
      <w:jc w:val="left"/>
    </w:pPr>
  </w:style>
  <w:style w:type="paragraph" w:customStyle="1" w:styleId="heading2notforTOC">
    <w:name w:val="heading 2 not for TOC"/>
    <w:basedOn w:val="Heading3"/>
    <w:rsid w:val="00351216"/>
  </w:style>
  <w:style w:type="paragraph" w:customStyle="1" w:styleId="Heading-plain">
    <w:name w:val="Heading - plain"/>
    <w:basedOn w:val="Normal"/>
    <w:next w:val="Normal"/>
    <w:pPr>
      <w:keepNext/>
      <w:tabs>
        <w:tab w:val="left" w:pos="567"/>
      </w:tabs>
      <w:spacing w:before="120" w:after="120"/>
      <w:ind w:hanging="11"/>
      <w:jc w:val="center"/>
    </w:pPr>
    <w:rPr>
      <w:b/>
      <w:i/>
    </w:rPr>
  </w:style>
  <w:style w:type="paragraph" w:customStyle="1" w:styleId="Heading1centred">
    <w:name w:val="Heading 1 (centred)"/>
    <w:basedOn w:val="Normal"/>
    <w:next w:val="Para1"/>
    <w:pPr>
      <w:keepNext/>
      <w:tabs>
        <w:tab w:val="left" w:pos="709"/>
      </w:tabs>
      <w:spacing w:before="240" w:after="120"/>
      <w:jc w:val="center"/>
    </w:pPr>
    <w:rPr>
      <w:b/>
      <w:caps/>
    </w:rPr>
  </w:style>
  <w:style w:type="paragraph" w:customStyle="1" w:styleId="para10">
    <w:name w:val="para1"/>
    <w:basedOn w:val="Normal"/>
    <w:pPr>
      <w:tabs>
        <w:tab w:val="num" w:pos="360"/>
      </w:tabs>
      <w:snapToGrid w:val="0"/>
      <w:spacing w:before="120" w:after="120"/>
    </w:pPr>
    <w:rPr>
      <w:szCs w:val="22"/>
    </w:rPr>
  </w:style>
  <w:style w:type="paragraph" w:styleId="BalloonText">
    <w:name w:val="Balloon Text"/>
    <w:basedOn w:val="Normal"/>
    <w:link w:val="BalloonTextChar"/>
    <w:uiPriority w:val="99"/>
    <w:semiHidden/>
    <w:rPr>
      <w:rFonts w:ascii="Tahoma" w:hAnsi="Tahoma"/>
      <w:sz w:val="16"/>
      <w:szCs w:val="16"/>
      <w:lang w:eastAsia="x-none"/>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uiPriority w:val="99"/>
    <w:semiHidden/>
    <w:rsid w:val="00351216"/>
    <w:rPr>
      <w:sz w:val="16"/>
    </w:rPr>
  </w:style>
  <w:style w:type="paragraph" w:styleId="CommentText">
    <w:name w:val="annotation text"/>
    <w:basedOn w:val="Normal"/>
    <w:link w:val="CommentTextChar"/>
    <w:uiPriority w:val="99"/>
    <w:rsid w:val="00351216"/>
    <w:pPr>
      <w:spacing w:after="120" w:line="240" w:lineRule="exact"/>
    </w:pPr>
    <w:rPr>
      <w:lang w:eastAsia="x-none"/>
    </w:rPr>
  </w:style>
  <w:style w:type="paragraph" w:styleId="CommentSubject">
    <w:name w:val="annotation subject"/>
    <w:basedOn w:val="CommentText"/>
    <w:next w:val="CommentText"/>
    <w:link w:val="CommentSubjectChar"/>
    <w:uiPriority w:val="99"/>
    <w:semiHidden/>
    <w:rPr>
      <w:b/>
      <w:bCs/>
    </w:rPr>
  </w:style>
  <w:style w:type="paragraph" w:styleId="NormalWeb">
    <w:name w:val="Normal (Web)"/>
    <w:basedOn w:val="Normal"/>
    <w:pPr>
      <w:spacing w:before="100" w:beforeAutospacing="1" w:after="100" w:afterAutospacing="1"/>
    </w:pPr>
  </w:style>
  <w:style w:type="character" w:styleId="Hyperlink">
    <w:name w:val="Hyperlink"/>
    <w:rPr>
      <w:color w:val="0000FF"/>
      <w:sz w:val="18"/>
      <w:u w:val="single"/>
    </w:rPr>
  </w:style>
  <w:style w:type="character" w:styleId="Emphasis">
    <w:name w:val="Emphasis"/>
    <w:qFormat/>
    <w:rPr>
      <w:i/>
      <w:iCs/>
    </w:rPr>
  </w:style>
  <w:style w:type="paragraph" w:customStyle="1" w:styleId="Heading2-lines">
    <w:name w:val="Heading 2 - lines"/>
    <w:basedOn w:val="Normal"/>
    <w:next w:val="Para1"/>
    <w:pPr>
      <w:keepNext/>
      <w:spacing w:before="240" w:after="60"/>
      <w:ind w:left="1418" w:right="713" w:hanging="709"/>
      <w:jc w:val="center"/>
    </w:pPr>
    <w:rPr>
      <w:b/>
      <w:bCs/>
      <w:szCs w:val="28"/>
    </w:rPr>
  </w:style>
  <w:style w:type="paragraph" w:customStyle="1" w:styleId="Heading2longmultiline">
    <w:name w:val="Heading 2 (long multiline)"/>
    <w:basedOn w:val="Heading2multiline"/>
    <w:rsid w:val="00351216"/>
    <w:pPr>
      <w:ind w:left="2127" w:hanging="1276"/>
    </w:pPr>
  </w:style>
  <w:style w:type="paragraph" w:customStyle="1" w:styleId="Heading2multiline">
    <w:name w:val="Heading 2 (multiline)"/>
    <w:basedOn w:val="Heading1"/>
    <w:next w:val="Para1"/>
    <w:rsid w:val="00351216"/>
    <w:pPr>
      <w:spacing w:before="120"/>
      <w:ind w:left="1843" w:right="998" w:hanging="567"/>
      <w:jc w:val="left"/>
    </w:pPr>
    <w:rPr>
      <w:i/>
      <w:iCs/>
      <w:caps w:val="0"/>
    </w:rPr>
  </w:style>
  <w:style w:type="paragraph" w:customStyle="1" w:styleId="HEADINGNOTFORTOC">
    <w:name w:val="HEADING (NOT FOR TOC)"/>
    <w:basedOn w:val="Heading1"/>
    <w:next w:val="Heading2"/>
    <w:rsid w:val="00351216"/>
  </w:style>
  <w:style w:type="paragraph" w:styleId="BodyText">
    <w:name w:val="Body Text"/>
    <w:basedOn w:val="Normal"/>
    <w:rsid w:val="00351216"/>
    <w:pPr>
      <w:spacing w:before="120" w:after="120"/>
      <w:ind w:firstLine="720"/>
    </w:pPr>
    <w:rPr>
      <w:iCs/>
    </w:rPr>
  </w:style>
  <w:style w:type="character" w:customStyle="1" w:styleId="CharChar">
    <w:name w:val="Char Char"/>
    <w:rPr>
      <w:sz w:val="22"/>
      <w:szCs w:val="24"/>
      <w:lang w:val="fr-FR" w:eastAsia="en-US"/>
    </w:rPr>
  </w:style>
  <w:style w:type="paragraph" w:customStyle="1" w:styleId="Default">
    <w:name w:val="Default"/>
    <w:pPr>
      <w:autoSpaceDE w:val="0"/>
      <w:autoSpaceDN w:val="0"/>
      <w:adjustRightInd w:val="0"/>
    </w:pPr>
    <w:rPr>
      <w:color w:val="000000"/>
      <w:sz w:val="24"/>
      <w:szCs w:val="24"/>
      <w:lang w:eastAsia="en-US"/>
    </w:rPr>
  </w:style>
  <w:style w:type="paragraph" w:customStyle="1" w:styleId="Listenabsatz">
    <w:name w:val="Listenabsatz"/>
    <w:basedOn w:val="Normal"/>
    <w:qFormat/>
    <w:pPr>
      <w:ind w:left="720"/>
      <w:contextualSpacing/>
    </w:pPr>
    <w:rPr>
      <w:rFonts w:eastAsia="Batang"/>
      <w:lang w:eastAsia="ko-KR"/>
    </w:rPr>
  </w:style>
  <w:style w:type="character" w:customStyle="1" w:styleId="StyleFootnoteReferenceNounderline">
    <w:name w:val="Style Footnote Reference + No underline"/>
    <w:rPr>
      <w:sz w:val="22"/>
      <w:u w:val="none"/>
      <w:vertAlign w:val="superscript"/>
    </w:rPr>
  </w:style>
  <w:style w:type="paragraph" w:customStyle="1" w:styleId="para100">
    <w:name w:val="para10"/>
    <w:basedOn w:val="Normal"/>
    <w:pPr>
      <w:snapToGrid w:val="0"/>
      <w:spacing w:before="120" w:after="120"/>
    </w:pPr>
    <w:rPr>
      <w:rFonts w:eastAsia="Calibri"/>
      <w:szCs w:val="22"/>
      <w:lang w:eastAsia="en-CA"/>
    </w:rPr>
  </w:style>
  <w:style w:type="paragraph" w:customStyle="1" w:styleId="bodytextnoindent">
    <w:name w:val="body text (no indent)"/>
    <w:basedOn w:val="Normal"/>
    <w:pPr>
      <w:spacing w:before="120" w:after="120"/>
    </w:pPr>
  </w:style>
  <w:style w:type="character" w:customStyle="1" w:styleId="googqs-tidbitgoogqs-tidbit-0">
    <w:name w:val="goog_qs-tidbit goog_qs-tidbit-0"/>
    <w:rPr>
      <w:rFonts w:ascii="Arial" w:hAnsi="Arial" w:cs="Arial" w:hint="default"/>
      <w:color w:val="333333"/>
      <w:sz w:val="18"/>
      <w:szCs w:val="18"/>
    </w:rPr>
  </w:style>
  <w:style w:type="character" w:styleId="FollowedHyperlink">
    <w:name w:val="FollowedHyperlink"/>
    <w:rsid w:val="00351216"/>
    <w:rPr>
      <w:color w:val="800080"/>
      <w:u w:val="single"/>
    </w:rPr>
  </w:style>
  <w:style w:type="character" w:styleId="HTMLAcronym">
    <w:name w:val="HTML Acronym"/>
    <w:basedOn w:val="DefaultParagraphFont"/>
  </w:style>
  <w:style w:type="character" w:styleId="HTMLDefinition">
    <w:name w:val="HTML Definition"/>
    <w:rPr>
      <w:i/>
      <w:iCs/>
    </w:rPr>
  </w:style>
  <w:style w:type="paragraph" w:customStyle="1" w:styleId="bodytext0">
    <w:name w:val="bodytext"/>
    <w:basedOn w:val="Normal"/>
    <w:pPr>
      <w:spacing w:before="100" w:beforeAutospacing="1" w:after="100" w:afterAutospacing="1"/>
    </w:pPr>
    <w:rPr>
      <w:lang w:eastAsia="en-CA"/>
    </w:rPr>
  </w:style>
  <w:style w:type="character" w:styleId="Strong">
    <w:name w:val="Strong"/>
    <w:qFormat/>
    <w:rPr>
      <w:b/>
      <w:bCs/>
    </w:rPr>
  </w:style>
  <w:style w:type="character" w:customStyle="1" w:styleId="FootnoteReference2">
    <w:name w:val="Footnote Reference2"/>
    <w:autoRedefine/>
    <w:qFormat/>
    <w:rPr>
      <w:color w:val="000000"/>
      <w:sz w:val="20"/>
      <w:vertAlign w:val="superscript"/>
    </w:rPr>
  </w:style>
  <w:style w:type="paragraph" w:customStyle="1" w:styleId="FootnoteText2">
    <w:name w:val="Footnote Text2"/>
    <w:autoRedefine/>
    <w:rPr>
      <w:rFonts w:eastAsia="ヒラギノ角ゴ Pro W3"/>
      <w:color w:val="000000"/>
      <w:lang w:eastAsia="en-CA"/>
    </w:rPr>
  </w:style>
  <w:style w:type="character" w:customStyle="1" w:styleId="Hyperlink2">
    <w:name w:val="Hyperlink2"/>
    <w:rPr>
      <w:color w:val="002FF6"/>
      <w:sz w:val="20"/>
      <w:u w:val="single"/>
    </w:rPr>
  </w:style>
  <w:style w:type="paragraph" w:customStyle="1" w:styleId="Para3">
    <w:name w:val="Para3"/>
    <w:basedOn w:val="Normal"/>
    <w:autoRedefine/>
    <w:rsid w:val="00351216"/>
    <w:pPr>
      <w:numPr>
        <w:ilvl w:val="3"/>
        <w:numId w:val="5"/>
      </w:numPr>
      <w:tabs>
        <w:tab w:val="left" w:pos="1980"/>
      </w:tabs>
      <w:spacing w:before="80" w:after="80"/>
    </w:pPr>
    <w:rPr>
      <w:szCs w:val="20"/>
    </w:rPr>
  </w:style>
  <w:style w:type="paragraph" w:customStyle="1" w:styleId="MediumGrid1-Accent21">
    <w:name w:val="Medium Grid 1 - Accent 21"/>
    <w:basedOn w:val="Normal"/>
    <w:uiPriority w:val="34"/>
    <w:qFormat/>
    <w:pPr>
      <w:spacing w:after="200" w:line="276" w:lineRule="auto"/>
      <w:ind w:left="720"/>
      <w:contextualSpacing/>
    </w:pPr>
    <w:rPr>
      <w:rFonts w:ascii="Calibri" w:hAnsi="Calibri"/>
      <w:szCs w:val="22"/>
    </w:rPr>
  </w:style>
  <w:style w:type="character" w:customStyle="1" w:styleId="text">
    <w:name w:val="text"/>
    <w:basedOn w:val="DefaultParagraphFont"/>
  </w:style>
  <w:style w:type="paragraph" w:customStyle="1" w:styleId="bodycopy">
    <w:name w:val="bodycopy"/>
    <w:basedOn w:val="Normal"/>
    <w:pPr>
      <w:spacing w:before="100" w:beforeAutospacing="1" w:after="100" w:afterAutospacing="1" w:line="270" w:lineRule="atLeast"/>
    </w:pPr>
    <w:rPr>
      <w:rFonts w:ascii="Verdana" w:hAnsi="Verdana"/>
      <w:color w:val="333333"/>
      <w:sz w:val="20"/>
      <w:szCs w:val="20"/>
      <w:lang w:eastAsia="en-CA"/>
    </w:rPr>
  </w:style>
  <w:style w:type="paragraph" w:customStyle="1" w:styleId="Style1">
    <w:name w:val="Style1"/>
    <w:basedOn w:val="BodyText2"/>
    <w:pPr>
      <w:numPr>
        <w:ilvl w:val="1"/>
        <w:numId w:val="2"/>
      </w:numPr>
      <w:tabs>
        <w:tab w:val="clear" w:pos="-1440"/>
        <w:tab w:val="clear" w:pos="-720"/>
        <w:tab w:val="clear" w:pos="0"/>
        <w:tab w:val="clear" w:pos="720"/>
      </w:tabs>
      <w:suppressAutoHyphens w:val="0"/>
      <w:spacing w:before="120" w:line="240" w:lineRule="auto"/>
    </w:pPr>
    <w:rPr>
      <w:rFonts w:cs="Angsana New"/>
      <w:i/>
      <w:iCs/>
      <w:szCs w:val="20"/>
    </w:rPr>
  </w:style>
  <w:style w:type="character" w:customStyle="1" w:styleId="CharChar1">
    <w:name w:val="Char Char1"/>
    <w:rPr>
      <w:sz w:val="22"/>
      <w:szCs w:val="24"/>
      <w:lang w:val="fr-FR" w:eastAsia="en-US"/>
    </w:rPr>
  </w:style>
  <w:style w:type="paragraph" w:customStyle="1" w:styleId="list3">
    <w:name w:val="list3"/>
    <w:basedOn w:val="Normal"/>
    <w:autoRedefine/>
    <w:pPr>
      <w:numPr>
        <w:numId w:val="3"/>
      </w:numPr>
    </w:pPr>
  </w:style>
  <w:style w:type="character" w:customStyle="1" w:styleId="ft">
    <w:name w:val="ft"/>
    <w:basedOn w:val="DefaultParagraphFont"/>
  </w:style>
  <w:style w:type="paragraph" w:styleId="BodyText3">
    <w:name w:val="Body Text 3"/>
    <w:basedOn w:val="Normal"/>
    <w:rsid w:val="00351216"/>
    <w:pPr>
      <w:spacing w:before="120" w:after="120"/>
    </w:pPr>
  </w:style>
  <w:style w:type="table" w:styleId="TableGrid">
    <w:name w:val="Table Grid"/>
    <w:basedOn w:val="TableNormal"/>
    <w:rsid w:val="00A44C4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6972E1"/>
    <w:rPr>
      <w:sz w:val="22"/>
      <w:szCs w:val="24"/>
      <w:lang w:eastAsia="en-US"/>
    </w:rPr>
  </w:style>
  <w:style w:type="character" w:customStyle="1" w:styleId="CommentTextChar">
    <w:name w:val="Comment Text Char"/>
    <w:link w:val="CommentText"/>
    <w:uiPriority w:val="99"/>
    <w:locked/>
    <w:rsid w:val="00011E72"/>
    <w:rPr>
      <w:sz w:val="22"/>
      <w:szCs w:val="24"/>
      <w:lang w:val="fr-FR"/>
    </w:rPr>
  </w:style>
  <w:style w:type="paragraph" w:styleId="BodyTextIndent">
    <w:name w:val="Body Text Indent"/>
    <w:basedOn w:val="Normal"/>
    <w:link w:val="BodyTextIndentChar"/>
    <w:rsid w:val="00351216"/>
    <w:pPr>
      <w:spacing w:before="120" w:after="120"/>
      <w:ind w:left="1440" w:hanging="720"/>
    </w:pPr>
    <w:rPr>
      <w:lang w:eastAsia="x-none"/>
    </w:rPr>
  </w:style>
  <w:style w:type="character" w:customStyle="1" w:styleId="BodyTextIndentChar">
    <w:name w:val="Body Text Indent Char"/>
    <w:link w:val="BodyTextIndent"/>
    <w:rsid w:val="00351216"/>
    <w:rPr>
      <w:sz w:val="22"/>
      <w:szCs w:val="24"/>
      <w:lang w:val="fr-FR"/>
    </w:rPr>
  </w:style>
  <w:style w:type="paragraph" w:styleId="Caption">
    <w:name w:val="caption"/>
    <w:basedOn w:val="Normal"/>
    <w:next w:val="Normal"/>
    <w:qFormat/>
    <w:rsid w:val="00351216"/>
    <w:rPr>
      <w:u w:val="single"/>
    </w:rPr>
  </w:style>
  <w:style w:type="paragraph" w:customStyle="1" w:styleId="Document1">
    <w:name w:val="Document 1"/>
    <w:basedOn w:val="Normal"/>
    <w:next w:val="Normal"/>
    <w:rsid w:val="00351216"/>
    <w:pPr>
      <w:suppressAutoHyphens/>
      <w:spacing w:after="120" w:line="240" w:lineRule="exact"/>
    </w:pPr>
  </w:style>
  <w:style w:type="character" w:styleId="EndnoteReference">
    <w:name w:val="endnote reference"/>
    <w:rsid w:val="00351216"/>
    <w:rPr>
      <w:vertAlign w:val="superscript"/>
    </w:rPr>
  </w:style>
  <w:style w:type="paragraph" w:styleId="EndnoteText">
    <w:name w:val="endnote text"/>
    <w:basedOn w:val="Normal"/>
    <w:link w:val="EndnoteTextChar"/>
    <w:rsid w:val="00351216"/>
    <w:pPr>
      <w:widowControl w:val="0"/>
      <w:tabs>
        <w:tab w:val="left" w:pos="-720"/>
      </w:tabs>
      <w:suppressAutoHyphens/>
    </w:pPr>
    <w:rPr>
      <w:rFonts w:ascii="Courier New" w:hAnsi="Courier New"/>
      <w:lang w:eastAsia="x-none"/>
    </w:rPr>
  </w:style>
  <w:style w:type="character" w:customStyle="1" w:styleId="EndnoteTextChar">
    <w:name w:val="Endnote Text Char"/>
    <w:link w:val="EndnoteText"/>
    <w:rsid w:val="00351216"/>
    <w:rPr>
      <w:rFonts w:ascii="Courier New" w:hAnsi="Courier New"/>
      <w:sz w:val="22"/>
      <w:szCs w:val="24"/>
      <w:lang w:val="fr-FR"/>
    </w:rPr>
  </w:style>
  <w:style w:type="paragraph" w:customStyle="1" w:styleId="HEADING">
    <w:name w:val="HEADING"/>
    <w:basedOn w:val="Normal"/>
    <w:rsid w:val="00351216"/>
    <w:pPr>
      <w:keepNext/>
      <w:spacing w:before="240" w:after="120"/>
      <w:jc w:val="center"/>
    </w:pPr>
    <w:rPr>
      <w:b/>
      <w:bCs/>
      <w:caps/>
    </w:rPr>
  </w:style>
  <w:style w:type="paragraph" w:customStyle="1" w:styleId="Heading1multiline">
    <w:name w:val="Heading 1 (multiline)"/>
    <w:basedOn w:val="Heading1"/>
    <w:rsid w:val="00351216"/>
    <w:pPr>
      <w:ind w:left="1843" w:right="996" w:hanging="567"/>
      <w:jc w:val="left"/>
    </w:pPr>
  </w:style>
  <w:style w:type="paragraph" w:customStyle="1" w:styleId="Heading2-center">
    <w:name w:val="Heading 2-center"/>
    <w:basedOn w:val="Heading2"/>
    <w:rsid w:val="00351216"/>
    <w:pPr>
      <w:outlineLvl w:val="9"/>
    </w:pPr>
    <w:rPr>
      <w:i w:val="0"/>
      <w:iCs w:val="0"/>
      <w:caps/>
    </w:rPr>
  </w:style>
  <w:style w:type="paragraph" w:customStyle="1" w:styleId="Heading3multiline">
    <w:name w:val="Heading 3 (multiline)"/>
    <w:basedOn w:val="Heading3"/>
    <w:next w:val="Para1"/>
    <w:rsid w:val="00351216"/>
    <w:pPr>
      <w:ind w:left="1418" w:hanging="425"/>
      <w:jc w:val="left"/>
    </w:pPr>
  </w:style>
  <w:style w:type="paragraph" w:customStyle="1" w:styleId="Heading4indent">
    <w:name w:val="Heading 4 indent"/>
    <w:basedOn w:val="Heading4"/>
    <w:rsid w:val="00351216"/>
    <w:pPr>
      <w:ind w:left="720"/>
      <w:outlineLvl w:val="9"/>
    </w:pPr>
  </w:style>
  <w:style w:type="character" w:customStyle="1" w:styleId="Heading7Char">
    <w:name w:val="Heading 7 Char"/>
    <w:link w:val="Heading7"/>
    <w:rsid w:val="00351216"/>
    <w:rPr>
      <w:rFonts w:ascii="Univers" w:hAnsi="Univers"/>
      <w:b/>
      <w:sz w:val="28"/>
      <w:szCs w:val="24"/>
      <w:lang w:val="fr-FR"/>
    </w:rPr>
  </w:style>
  <w:style w:type="character" w:customStyle="1" w:styleId="Heading8Char">
    <w:name w:val="Heading 8 Char"/>
    <w:link w:val="Heading8"/>
    <w:rsid w:val="00351216"/>
    <w:rPr>
      <w:rFonts w:ascii="Univers" w:hAnsi="Univers"/>
      <w:b/>
      <w:sz w:val="32"/>
      <w:szCs w:val="24"/>
      <w:lang w:val="fr-FR"/>
    </w:rPr>
  </w:style>
  <w:style w:type="character" w:customStyle="1" w:styleId="Heading9Char">
    <w:name w:val="Heading 9 Char"/>
    <w:link w:val="Heading9"/>
    <w:rsid w:val="00351216"/>
    <w:rPr>
      <w:i/>
      <w:iCs/>
      <w:sz w:val="22"/>
      <w:szCs w:val="24"/>
      <w:lang w:val="fr-FR"/>
    </w:rPr>
  </w:style>
  <w:style w:type="paragraph" w:customStyle="1" w:styleId="Heading40">
    <w:name w:val="Heading4"/>
    <w:basedOn w:val="Normal"/>
    <w:rsid w:val="00351216"/>
    <w:pPr>
      <w:keepNext/>
      <w:spacing w:before="120" w:after="120"/>
    </w:pPr>
    <w:rPr>
      <w:i/>
      <w:iCs/>
    </w:rPr>
  </w:style>
  <w:style w:type="paragraph" w:customStyle="1" w:styleId="Para20">
    <w:name w:val="Para2"/>
    <w:basedOn w:val="Para1"/>
    <w:rsid w:val="00351216"/>
    <w:pPr>
      <w:numPr>
        <w:numId w:val="0"/>
      </w:numPr>
      <w:autoSpaceDE w:val="0"/>
      <w:autoSpaceDN w:val="0"/>
    </w:pPr>
  </w:style>
  <w:style w:type="paragraph" w:customStyle="1" w:styleId="para4">
    <w:name w:val="para4"/>
    <w:basedOn w:val="Normal"/>
    <w:rsid w:val="0035121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351216"/>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rPr>
  </w:style>
  <w:style w:type="paragraph" w:styleId="TOAHeading">
    <w:name w:val="toa heading"/>
    <w:basedOn w:val="Normal"/>
    <w:next w:val="Normal"/>
    <w:rsid w:val="00351216"/>
    <w:pPr>
      <w:spacing w:before="120"/>
    </w:pPr>
    <w:rPr>
      <w:rFonts w:cs="Arial"/>
      <w:b/>
      <w:bCs/>
    </w:rPr>
  </w:style>
  <w:style w:type="paragraph" w:styleId="TOC1">
    <w:name w:val="toc 1"/>
    <w:basedOn w:val="Normal"/>
    <w:next w:val="Normal"/>
    <w:autoRedefine/>
    <w:rsid w:val="00351216"/>
    <w:pPr>
      <w:ind w:left="720" w:hanging="720"/>
    </w:pPr>
    <w:rPr>
      <w:caps/>
    </w:rPr>
  </w:style>
  <w:style w:type="paragraph" w:styleId="TOC2">
    <w:name w:val="toc 2"/>
    <w:basedOn w:val="Normal"/>
    <w:next w:val="Normal"/>
    <w:autoRedefine/>
    <w:rsid w:val="00351216"/>
    <w:pPr>
      <w:tabs>
        <w:tab w:val="right" w:leader="dot" w:pos="9356"/>
      </w:tabs>
      <w:ind w:left="1440" w:hanging="720"/>
    </w:pPr>
    <w:rPr>
      <w:noProof/>
      <w:szCs w:val="22"/>
    </w:rPr>
  </w:style>
  <w:style w:type="paragraph" w:styleId="TOC3">
    <w:name w:val="toc 3"/>
    <w:basedOn w:val="Normal"/>
    <w:next w:val="Normal"/>
    <w:autoRedefine/>
    <w:rsid w:val="00351216"/>
    <w:pPr>
      <w:ind w:left="2160" w:hanging="720"/>
    </w:pPr>
  </w:style>
  <w:style w:type="paragraph" w:styleId="TOC4">
    <w:name w:val="toc 4"/>
    <w:basedOn w:val="Normal"/>
    <w:next w:val="Normal"/>
    <w:autoRedefine/>
    <w:rsid w:val="00351216"/>
    <w:pPr>
      <w:spacing w:before="120" w:after="120"/>
      <w:ind w:left="660"/>
    </w:pPr>
  </w:style>
  <w:style w:type="paragraph" w:styleId="TOC5">
    <w:name w:val="toc 5"/>
    <w:basedOn w:val="Normal"/>
    <w:next w:val="Normal"/>
    <w:autoRedefine/>
    <w:rsid w:val="00351216"/>
    <w:pPr>
      <w:spacing w:before="120" w:after="120"/>
      <w:ind w:left="880"/>
    </w:pPr>
  </w:style>
  <w:style w:type="paragraph" w:styleId="TOC6">
    <w:name w:val="toc 6"/>
    <w:basedOn w:val="Normal"/>
    <w:next w:val="Normal"/>
    <w:autoRedefine/>
    <w:rsid w:val="00351216"/>
    <w:pPr>
      <w:spacing w:before="120" w:after="120"/>
      <w:ind w:left="1100"/>
    </w:pPr>
  </w:style>
  <w:style w:type="paragraph" w:styleId="TOC7">
    <w:name w:val="toc 7"/>
    <w:basedOn w:val="Normal"/>
    <w:next w:val="Normal"/>
    <w:autoRedefine/>
    <w:rsid w:val="00351216"/>
    <w:pPr>
      <w:spacing w:before="120" w:after="120"/>
      <w:ind w:left="1320"/>
    </w:pPr>
  </w:style>
  <w:style w:type="paragraph" w:styleId="TOC8">
    <w:name w:val="toc 8"/>
    <w:basedOn w:val="Normal"/>
    <w:next w:val="Normal"/>
    <w:autoRedefine/>
    <w:rsid w:val="00351216"/>
    <w:pPr>
      <w:spacing w:before="120" w:after="120"/>
      <w:ind w:left="1540"/>
    </w:pPr>
  </w:style>
  <w:style w:type="character" w:customStyle="1" w:styleId="underline">
    <w:name w:val="underline"/>
    <w:rsid w:val="00351216"/>
    <w:rPr>
      <w:rFonts w:ascii="Courier" w:hAnsi="Courier"/>
      <w:sz w:val="20"/>
      <w:u w:val="single"/>
    </w:rPr>
  </w:style>
  <w:style w:type="character" w:customStyle="1" w:styleId="Style">
    <w:name w:val="Style"/>
    <w:rsid w:val="00186EF8"/>
    <w:rPr>
      <w:strike w:val="0"/>
      <w:dstrike w:val="0"/>
      <w:sz w:val="22"/>
      <w:u w:val="none"/>
      <w:vertAlign w:val="superscript"/>
    </w:rPr>
  </w:style>
  <w:style w:type="character" w:customStyle="1" w:styleId="StyleFootnoteReferenceNounderline1">
    <w:name w:val="Style Footnote Reference + No underline1"/>
    <w:rsid w:val="00186EF8"/>
    <w:rPr>
      <w:sz w:val="22"/>
      <w:u w:val="none"/>
      <w:vertAlign w:val="superscript"/>
    </w:rPr>
  </w:style>
  <w:style w:type="paragraph" w:customStyle="1" w:styleId="headingdecisionsectiononeline">
    <w:name w:val="heading decision section one line"/>
    <w:basedOn w:val="Normal"/>
    <w:rsid w:val="001771B5"/>
    <w:pPr>
      <w:keepNext/>
      <w:tabs>
        <w:tab w:val="left" w:pos="851"/>
      </w:tabs>
      <w:spacing w:before="120" w:after="120"/>
      <w:jc w:val="center"/>
      <w:outlineLvl w:val="1"/>
    </w:pPr>
  </w:style>
  <w:style w:type="paragraph" w:customStyle="1" w:styleId="Title1">
    <w:name w:val="Title1"/>
    <w:basedOn w:val="HEADING"/>
    <w:rsid w:val="001771B5"/>
    <w:pPr>
      <w:overflowPunct w:val="0"/>
      <w:autoSpaceDE w:val="0"/>
      <w:autoSpaceDN w:val="0"/>
      <w:adjustRightInd w:val="0"/>
      <w:textAlignment w:val="baseline"/>
    </w:pPr>
    <w:rPr>
      <w:szCs w:val="20"/>
    </w:rPr>
  </w:style>
  <w:style w:type="paragraph" w:customStyle="1" w:styleId="Heading-plain0">
    <w:name w:val="Heading-plain"/>
    <w:basedOn w:val="Normal"/>
    <w:rsid w:val="001771B5"/>
    <w:pPr>
      <w:spacing w:before="120" w:after="120"/>
      <w:jc w:val="center"/>
      <w:outlineLvl w:val="0"/>
    </w:pPr>
    <w:rPr>
      <w:i/>
      <w:iCs/>
    </w:rPr>
  </w:style>
  <w:style w:type="character" w:customStyle="1" w:styleId="FooterChar">
    <w:name w:val="Footer Char"/>
    <w:link w:val="Footer"/>
    <w:uiPriority w:val="99"/>
    <w:rsid w:val="00D3011A"/>
    <w:rPr>
      <w:sz w:val="22"/>
      <w:szCs w:val="24"/>
      <w:lang w:val="fr-FR"/>
    </w:rPr>
  </w:style>
  <w:style w:type="character" w:customStyle="1" w:styleId="FootnoteTextChar">
    <w:name w:val="Footnote Text Char"/>
    <w:link w:val="FootnoteText"/>
    <w:semiHidden/>
    <w:rsid w:val="004A6ED7"/>
    <w:rPr>
      <w:sz w:val="18"/>
      <w:szCs w:val="24"/>
      <w:lang w:val="fr-FR"/>
    </w:rPr>
  </w:style>
  <w:style w:type="character" w:customStyle="1" w:styleId="HeaderChar">
    <w:name w:val="Header Char"/>
    <w:link w:val="Header"/>
    <w:uiPriority w:val="99"/>
    <w:rsid w:val="00323940"/>
    <w:rPr>
      <w:sz w:val="22"/>
      <w:szCs w:val="24"/>
      <w:lang w:val="fr-FR"/>
    </w:rPr>
  </w:style>
  <w:style w:type="character" w:customStyle="1" w:styleId="BalloonTextChar">
    <w:name w:val="Balloon Text Char"/>
    <w:link w:val="BalloonText"/>
    <w:uiPriority w:val="99"/>
    <w:semiHidden/>
    <w:rsid w:val="00323940"/>
    <w:rPr>
      <w:rFonts w:ascii="Tahoma" w:hAnsi="Tahoma" w:cs="Tahoma"/>
      <w:sz w:val="16"/>
      <w:szCs w:val="16"/>
      <w:lang w:val="fr-FR"/>
    </w:rPr>
  </w:style>
  <w:style w:type="character" w:customStyle="1" w:styleId="CommentSubjectChar">
    <w:name w:val="Comment Subject Char"/>
    <w:link w:val="CommentSubject"/>
    <w:uiPriority w:val="99"/>
    <w:semiHidden/>
    <w:rsid w:val="00323940"/>
    <w:rPr>
      <w:b/>
      <w:bCs/>
      <w:sz w:val="22"/>
      <w:szCs w:val="24"/>
      <w:lang w:val="fr-FR"/>
    </w:rPr>
  </w:style>
  <w:style w:type="paragraph" w:customStyle="1" w:styleId="ColorfulList-Accent11">
    <w:name w:val="Colorful List - Accent 11"/>
    <w:basedOn w:val="Normal"/>
    <w:uiPriority w:val="34"/>
    <w:qFormat/>
    <w:rsid w:val="00466F88"/>
    <w:pPr>
      <w:ind w:left="720"/>
    </w:pPr>
  </w:style>
  <w:style w:type="paragraph" w:customStyle="1" w:styleId="para2">
    <w:name w:val="para2"/>
    <w:basedOn w:val="Normal"/>
    <w:rsid w:val="00693CB3"/>
    <w:pPr>
      <w:numPr>
        <w:numId w:val="6"/>
      </w:numPr>
      <w:tabs>
        <w:tab w:val="left" w:pos="851"/>
      </w:tabs>
      <w:spacing w:before="120" w:after="120"/>
      <w:ind w:left="0" w:firstLine="0"/>
    </w:pPr>
    <w:rPr>
      <w:szCs w:val="20"/>
    </w:rPr>
  </w:style>
  <w:style w:type="paragraph" w:styleId="Title">
    <w:name w:val="Title"/>
    <w:basedOn w:val="Normal"/>
    <w:link w:val="TitleChar1"/>
    <w:qFormat/>
    <w:rsid w:val="00611D2E"/>
    <w:pPr>
      <w:spacing w:before="240" w:after="60"/>
      <w:jc w:val="center"/>
      <w:outlineLvl w:val="0"/>
    </w:pPr>
    <w:rPr>
      <w:b/>
      <w:bCs/>
      <w:kern w:val="28"/>
      <w:sz w:val="28"/>
      <w:szCs w:val="32"/>
      <w:lang w:eastAsia="x-none"/>
    </w:rPr>
  </w:style>
  <w:style w:type="character" w:customStyle="1" w:styleId="TitleChar">
    <w:name w:val="Title Char"/>
    <w:rsid w:val="00611D2E"/>
    <w:rPr>
      <w:rFonts w:ascii="Cambria" w:eastAsia="Times New Roman" w:hAnsi="Cambria" w:cs="Times New Roman"/>
      <w:b/>
      <w:bCs/>
      <w:kern w:val="28"/>
      <w:sz w:val="32"/>
      <w:szCs w:val="32"/>
      <w:lang w:val="fr-FR"/>
    </w:rPr>
  </w:style>
  <w:style w:type="character" w:customStyle="1" w:styleId="FootnoteTextChar1">
    <w:name w:val="Footnote Text Char1"/>
    <w:semiHidden/>
    <w:rsid w:val="00611D2E"/>
    <w:rPr>
      <w:sz w:val="18"/>
      <w:szCs w:val="24"/>
      <w:lang w:val="fr-FR" w:eastAsia="en-US"/>
    </w:rPr>
  </w:style>
  <w:style w:type="character" w:customStyle="1" w:styleId="TitleChar1">
    <w:name w:val="Title Char1"/>
    <w:link w:val="Title"/>
    <w:uiPriority w:val="99"/>
    <w:locked/>
    <w:rsid w:val="00611D2E"/>
    <w:rPr>
      <w:b/>
      <w:bCs/>
      <w:kern w:val="28"/>
      <w:sz w:val="28"/>
      <w:szCs w:val="32"/>
      <w:lang w:val="fr-FR" w:eastAsia="x-none"/>
    </w:rPr>
  </w:style>
  <w:style w:type="paragraph" w:customStyle="1" w:styleId="htitle">
    <w:name w:val="htitle"/>
    <w:basedOn w:val="Normal"/>
    <w:rsid w:val="00611D2E"/>
    <w:pPr>
      <w:spacing w:before="100" w:beforeAutospacing="1" w:after="100" w:afterAutospacing="1"/>
    </w:pPr>
    <w:rPr>
      <w:rFonts w:ascii="Arial Unicode MS" w:eastAsia="Arial Unicode MS" w:hAnsi="Arial Unicode MS" w:cs="Arial Unicode MS"/>
    </w:rPr>
  </w:style>
  <w:style w:type="paragraph" w:customStyle="1" w:styleId="Paranum">
    <w:name w:val="Paranum"/>
    <w:basedOn w:val="Para1"/>
    <w:rsid w:val="00A549E9"/>
    <w:pPr>
      <w:numPr>
        <w:numId w:val="0"/>
      </w:numPr>
      <w:spacing w:before="0" w:line="240" w:lineRule="exact"/>
    </w:pPr>
    <w:rPr>
      <w:rFonts w:cs="Angsana New"/>
      <w:snapToGrid/>
      <w:szCs w:val="20"/>
    </w:rPr>
  </w:style>
  <w:style w:type="character" w:customStyle="1" w:styleId="Heading2Char">
    <w:name w:val="Heading 2 Char"/>
    <w:link w:val="Heading2"/>
    <w:rsid w:val="00146B7F"/>
    <w:rPr>
      <w:b/>
      <w:bCs/>
      <w:i/>
      <w:iCs/>
      <w:sz w:val="22"/>
      <w:szCs w:val="24"/>
      <w:lang w:val="fr-FR"/>
    </w:rPr>
  </w:style>
  <w:style w:type="character" w:customStyle="1" w:styleId="normaltextrun">
    <w:name w:val="normaltextrun"/>
    <w:basedOn w:val="DefaultParagraphFont"/>
    <w:rsid w:val="009C1CDB"/>
  </w:style>
  <w:style w:type="character" w:customStyle="1" w:styleId="eop">
    <w:name w:val="eop"/>
    <w:basedOn w:val="DefaultParagraphFont"/>
    <w:rsid w:val="009C1CDB"/>
  </w:style>
  <w:style w:type="paragraph" w:customStyle="1" w:styleId="ng-scope">
    <w:name w:val="ng-scope"/>
    <w:basedOn w:val="Normal"/>
    <w:rsid w:val="002554ED"/>
    <w:pPr>
      <w:spacing w:before="100" w:beforeAutospacing="1" w:after="100" w:afterAutospacing="1"/>
    </w:pPr>
  </w:style>
  <w:style w:type="character" w:styleId="UnresolvedMention">
    <w:name w:val="Unresolved Mention"/>
    <w:uiPriority w:val="99"/>
    <w:semiHidden/>
    <w:unhideWhenUsed/>
    <w:rsid w:val="006C5847"/>
    <w:rPr>
      <w:color w:val="605E5C"/>
      <w:shd w:val="clear" w:color="auto" w:fill="E1DFDD"/>
    </w:rPr>
  </w:style>
  <w:style w:type="paragraph" w:styleId="ListParagraph">
    <w:name w:val="List Paragraph"/>
    <w:basedOn w:val="Normal"/>
    <w:uiPriority w:val="34"/>
    <w:qFormat/>
    <w:rsid w:val="0035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71077">
      <w:bodyDiv w:val="1"/>
      <w:marLeft w:val="0"/>
      <w:marRight w:val="0"/>
      <w:marTop w:val="0"/>
      <w:marBottom w:val="0"/>
      <w:divBdr>
        <w:top w:val="none" w:sz="0" w:space="0" w:color="auto"/>
        <w:left w:val="none" w:sz="0" w:space="0" w:color="auto"/>
        <w:bottom w:val="none" w:sz="0" w:space="0" w:color="auto"/>
        <w:right w:val="none" w:sz="0" w:space="0" w:color="auto"/>
      </w:divBdr>
    </w:div>
    <w:div w:id="701514439">
      <w:bodyDiv w:val="1"/>
      <w:marLeft w:val="0"/>
      <w:marRight w:val="0"/>
      <w:marTop w:val="0"/>
      <w:marBottom w:val="0"/>
      <w:divBdr>
        <w:top w:val="none" w:sz="0" w:space="0" w:color="auto"/>
        <w:left w:val="none" w:sz="0" w:space="0" w:color="auto"/>
        <w:bottom w:val="none" w:sz="0" w:space="0" w:color="auto"/>
        <w:right w:val="none" w:sz="0" w:space="0" w:color="auto"/>
      </w:divBdr>
    </w:div>
    <w:div w:id="933709633">
      <w:bodyDiv w:val="1"/>
      <w:marLeft w:val="0"/>
      <w:marRight w:val="0"/>
      <w:marTop w:val="0"/>
      <w:marBottom w:val="0"/>
      <w:divBdr>
        <w:top w:val="none" w:sz="0" w:space="0" w:color="auto"/>
        <w:left w:val="none" w:sz="0" w:space="0" w:color="auto"/>
        <w:bottom w:val="none" w:sz="0" w:space="0" w:color="auto"/>
        <w:right w:val="none" w:sz="0" w:space="0" w:color="auto"/>
      </w:divBdr>
    </w:div>
    <w:div w:id="1258293783">
      <w:bodyDiv w:val="1"/>
      <w:marLeft w:val="0"/>
      <w:marRight w:val="0"/>
      <w:marTop w:val="0"/>
      <w:marBottom w:val="0"/>
      <w:divBdr>
        <w:top w:val="none" w:sz="0" w:space="0" w:color="auto"/>
        <w:left w:val="none" w:sz="0" w:space="0" w:color="auto"/>
        <w:bottom w:val="none" w:sz="0" w:space="0" w:color="auto"/>
        <w:right w:val="none" w:sz="0" w:space="0" w:color="auto"/>
      </w:divBdr>
    </w:div>
    <w:div w:id="1574509988">
      <w:bodyDiv w:val="1"/>
      <w:marLeft w:val="0"/>
      <w:marRight w:val="0"/>
      <w:marTop w:val="0"/>
      <w:marBottom w:val="0"/>
      <w:divBdr>
        <w:top w:val="none" w:sz="0" w:space="0" w:color="auto"/>
        <w:left w:val="none" w:sz="0" w:space="0" w:color="auto"/>
        <w:bottom w:val="none" w:sz="0" w:space="0" w:color="auto"/>
        <w:right w:val="none" w:sz="0" w:space="0" w:color="auto"/>
      </w:divBdr>
    </w:div>
    <w:div w:id="1614707430">
      <w:bodyDiv w:val="1"/>
      <w:marLeft w:val="0"/>
      <w:marRight w:val="0"/>
      <w:marTop w:val="0"/>
      <w:marBottom w:val="0"/>
      <w:divBdr>
        <w:top w:val="none" w:sz="0" w:space="0" w:color="auto"/>
        <w:left w:val="none" w:sz="0" w:space="0" w:color="auto"/>
        <w:bottom w:val="none" w:sz="0" w:space="0" w:color="auto"/>
        <w:right w:val="none" w:sz="0" w:space="0" w:color="auto"/>
      </w:divBdr>
    </w:div>
    <w:div w:id="1654681540">
      <w:bodyDiv w:val="1"/>
      <w:marLeft w:val="0"/>
      <w:marRight w:val="0"/>
      <w:marTop w:val="0"/>
      <w:marBottom w:val="0"/>
      <w:divBdr>
        <w:top w:val="none" w:sz="0" w:space="0" w:color="auto"/>
        <w:left w:val="none" w:sz="0" w:space="0" w:color="auto"/>
        <w:bottom w:val="none" w:sz="0" w:space="0" w:color="auto"/>
        <w:right w:val="none" w:sz="0" w:space="0" w:color="auto"/>
      </w:divBdr>
    </w:div>
    <w:div w:id="1677420893">
      <w:bodyDiv w:val="1"/>
      <w:marLeft w:val="0"/>
      <w:marRight w:val="0"/>
      <w:marTop w:val="0"/>
      <w:marBottom w:val="0"/>
      <w:divBdr>
        <w:top w:val="none" w:sz="0" w:space="0" w:color="auto"/>
        <w:left w:val="none" w:sz="0" w:space="0" w:color="auto"/>
        <w:bottom w:val="none" w:sz="0" w:space="0" w:color="auto"/>
        <w:right w:val="none" w:sz="0" w:space="0" w:color="auto"/>
      </w:divBdr>
    </w:div>
    <w:div w:id="1907717711">
      <w:bodyDiv w:val="1"/>
      <w:marLeft w:val="0"/>
      <w:marRight w:val="0"/>
      <w:marTop w:val="0"/>
      <w:marBottom w:val="0"/>
      <w:divBdr>
        <w:top w:val="none" w:sz="0" w:space="0" w:color="auto"/>
        <w:left w:val="none" w:sz="0" w:space="0" w:color="auto"/>
        <w:bottom w:val="none" w:sz="0" w:space="0" w:color="auto"/>
        <w:right w:val="none" w:sz="0" w:space="0" w:color="auto"/>
      </w:divBdr>
    </w:div>
    <w:div w:id="19206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h@cbd.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ch.cbd.int/onlineconferences/ra_guidance_references.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17de70-292b-4cdd-ad12-91d4f3f90ca7">
      <Terms xmlns="http://schemas.microsoft.com/office/infopath/2007/PartnerControls"/>
    </lcf76f155ced4ddcb4097134ff3c332f>
    <TaxCatchAll xmlns="985ec44e-1bab-4c0b-9df0-6ba128686fc9" xsi:nil="true"/>
    <SharedWithUsers xmlns="9ab5e01d-22f1-442b-9c00-f7642eadf62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89A1CA3BED3C469C139F788A31C985" ma:contentTypeVersion="16" ma:contentTypeDescription="Create a new document." ma:contentTypeScope="" ma:versionID="ad4d985e06f22b45772ded4f3e7153b8">
  <xsd:schema xmlns:xsd="http://www.w3.org/2001/XMLSchema" xmlns:xs="http://www.w3.org/2001/XMLSchema" xmlns:p="http://schemas.microsoft.com/office/2006/metadata/properties" xmlns:ns2="2b17de70-292b-4cdd-ad12-91d4f3f90ca7" xmlns:ns3="9ab5e01d-22f1-442b-9c00-f7642eadf620" xmlns:ns4="985ec44e-1bab-4c0b-9df0-6ba128686fc9" targetNamespace="http://schemas.microsoft.com/office/2006/metadata/properties" ma:root="true" ma:fieldsID="dcfd5ef921384e97f484a5f9f75ef525" ns2:_="" ns3:_="" ns4:_="">
    <xsd:import namespace="2b17de70-292b-4cdd-ad12-91d4f3f90ca7"/>
    <xsd:import namespace="9ab5e01d-22f1-442b-9c00-f7642eadf62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7de70-292b-4cdd-ad12-91d4f3f90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b5e01d-22f1-442b-9c00-f7642eadf6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893731d-00df-43eb-acbd-2f47983f3011}" ma:internalName="TaxCatchAll" ma:showField="CatchAllData" ma:web="9ab5e01d-22f1-442b-9c00-f7642eadf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93D8A-FBE6-4D95-AAE2-48F3AFDBA272}">
  <ds:schemaRefs>
    <ds:schemaRef ds:uri="http://schemas.openxmlformats.org/officeDocument/2006/bibliography"/>
  </ds:schemaRefs>
</ds:datastoreItem>
</file>

<file path=customXml/itemProps2.xml><?xml version="1.0" encoding="utf-8"?>
<ds:datastoreItem xmlns:ds="http://schemas.openxmlformats.org/officeDocument/2006/customXml" ds:itemID="{DBCF79AC-52E5-44C5-824A-D26000836CC9}">
  <ds:schemaRefs>
    <ds:schemaRef ds:uri="http://schemas.microsoft.com/sharepoint/v3/contenttype/forms"/>
  </ds:schemaRefs>
</ds:datastoreItem>
</file>

<file path=customXml/itemProps3.xml><?xml version="1.0" encoding="utf-8"?>
<ds:datastoreItem xmlns:ds="http://schemas.openxmlformats.org/officeDocument/2006/customXml" ds:itemID="{47184C2A-98DA-4C18-B5F3-181B946D9D97}">
  <ds:schemaRefs>
    <ds:schemaRef ds:uri="http://schemas.microsoft.com/office/2006/metadata/properties"/>
    <ds:schemaRef ds:uri="http://schemas.microsoft.com/office/infopath/2007/PartnerControls"/>
    <ds:schemaRef ds:uri="2b17de70-292b-4cdd-ad12-91d4f3f90ca7"/>
    <ds:schemaRef ds:uri="985ec44e-1bab-4c0b-9df0-6ba128686fc9"/>
    <ds:schemaRef ds:uri="9ab5e01d-22f1-442b-9c00-f7642eadf620"/>
  </ds:schemaRefs>
</ds:datastoreItem>
</file>

<file path=customXml/itemProps4.xml><?xml version="1.0" encoding="utf-8"?>
<ds:datastoreItem xmlns:ds="http://schemas.openxmlformats.org/officeDocument/2006/customXml" ds:itemID="{0C80BADD-3A81-424E-8392-ADFC8BFDA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7de70-292b-4cdd-ad12-91d4f3f90ca7"/>
    <ds:schemaRef ds:uri="9ab5e01d-22f1-442b-9c00-f7642eadf62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measures to assist in the capacity-building, capacity development and strengthning of human resources and institutional capacities in developing countries and PARTIES WITH economies in transition</vt:lpstr>
    </vt:vector>
  </TitlesOfParts>
  <Company>Biodiversity</Company>
  <LinksUpToDate>false</LinksUpToDate>
  <CharactersWithSpaces>20475</CharactersWithSpaces>
  <SharedDoc>false</SharedDoc>
  <HLinks>
    <vt:vector size="12" baseType="variant">
      <vt:variant>
        <vt:i4>7471179</vt:i4>
      </vt:variant>
      <vt:variant>
        <vt:i4>126</vt:i4>
      </vt:variant>
      <vt:variant>
        <vt:i4>0</vt:i4>
      </vt:variant>
      <vt:variant>
        <vt:i4>5</vt:i4>
      </vt:variant>
      <vt:variant>
        <vt:lpwstr>mailto:bch@cbd.int</vt:lpwstr>
      </vt:variant>
      <vt:variant>
        <vt:lpwstr/>
      </vt:variant>
      <vt:variant>
        <vt:i4>3801140</vt:i4>
      </vt:variant>
      <vt:variant>
        <vt:i4>48</vt:i4>
      </vt:variant>
      <vt:variant>
        <vt:i4>0</vt:i4>
      </vt:variant>
      <vt:variant>
        <vt:i4>5</vt:i4>
      </vt:variant>
      <vt:variant>
        <vt:lpwstr>http://bch.cbd.int/onlineconferences/ra_guidance_references.shtml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to assist in the capacity-building, capacity development and strengthning of human resources and institutional capacities in developing countries and PARTIES WITH economies in transition</dc:title>
  <dc:subject>Nagoya Protocol</dc:subject>
  <dc:creator>SCBD</dc:creator>
  <cp:keywords/>
  <cp:lastModifiedBy>Anastasia Beliaeva</cp:lastModifiedBy>
  <cp:revision>4</cp:revision>
  <cp:lastPrinted>2016-04-06T14:27:00Z</cp:lastPrinted>
  <dcterms:created xsi:type="dcterms:W3CDTF">2022-09-01T16:34:00Z</dcterms:created>
  <dcterms:modified xsi:type="dcterms:W3CDTF">2022-09-01T17:00:00Z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0x0101007F89A1CA3BED3C469C139F788A31C985</vt:lpwstr>
  </property>
  <property fmtid="{D5CDD505-2E9C-101B-9397-08002B2CF9AE}" pid="3" name="Order">
    <vt:r8>81800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