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07F97" w14:textId="77777777" w:rsidR="00B42920" w:rsidRPr="00C900D6" w:rsidRDefault="00B42920" w:rsidP="00E12562">
      <w:pPr>
        <w:pStyle w:val="Title"/>
        <w:pBdr>
          <w:top w:val="single" w:sz="4" w:space="1" w:color="auto"/>
          <w:left w:val="single" w:sz="4" w:space="0" w:color="auto"/>
          <w:bottom w:val="single" w:sz="4" w:space="1" w:color="auto"/>
          <w:right w:val="single" w:sz="4" w:space="0" w:color="auto"/>
        </w:pBdr>
        <w:rPr>
          <w:rFonts w:ascii="Arial" w:eastAsia="Arial Unicode MS" w:hAnsi="Arial" w:cs="Arial"/>
          <w:b w:val="0"/>
          <w:sz w:val="24"/>
        </w:rPr>
      </w:pPr>
    </w:p>
    <w:p w14:paraId="24FB8E90" w14:textId="2B83DFC5" w:rsidR="00B42920" w:rsidRPr="0098062D" w:rsidRDefault="00B42920" w:rsidP="00E12562">
      <w:pPr>
        <w:pStyle w:val="Title"/>
        <w:pBdr>
          <w:top w:val="single" w:sz="4" w:space="1" w:color="auto"/>
          <w:left w:val="single" w:sz="4" w:space="0" w:color="auto"/>
          <w:bottom w:val="single" w:sz="4" w:space="1" w:color="auto"/>
          <w:right w:val="single" w:sz="4" w:space="0" w:color="auto"/>
        </w:pBdr>
        <w:rPr>
          <w:rFonts w:ascii="Arial" w:eastAsia="Arial Unicode MS" w:hAnsi="Arial" w:cs="Arial"/>
          <w:sz w:val="24"/>
        </w:rPr>
      </w:pPr>
      <w:r>
        <w:rPr>
          <w:rFonts w:ascii="Arial" w:hAnsi="Arial"/>
          <w:b w:val="0"/>
          <w:i/>
          <w:sz w:val="24"/>
        </w:rPr>
        <w:t>Dossier de référence :</w:t>
      </w:r>
      <w:r w:rsidR="002E3FCF" w:rsidRPr="0098062D">
        <w:rPr>
          <w:rStyle w:val="FootnoteReference"/>
          <w:rFonts w:ascii="Arial" w:eastAsia="Arial Unicode MS" w:hAnsi="Arial" w:cs="Arial"/>
          <w:b w:val="0"/>
          <w:i/>
          <w:sz w:val="24"/>
        </w:rPr>
        <w:footnoteReference w:id="1"/>
      </w:r>
      <w:r>
        <w:rPr>
          <w:rFonts w:ascii="Arial" w:hAnsi="Arial"/>
          <w:b w:val="0"/>
          <w:sz w:val="24"/>
        </w:rPr>
        <w:t xml:space="preserve"> </w:t>
      </w:r>
      <w:r>
        <w:rPr>
          <w:rFonts w:ascii="Arial" w:hAnsi="Arial"/>
          <w:sz w:val="24"/>
        </w:rPr>
        <w:t>Organisme Vivant Modifié (OVM)</w:t>
      </w:r>
      <w:r w:rsidRPr="0098062D">
        <w:rPr>
          <w:rStyle w:val="FootnoteReference"/>
          <w:rFonts w:ascii="Arial" w:eastAsia="Arial Unicode MS" w:hAnsi="Arial" w:cs="Arial"/>
          <w:b w:val="0"/>
          <w:sz w:val="24"/>
        </w:rPr>
        <w:footnoteReference w:id="2"/>
      </w:r>
    </w:p>
    <w:p w14:paraId="6198F876" w14:textId="77777777" w:rsidR="00B42920" w:rsidRPr="00F50B79" w:rsidRDefault="00B42920" w:rsidP="00E12562">
      <w:pPr>
        <w:pBdr>
          <w:top w:val="single" w:sz="4" w:space="1" w:color="auto"/>
          <w:left w:val="single" w:sz="4" w:space="0" w:color="auto"/>
          <w:bottom w:val="single" w:sz="4" w:space="1" w:color="auto"/>
          <w:right w:val="single" w:sz="4" w:space="0" w:color="auto"/>
        </w:pBdr>
        <w:jc w:val="center"/>
        <w:rPr>
          <w:rFonts w:ascii="Arial" w:eastAsia="Arial Unicode MS" w:hAnsi="Arial" w:cs="Arial"/>
          <w:i/>
          <w:sz w:val="22"/>
          <w:szCs w:val="22"/>
        </w:rPr>
      </w:pPr>
    </w:p>
    <w:p w14:paraId="4480B204" w14:textId="0528BC20" w:rsidR="00B42920" w:rsidRPr="00F50B79" w:rsidRDefault="00B42920" w:rsidP="00E12562">
      <w:pPr>
        <w:pBdr>
          <w:top w:val="single" w:sz="4" w:space="1" w:color="auto"/>
          <w:left w:val="single" w:sz="4" w:space="0" w:color="auto"/>
          <w:bottom w:val="single" w:sz="4" w:space="1" w:color="auto"/>
          <w:right w:val="single" w:sz="4" w:space="0" w:color="auto"/>
        </w:pBdr>
        <w:jc w:val="center"/>
        <w:rPr>
          <w:rFonts w:ascii="Arial" w:eastAsia="Arial Unicode MS" w:hAnsi="Arial" w:cs="Arial"/>
          <w:i/>
          <w:sz w:val="22"/>
          <w:szCs w:val="22"/>
        </w:rPr>
      </w:pPr>
      <w:r>
        <w:rPr>
          <w:rFonts w:ascii="Arial" w:hAnsi="Arial"/>
          <w:i/>
          <w:sz w:val="22"/>
          <w:szCs w:val="22"/>
        </w:rPr>
        <w:t>Les champs marqués d'un astérisque (*) sont obligatoires</w:t>
      </w:r>
      <w:r w:rsidR="003E4255">
        <w:rPr>
          <w:rFonts w:ascii="Arial" w:hAnsi="Arial"/>
          <w:i/>
          <w:sz w:val="22"/>
          <w:szCs w:val="22"/>
        </w:rPr>
        <w:t>.</w:t>
      </w:r>
    </w:p>
    <w:p w14:paraId="183A138E" w14:textId="77777777" w:rsidR="00B42920" w:rsidRPr="0098062D" w:rsidRDefault="00B42920" w:rsidP="0098062D">
      <w:pPr>
        <w:keepNext/>
        <w:suppressAutoHyphens/>
        <w:spacing w:before="120"/>
        <w:ind w:firstLine="550"/>
        <w:jc w:val="both"/>
        <w:rPr>
          <w:rFonts w:ascii="Arial" w:hAnsi="Arial" w:cs="Arial"/>
          <w:szCs w:val="24"/>
        </w:rPr>
      </w:pPr>
    </w:p>
    <w:tbl>
      <w:tblPr>
        <w:tblW w:w="90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030"/>
      </w:tblGrid>
      <w:tr w:rsidR="00B42920" w:rsidRPr="0098062D" w14:paraId="154925FA" w14:textId="77777777" w:rsidTr="003E4255">
        <w:tc>
          <w:tcPr>
            <w:tcW w:w="9090" w:type="dxa"/>
            <w:gridSpan w:val="2"/>
            <w:shd w:val="clear" w:color="auto" w:fill="E6E6E6"/>
            <w:vAlign w:val="center"/>
          </w:tcPr>
          <w:p w14:paraId="070CE8BC" w14:textId="77777777" w:rsidR="00B42920" w:rsidRPr="0098062D" w:rsidRDefault="00893B5A" w:rsidP="0098062D">
            <w:pPr>
              <w:adjustRightInd w:val="0"/>
              <w:spacing w:before="120" w:after="120"/>
              <w:rPr>
                <w:rFonts w:ascii="Arial" w:hAnsi="Arial" w:cs="Arial"/>
                <w:szCs w:val="24"/>
              </w:rPr>
            </w:pPr>
            <w:r>
              <w:rPr>
                <w:rFonts w:ascii="Arial" w:hAnsi="Arial"/>
                <w:b/>
                <w:bCs/>
                <w:szCs w:val="24"/>
              </w:rPr>
              <w:t>Identité de l'organisme vivant modifié</w:t>
            </w:r>
          </w:p>
        </w:tc>
      </w:tr>
      <w:tr w:rsidR="00875824" w:rsidRPr="0098062D" w14:paraId="28B82D9A" w14:textId="77777777" w:rsidTr="003E4255">
        <w:tc>
          <w:tcPr>
            <w:tcW w:w="3060" w:type="dxa"/>
            <w:vAlign w:val="center"/>
          </w:tcPr>
          <w:p w14:paraId="3242ABB5" w14:textId="1D77D1DB" w:rsidR="00875824" w:rsidRPr="0098062D" w:rsidRDefault="00652D08" w:rsidP="0098062D">
            <w:pPr>
              <w:numPr>
                <w:ilvl w:val="0"/>
                <w:numId w:val="1"/>
              </w:numPr>
              <w:tabs>
                <w:tab w:val="clear" w:pos="720"/>
              </w:tabs>
              <w:adjustRightInd w:val="0"/>
              <w:spacing w:before="120" w:after="120"/>
              <w:ind w:left="552" w:hanging="552"/>
              <w:rPr>
                <w:rFonts w:ascii="Arial" w:hAnsi="Arial" w:cs="Arial"/>
                <w:szCs w:val="24"/>
              </w:rPr>
            </w:pPr>
            <w:r>
              <w:rPr>
                <w:rFonts w:ascii="Arial" w:hAnsi="Arial"/>
                <w:szCs w:val="24"/>
              </w:rPr>
              <w:t>Nom de l'OVM</w:t>
            </w:r>
            <w:r w:rsidR="006E2954" w:rsidRPr="0098062D">
              <w:rPr>
                <w:rStyle w:val="FootnoteReference"/>
                <w:rFonts w:ascii="Arial" w:hAnsi="Arial" w:cs="Arial"/>
                <w:szCs w:val="24"/>
              </w:rPr>
              <w:footnoteReference w:id="3"/>
            </w:r>
            <w:r w:rsidR="009F02E4">
              <w:rPr>
                <w:rFonts w:ascii="Arial" w:hAnsi="Arial"/>
                <w:szCs w:val="24"/>
              </w:rPr>
              <w:t> :</w:t>
            </w:r>
            <w:r>
              <w:rPr>
                <w:rFonts w:ascii="Arial" w:hAnsi="Arial"/>
                <w:szCs w:val="24"/>
              </w:rPr>
              <w:t xml:space="preserve"> </w:t>
            </w:r>
          </w:p>
        </w:tc>
        <w:tc>
          <w:tcPr>
            <w:tcW w:w="6030" w:type="dxa"/>
            <w:vAlign w:val="center"/>
          </w:tcPr>
          <w:p w14:paraId="42C207F6" w14:textId="77777777" w:rsidR="00875824" w:rsidRPr="0098062D" w:rsidRDefault="00875824" w:rsidP="0098062D">
            <w:r w:rsidRPr="0098062D">
              <w:rPr>
                <w:rFonts w:ascii="Arial" w:hAnsi="Arial" w:cs="Arial"/>
              </w:rPr>
              <w:fldChar w:fldCharType="begin" w:fldLock="1">
                <w:ffData>
                  <w:name w:val=""/>
                  <w:enabled/>
                  <w:calcOnExit w:val="0"/>
                  <w:textInput>
                    <w:default w:val="&lt;Entrée de texte&gt;"/>
                  </w:textInput>
                </w:ffData>
              </w:fldChar>
            </w:r>
            <w:r w:rsidRPr="0098062D">
              <w:rPr>
                <w:rFonts w:ascii="Arial" w:hAnsi="Arial" w:cs="Arial"/>
              </w:rPr>
              <w:instrText xml:space="preserve"> FORMTEXT </w:instrText>
            </w:r>
            <w:r w:rsidRPr="0098062D">
              <w:rPr>
                <w:rFonts w:ascii="Arial" w:hAnsi="Arial" w:cs="Arial"/>
              </w:rPr>
            </w:r>
            <w:r w:rsidRPr="0098062D">
              <w:rPr>
                <w:rFonts w:ascii="Arial" w:hAnsi="Arial" w:cs="Arial"/>
              </w:rPr>
              <w:fldChar w:fldCharType="separate"/>
            </w:r>
            <w:r>
              <w:rPr>
                <w:rFonts w:ascii="Arial" w:hAnsi="Arial"/>
              </w:rPr>
              <w:t>&lt;Entrée de texte&gt;</w:t>
            </w:r>
            <w:r w:rsidRPr="0098062D">
              <w:rPr>
                <w:rFonts w:ascii="Arial" w:hAnsi="Arial" w:cs="Arial"/>
              </w:rPr>
              <w:fldChar w:fldCharType="end"/>
            </w:r>
          </w:p>
        </w:tc>
      </w:tr>
      <w:tr w:rsidR="006E2954" w:rsidRPr="0098062D" w14:paraId="1834C6E1" w14:textId="77777777" w:rsidTr="003E4255">
        <w:tc>
          <w:tcPr>
            <w:tcW w:w="3060" w:type="dxa"/>
            <w:vAlign w:val="center"/>
          </w:tcPr>
          <w:p w14:paraId="3CBA407E" w14:textId="77777777" w:rsidR="006E2954" w:rsidRPr="0098062D" w:rsidRDefault="006E2954" w:rsidP="00146605">
            <w:pPr>
              <w:numPr>
                <w:ilvl w:val="0"/>
                <w:numId w:val="1"/>
              </w:numPr>
              <w:tabs>
                <w:tab w:val="clear" w:pos="720"/>
              </w:tabs>
              <w:adjustRightInd w:val="0"/>
              <w:spacing w:before="120" w:after="120"/>
              <w:ind w:left="552" w:hanging="552"/>
              <w:rPr>
                <w:rFonts w:ascii="Arial" w:hAnsi="Arial" w:cs="Arial"/>
                <w:szCs w:val="24"/>
              </w:rPr>
            </w:pPr>
            <w:r>
              <w:rPr>
                <w:rFonts w:ascii="Arial" w:hAnsi="Arial"/>
                <w:szCs w:val="24"/>
              </w:rPr>
              <w:t>Événement de transformation</w:t>
            </w:r>
            <w:r w:rsidRPr="0098062D">
              <w:rPr>
                <w:rStyle w:val="FootnoteReference"/>
                <w:rFonts w:ascii="Arial" w:hAnsi="Arial" w:cs="Arial"/>
                <w:szCs w:val="24"/>
              </w:rPr>
              <w:footnoteReference w:id="4"/>
            </w:r>
            <w:r>
              <w:rPr>
                <w:rFonts w:ascii="Arial" w:hAnsi="Arial"/>
                <w:szCs w:val="24"/>
              </w:rPr>
              <w:t>* :</w:t>
            </w:r>
          </w:p>
        </w:tc>
        <w:tc>
          <w:tcPr>
            <w:tcW w:w="6030" w:type="dxa"/>
            <w:vAlign w:val="center"/>
          </w:tcPr>
          <w:p w14:paraId="5048E98E" w14:textId="77777777" w:rsidR="006E2954" w:rsidRPr="0098062D" w:rsidRDefault="006E2954" w:rsidP="0098062D">
            <w:pPr>
              <w:rPr>
                <w:rFonts w:ascii="Arial" w:hAnsi="Arial" w:cs="Arial"/>
              </w:rPr>
            </w:pPr>
            <w:r w:rsidRPr="0098062D">
              <w:rPr>
                <w:rFonts w:ascii="Arial" w:hAnsi="Arial" w:cs="Arial"/>
              </w:rPr>
              <w:fldChar w:fldCharType="begin" w:fldLock="1">
                <w:ffData>
                  <w:name w:val=""/>
                  <w:enabled/>
                  <w:calcOnExit w:val="0"/>
                  <w:textInput>
                    <w:default w:val="&lt;Entrée de texte&gt;"/>
                  </w:textInput>
                </w:ffData>
              </w:fldChar>
            </w:r>
            <w:r w:rsidRPr="0098062D">
              <w:rPr>
                <w:rFonts w:ascii="Arial" w:hAnsi="Arial" w:cs="Arial"/>
              </w:rPr>
              <w:instrText xml:space="preserve"> FORMTEXT </w:instrText>
            </w:r>
            <w:r w:rsidRPr="0098062D">
              <w:rPr>
                <w:rFonts w:ascii="Arial" w:hAnsi="Arial" w:cs="Arial"/>
              </w:rPr>
            </w:r>
            <w:r w:rsidRPr="0098062D">
              <w:rPr>
                <w:rFonts w:ascii="Arial" w:hAnsi="Arial" w:cs="Arial"/>
              </w:rPr>
              <w:fldChar w:fldCharType="separate"/>
            </w:r>
            <w:r>
              <w:rPr>
                <w:rFonts w:ascii="Arial" w:hAnsi="Arial"/>
              </w:rPr>
              <w:t>&lt;Entrée de texte&gt;</w:t>
            </w:r>
            <w:r w:rsidRPr="0098062D">
              <w:rPr>
                <w:rFonts w:ascii="Arial" w:hAnsi="Arial" w:cs="Arial"/>
              </w:rPr>
              <w:fldChar w:fldCharType="end"/>
            </w:r>
          </w:p>
        </w:tc>
      </w:tr>
      <w:tr w:rsidR="00875824" w:rsidRPr="0098062D" w14:paraId="45DB24F2" w14:textId="77777777" w:rsidTr="003E4255">
        <w:tc>
          <w:tcPr>
            <w:tcW w:w="3060" w:type="dxa"/>
            <w:vAlign w:val="center"/>
          </w:tcPr>
          <w:p w14:paraId="3BBE547E" w14:textId="60DBF4E8" w:rsidR="00875824" w:rsidRPr="0098062D" w:rsidRDefault="00CB3901" w:rsidP="00146605">
            <w:pPr>
              <w:numPr>
                <w:ilvl w:val="0"/>
                <w:numId w:val="1"/>
              </w:numPr>
              <w:tabs>
                <w:tab w:val="clear" w:pos="720"/>
              </w:tabs>
              <w:adjustRightInd w:val="0"/>
              <w:spacing w:before="120" w:after="120"/>
              <w:ind w:left="552" w:hanging="552"/>
              <w:rPr>
                <w:rFonts w:ascii="Arial" w:hAnsi="Arial" w:cs="Arial"/>
                <w:szCs w:val="24"/>
              </w:rPr>
            </w:pPr>
            <w:r>
              <w:rPr>
                <w:rFonts w:ascii="Arial" w:hAnsi="Arial"/>
                <w:szCs w:val="24"/>
              </w:rPr>
              <w:t>Cet OVM possède-t-il un identifiant unique?</w:t>
            </w:r>
            <w:r w:rsidR="00875824" w:rsidRPr="0098062D">
              <w:rPr>
                <w:rStyle w:val="FootnoteReference"/>
                <w:rFonts w:ascii="Arial" w:hAnsi="Arial" w:cs="Arial"/>
                <w:szCs w:val="24"/>
              </w:rPr>
              <w:footnoteReference w:id="5"/>
            </w:r>
            <w:r>
              <w:rPr>
                <w:rFonts w:ascii="Arial" w:hAnsi="Arial"/>
                <w:szCs w:val="24"/>
              </w:rPr>
              <w:t>*</w:t>
            </w:r>
            <w:r w:rsidR="009F02E4">
              <w:rPr>
                <w:rFonts w:ascii="Arial" w:hAnsi="Arial"/>
                <w:szCs w:val="24"/>
              </w:rPr>
              <w:t> :</w:t>
            </w:r>
          </w:p>
        </w:tc>
        <w:tc>
          <w:tcPr>
            <w:tcW w:w="6030" w:type="dxa"/>
            <w:vAlign w:val="center"/>
          </w:tcPr>
          <w:p w14:paraId="006DF13A" w14:textId="77777777" w:rsidR="00594E71" w:rsidRPr="00695095" w:rsidRDefault="006F613A" w:rsidP="00F14691">
            <w:pPr>
              <w:spacing w:before="120" w:after="120"/>
              <w:rPr>
                <w:rFonts w:ascii="Arial" w:hAnsi="Arial" w:cs="Arial"/>
                <w:szCs w:val="24"/>
              </w:rPr>
            </w:pPr>
            <w:r w:rsidRPr="0098062D">
              <w:rPr>
                <w:rFonts w:ascii="Arial" w:hAnsi="Arial" w:cs="Arial"/>
                <w:szCs w:val="24"/>
              </w:rPr>
              <w:fldChar w:fldCharType="begin">
                <w:ffData>
                  <w:name w:val="Check1"/>
                  <w:enabled/>
                  <w:calcOnExit w:val="0"/>
                  <w:checkBox>
                    <w:sizeAuto/>
                    <w:default w:val="0"/>
                    <w:checked w:val="0"/>
                  </w:checkBox>
                </w:ffData>
              </w:fldChar>
            </w:r>
            <w:r w:rsidRPr="00695095">
              <w:rPr>
                <w:rFonts w:ascii="Arial" w:hAnsi="Arial" w:cs="Arial"/>
                <w:szCs w:val="24"/>
              </w:rPr>
              <w:instrText xml:space="preserve"> FORMCHECKBOX </w:instrText>
            </w:r>
            <w:r w:rsidR="005B66F9">
              <w:rPr>
                <w:rFonts w:ascii="Arial" w:hAnsi="Arial" w:cs="Arial"/>
                <w:szCs w:val="24"/>
              </w:rPr>
            </w:r>
            <w:r w:rsidR="005B66F9">
              <w:rPr>
                <w:rFonts w:ascii="Arial" w:hAnsi="Arial" w:cs="Arial"/>
                <w:szCs w:val="24"/>
              </w:rPr>
              <w:fldChar w:fldCharType="separate"/>
            </w:r>
            <w:r w:rsidRPr="0098062D">
              <w:rPr>
                <w:rFonts w:ascii="Arial" w:hAnsi="Arial" w:cs="Arial"/>
                <w:szCs w:val="24"/>
              </w:rPr>
              <w:fldChar w:fldCharType="end"/>
            </w:r>
            <w:r>
              <w:rPr>
                <w:rFonts w:ascii="Arial" w:hAnsi="Arial"/>
                <w:szCs w:val="24"/>
              </w:rPr>
              <w:t xml:space="preserve"> Oui </w:t>
            </w:r>
          </w:p>
          <w:p w14:paraId="1A9B497A" w14:textId="68A46719" w:rsidR="00875824" w:rsidRPr="00EA61A7" w:rsidRDefault="00594E71" w:rsidP="00F25A76">
            <w:pPr>
              <w:spacing w:after="120"/>
              <w:ind w:left="316"/>
              <w:rPr>
                <w:rFonts w:ascii="Arial" w:hAnsi="Arial" w:cs="Arial"/>
              </w:rPr>
            </w:pPr>
            <w:r>
              <w:rPr>
                <w:rFonts w:ascii="Arial" w:hAnsi="Arial"/>
                <w:szCs w:val="24"/>
              </w:rPr>
              <w:t xml:space="preserve">└ Entrer un identifiant unique :* </w:t>
            </w:r>
            <w:r w:rsidR="00875824" w:rsidRPr="0098062D">
              <w:rPr>
                <w:rFonts w:ascii="Arial" w:hAnsi="Arial" w:cs="Arial"/>
              </w:rPr>
              <w:fldChar w:fldCharType="begin" w:fldLock="1">
                <w:ffData>
                  <w:name w:val=""/>
                  <w:enabled/>
                  <w:calcOnExit w:val="0"/>
                  <w:textInput>
                    <w:default w:val="&lt;Entrée de texte&gt;"/>
                  </w:textInput>
                </w:ffData>
              </w:fldChar>
            </w:r>
            <w:r w:rsidR="00875824" w:rsidRPr="00EA61A7">
              <w:rPr>
                <w:rFonts w:ascii="Arial" w:hAnsi="Arial" w:cs="Arial"/>
              </w:rPr>
              <w:instrText xml:space="preserve"> FORMTEXT </w:instrText>
            </w:r>
            <w:r w:rsidR="00875824" w:rsidRPr="0098062D">
              <w:rPr>
                <w:rFonts w:ascii="Arial" w:hAnsi="Arial" w:cs="Arial"/>
              </w:rPr>
            </w:r>
            <w:r w:rsidR="00875824" w:rsidRPr="0098062D">
              <w:rPr>
                <w:rFonts w:ascii="Arial" w:hAnsi="Arial" w:cs="Arial"/>
              </w:rPr>
              <w:fldChar w:fldCharType="separate"/>
            </w:r>
            <w:r>
              <w:rPr>
                <w:rFonts w:ascii="Arial" w:hAnsi="Arial"/>
              </w:rPr>
              <w:t>&lt;Entrée de texte&gt;</w:t>
            </w:r>
            <w:r w:rsidR="00875824" w:rsidRPr="0098062D">
              <w:rPr>
                <w:rFonts w:ascii="Arial" w:hAnsi="Arial" w:cs="Arial"/>
              </w:rPr>
              <w:fldChar w:fldCharType="end"/>
            </w:r>
          </w:p>
          <w:p w14:paraId="0F1B1CCD" w14:textId="027B03CF" w:rsidR="0079379C" w:rsidRPr="00695095" w:rsidRDefault="00F25A76" w:rsidP="00F25A76">
            <w:pPr>
              <w:spacing w:after="120"/>
              <w:rPr>
                <w:rFonts w:ascii="Arial" w:hAnsi="Arial" w:cs="Arial"/>
              </w:rPr>
            </w:pPr>
            <w:r>
              <w:rPr>
                <w:rFonts w:ascii="Arial" w:hAnsi="Arial"/>
                <w:szCs w:val="24"/>
              </w:rPr>
              <w:t>OU</w:t>
            </w:r>
          </w:p>
          <w:p w14:paraId="0FBC4CCE" w14:textId="32F35BE2" w:rsidR="0079379C" w:rsidRPr="0098062D" w:rsidRDefault="0079379C" w:rsidP="00F25A76">
            <w:pPr>
              <w:spacing w:after="120"/>
            </w:pPr>
            <w:r w:rsidRPr="0098062D">
              <w:rPr>
                <w:rFonts w:ascii="Arial" w:hAnsi="Arial" w:cs="Arial"/>
                <w:szCs w:val="24"/>
              </w:rPr>
              <w:fldChar w:fldCharType="begin">
                <w:ffData>
                  <w:name w:val="Check1"/>
                  <w:enabled/>
                  <w:calcOnExit w:val="0"/>
                  <w:checkBox>
                    <w:sizeAuto/>
                    <w:default w:val="0"/>
                    <w:checked w:val="0"/>
                  </w:checkBox>
                </w:ffData>
              </w:fldChar>
            </w:r>
            <w:r w:rsidRPr="0098062D">
              <w:rPr>
                <w:rFonts w:ascii="Arial" w:hAnsi="Arial" w:cs="Arial"/>
                <w:szCs w:val="24"/>
              </w:rPr>
              <w:instrText xml:space="preserve"> FORMCHECKBOX </w:instrText>
            </w:r>
            <w:r w:rsidR="005B66F9">
              <w:rPr>
                <w:rFonts w:ascii="Arial" w:hAnsi="Arial" w:cs="Arial"/>
                <w:szCs w:val="24"/>
              </w:rPr>
            </w:r>
            <w:r w:rsidR="005B66F9">
              <w:rPr>
                <w:rFonts w:ascii="Arial" w:hAnsi="Arial" w:cs="Arial"/>
                <w:szCs w:val="24"/>
              </w:rPr>
              <w:fldChar w:fldCharType="separate"/>
            </w:r>
            <w:r w:rsidRPr="0098062D">
              <w:rPr>
                <w:rFonts w:ascii="Arial" w:hAnsi="Arial" w:cs="Arial"/>
                <w:szCs w:val="24"/>
              </w:rPr>
              <w:fldChar w:fldCharType="end"/>
            </w:r>
            <w:r>
              <w:rPr>
                <w:rFonts w:ascii="Arial" w:hAnsi="Arial"/>
                <w:szCs w:val="24"/>
              </w:rPr>
              <w:t xml:space="preserve"> Non</w:t>
            </w:r>
          </w:p>
        </w:tc>
      </w:tr>
      <w:tr w:rsidR="00B42920" w:rsidRPr="0098062D" w14:paraId="3F5079D2" w14:textId="77777777" w:rsidTr="003E4255">
        <w:tc>
          <w:tcPr>
            <w:tcW w:w="3060" w:type="dxa"/>
            <w:vAlign w:val="center"/>
          </w:tcPr>
          <w:p w14:paraId="032534E7" w14:textId="22C490E1" w:rsidR="00B42920" w:rsidRPr="0098062D" w:rsidRDefault="00B42920" w:rsidP="0098062D">
            <w:pPr>
              <w:numPr>
                <w:ilvl w:val="0"/>
                <w:numId w:val="1"/>
              </w:numPr>
              <w:tabs>
                <w:tab w:val="clear" w:pos="720"/>
              </w:tabs>
              <w:adjustRightInd w:val="0"/>
              <w:spacing w:before="120" w:after="120"/>
              <w:ind w:left="552" w:hanging="552"/>
              <w:rPr>
                <w:rFonts w:ascii="Arial" w:hAnsi="Arial" w:cs="Arial"/>
                <w:szCs w:val="24"/>
              </w:rPr>
            </w:pPr>
            <w:r>
              <w:rPr>
                <w:rFonts w:ascii="Arial" w:hAnsi="Arial"/>
                <w:szCs w:val="24"/>
              </w:rPr>
              <w:t>Développeur(s) :*</w:t>
            </w:r>
          </w:p>
        </w:tc>
        <w:tc>
          <w:tcPr>
            <w:tcW w:w="6030" w:type="dxa"/>
            <w:vAlign w:val="center"/>
          </w:tcPr>
          <w:p w14:paraId="0807E245" w14:textId="77777777" w:rsidR="00D9699C" w:rsidRDefault="00D9699C" w:rsidP="00D9699C">
            <w:pPr>
              <w:spacing w:before="120" w:after="120"/>
              <w:rPr>
                <w:rFonts w:ascii="Arial" w:hAnsi="Arial" w:cs="Arial"/>
                <w:i/>
              </w:rPr>
            </w:pPr>
            <w:r w:rsidRPr="0098062D">
              <w:rPr>
                <w:rFonts w:ascii="Arial" w:hAnsi="Arial" w:cs="Arial"/>
                <w:i/>
              </w:rPr>
              <w:fldChar w:fldCharType="begin" w:fldLock="1">
                <w:ffData>
                  <w:name w:val=""/>
                  <w:enabled/>
                  <w:calcOnExit w:val="0"/>
                  <w:textInput>
                    <w:default w:val="&lt;Numéro du dossier CEPRB&gt;"/>
                  </w:textInput>
                </w:ffData>
              </w:fldChar>
            </w:r>
            <w:r w:rsidRPr="0098062D">
              <w:rPr>
                <w:rFonts w:ascii="Arial" w:hAnsi="Arial" w:cs="Arial"/>
                <w:i/>
              </w:rPr>
              <w:instrText xml:space="preserve"> FORMTEXT </w:instrText>
            </w:r>
            <w:r w:rsidRPr="0098062D">
              <w:rPr>
                <w:rFonts w:ascii="Arial" w:hAnsi="Arial" w:cs="Arial"/>
                <w:i/>
              </w:rPr>
            </w:r>
            <w:r w:rsidRPr="0098062D">
              <w:rPr>
                <w:rFonts w:ascii="Arial" w:hAnsi="Arial" w:cs="Arial"/>
                <w:i/>
              </w:rPr>
              <w:fldChar w:fldCharType="separate"/>
            </w:r>
            <w:r>
              <w:rPr>
                <w:rFonts w:ascii="Arial" w:hAnsi="Arial"/>
                <w:i/>
              </w:rPr>
              <w:t>&lt;Numéro du dossier CEPRB&gt;</w:t>
            </w:r>
            <w:r w:rsidRPr="0098062D">
              <w:rPr>
                <w:rFonts w:ascii="Arial" w:hAnsi="Arial" w:cs="Arial"/>
                <w:i/>
              </w:rPr>
              <w:fldChar w:fldCharType="end"/>
            </w:r>
            <w:r>
              <w:rPr>
                <w:rFonts w:ascii="Arial" w:hAnsi="Arial"/>
                <w:i/>
              </w:rPr>
              <w:t xml:space="preserve"> </w:t>
            </w:r>
          </w:p>
          <w:p w14:paraId="456B455A" w14:textId="745DF936" w:rsidR="00B42920" w:rsidRPr="0098062D" w:rsidRDefault="00D9699C" w:rsidP="00D9699C">
            <w:pPr>
              <w:adjustRightInd w:val="0"/>
              <w:spacing w:before="120" w:after="120"/>
              <w:rPr>
                <w:rFonts w:ascii="Arial" w:hAnsi="Arial" w:cs="Arial"/>
                <w:i/>
                <w:szCs w:val="24"/>
              </w:rPr>
            </w:pPr>
            <w:r>
              <w:rPr>
                <w:rFonts w:ascii="Arial" w:hAnsi="Arial"/>
                <w:i/>
              </w:rPr>
              <w:t>Veuillez indiquer le ou les numéros de dossiers du ou des développeur(s) et si il n'y a pas de dossier, veuillez joindre le modèle uniforme « Coordonnées ».</w:t>
            </w:r>
            <w:r w:rsidR="0078499D" w:rsidRPr="0098062D">
              <w:rPr>
                <w:rStyle w:val="FootnoteReference"/>
                <w:rFonts w:ascii="Arial" w:hAnsi="Arial" w:cs="Arial"/>
                <w:i/>
                <w:szCs w:val="24"/>
              </w:rPr>
              <w:footnoteReference w:id="6"/>
            </w:r>
          </w:p>
        </w:tc>
      </w:tr>
      <w:tr w:rsidR="003C086D" w:rsidRPr="0098062D" w14:paraId="08BAB730" w14:textId="77777777" w:rsidTr="003E4255">
        <w:tc>
          <w:tcPr>
            <w:tcW w:w="3060" w:type="dxa"/>
            <w:vAlign w:val="center"/>
          </w:tcPr>
          <w:p w14:paraId="0D5E3BE4" w14:textId="77777777" w:rsidR="003C086D" w:rsidRPr="0098062D" w:rsidRDefault="00077B4E" w:rsidP="00077B4E">
            <w:pPr>
              <w:numPr>
                <w:ilvl w:val="0"/>
                <w:numId w:val="1"/>
              </w:numPr>
              <w:tabs>
                <w:tab w:val="clear" w:pos="720"/>
              </w:tabs>
              <w:adjustRightInd w:val="0"/>
              <w:spacing w:before="120" w:after="120"/>
              <w:ind w:left="552" w:hanging="552"/>
              <w:rPr>
                <w:rFonts w:ascii="Arial" w:hAnsi="Arial" w:cs="Arial"/>
                <w:szCs w:val="24"/>
              </w:rPr>
            </w:pPr>
            <w:r>
              <w:rPr>
                <w:rFonts w:ascii="Arial" w:hAnsi="Arial"/>
                <w:szCs w:val="24"/>
              </w:rPr>
              <w:t xml:space="preserve">Description* : </w:t>
            </w:r>
          </w:p>
        </w:tc>
        <w:tc>
          <w:tcPr>
            <w:tcW w:w="6030" w:type="dxa"/>
            <w:vAlign w:val="center"/>
          </w:tcPr>
          <w:p w14:paraId="732C620E" w14:textId="77777777" w:rsidR="003C086D" w:rsidRPr="003C086D" w:rsidRDefault="003C086D" w:rsidP="0098062D">
            <w:pPr>
              <w:adjustRightInd w:val="0"/>
              <w:spacing w:before="120" w:after="120"/>
              <w:rPr>
                <w:rFonts w:ascii="Arial" w:hAnsi="Arial" w:cs="Arial"/>
                <w:b/>
                <w:bCs/>
                <w:i/>
              </w:rPr>
            </w:pPr>
            <w:r w:rsidRPr="0098062D">
              <w:rPr>
                <w:rFonts w:ascii="Arial" w:hAnsi="Arial" w:cs="Arial"/>
              </w:rPr>
              <w:fldChar w:fldCharType="begin" w:fldLock="1">
                <w:ffData>
                  <w:name w:val=""/>
                  <w:enabled/>
                  <w:calcOnExit w:val="0"/>
                  <w:textInput>
                    <w:default w:val="&lt;Entrée de texte&gt;"/>
                  </w:textInput>
                </w:ffData>
              </w:fldChar>
            </w:r>
            <w:r w:rsidRPr="0098062D">
              <w:rPr>
                <w:rFonts w:ascii="Arial" w:hAnsi="Arial" w:cs="Arial"/>
              </w:rPr>
              <w:instrText xml:space="preserve"> FORMTEXT </w:instrText>
            </w:r>
            <w:r w:rsidRPr="0098062D">
              <w:rPr>
                <w:rFonts w:ascii="Arial" w:hAnsi="Arial" w:cs="Arial"/>
              </w:rPr>
            </w:r>
            <w:r w:rsidRPr="0098062D">
              <w:rPr>
                <w:rFonts w:ascii="Arial" w:hAnsi="Arial" w:cs="Arial"/>
              </w:rPr>
              <w:fldChar w:fldCharType="separate"/>
            </w:r>
            <w:r>
              <w:rPr>
                <w:rFonts w:ascii="Arial" w:hAnsi="Arial"/>
              </w:rPr>
              <w:t>&lt;Entrée de texte&gt;</w:t>
            </w:r>
            <w:r w:rsidRPr="0098062D">
              <w:rPr>
                <w:rFonts w:ascii="Arial" w:hAnsi="Arial" w:cs="Arial"/>
              </w:rPr>
              <w:fldChar w:fldCharType="end"/>
            </w:r>
          </w:p>
        </w:tc>
      </w:tr>
      <w:tr w:rsidR="001A3785" w:rsidRPr="0098062D" w14:paraId="246295D1" w14:textId="77777777" w:rsidTr="003E4255">
        <w:tc>
          <w:tcPr>
            <w:tcW w:w="3060" w:type="dxa"/>
            <w:shd w:val="clear" w:color="auto" w:fill="auto"/>
            <w:vAlign w:val="center"/>
          </w:tcPr>
          <w:p w14:paraId="7E1268E7" w14:textId="77777777" w:rsidR="001A3785" w:rsidRPr="0098062D" w:rsidRDefault="001A3785" w:rsidP="00146605">
            <w:pPr>
              <w:numPr>
                <w:ilvl w:val="0"/>
                <w:numId w:val="1"/>
              </w:numPr>
              <w:tabs>
                <w:tab w:val="clear" w:pos="720"/>
              </w:tabs>
              <w:adjustRightInd w:val="0"/>
              <w:spacing w:before="120" w:after="120"/>
              <w:ind w:left="552" w:hanging="552"/>
              <w:rPr>
                <w:rFonts w:ascii="Arial" w:hAnsi="Arial" w:cs="Arial"/>
                <w:bCs/>
                <w:szCs w:val="24"/>
              </w:rPr>
            </w:pPr>
            <w:r>
              <w:rPr>
                <w:rFonts w:ascii="Arial" w:hAnsi="Arial"/>
                <w:szCs w:val="24"/>
              </w:rPr>
              <w:t>Organisme récepteur ou organismes parentaux</w:t>
            </w:r>
            <w:r w:rsidR="009A52E0" w:rsidRPr="0098062D">
              <w:rPr>
                <w:rStyle w:val="FootnoteReference"/>
                <w:rFonts w:ascii="Arial" w:hAnsi="Arial" w:cs="Arial"/>
                <w:i/>
                <w:szCs w:val="24"/>
              </w:rPr>
              <w:footnoteReference w:id="7"/>
            </w:r>
            <w:r>
              <w:rPr>
                <w:rFonts w:ascii="Arial" w:hAnsi="Arial"/>
                <w:szCs w:val="24"/>
              </w:rPr>
              <w:t>* :</w:t>
            </w:r>
          </w:p>
        </w:tc>
        <w:tc>
          <w:tcPr>
            <w:tcW w:w="6030" w:type="dxa"/>
            <w:shd w:val="clear" w:color="auto" w:fill="auto"/>
            <w:vAlign w:val="center"/>
          </w:tcPr>
          <w:p w14:paraId="234F562A" w14:textId="77777777" w:rsidR="001A3785" w:rsidRDefault="001A3785" w:rsidP="00961A1C">
            <w:pPr>
              <w:spacing w:before="120" w:after="120"/>
              <w:rPr>
                <w:rFonts w:ascii="Arial" w:hAnsi="Arial" w:cs="Arial"/>
                <w:i/>
              </w:rPr>
            </w:pPr>
            <w:r w:rsidRPr="0098062D">
              <w:rPr>
                <w:rFonts w:ascii="Arial" w:hAnsi="Arial" w:cs="Arial"/>
                <w:i/>
              </w:rPr>
              <w:fldChar w:fldCharType="begin" w:fldLock="1">
                <w:ffData>
                  <w:name w:val=""/>
                  <w:enabled/>
                  <w:calcOnExit w:val="0"/>
                  <w:textInput>
                    <w:default w:val="&lt;Numéro du dossier CEPRB&gt;"/>
                  </w:textInput>
                </w:ffData>
              </w:fldChar>
            </w:r>
            <w:r w:rsidRPr="0098062D">
              <w:rPr>
                <w:rFonts w:ascii="Arial" w:hAnsi="Arial" w:cs="Arial"/>
                <w:i/>
              </w:rPr>
              <w:instrText xml:space="preserve"> FORMTEXT </w:instrText>
            </w:r>
            <w:r w:rsidRPr="0098062D">
              <w:rPr>
                <w:rFonts w:ascii="Arial" w:hAnsi="Arial" w:cs="Arial"/>
                <w:i/>
              </w:rPr>
            </w:r>
            <w:r w:rsidRPr="0098062D">
              <w:rPr>
                <w:rFonts w:ascii="Arial" w:hAnsi="Arial" w:cs="Arial"/>
                <w:i/>
              </w:rPr>
              <w:fldChar w:fldCharType="separate"/>
            </w:r>
            <w:r>
              <w:rPr>
                <w:rFonts w:ascii="Arial" w:hAnsi="Arial"/>
                <w:i/>
              </w:rPr>
              <w:t>&lt;Numéro du dossier CEPRB&gt;</w:t>
            </w:r>
            <w:r w:rsidRPr="0098062D">
              <w:rPr>
                <w:rFonts w:ascii="Arial" w:hAnsi="Arial" w:cs="Arial"/>
                <w:i/>
              </w:rPr>
              <w:fldChar w:fldCharType="end"/>
            </w:r>
            <w:r>
              <w:rPr>
                <w:rFonts w:ascii="Arial" w:hAnsi="Arial"/>
                <w:i/>
              </w:rPr>
              <w:t xml:space="preserve"> </w:t>
            </w:r>
          </w:p>
          <w:p w14:paraId="4C1D8ACC" w14:textId="752291F8" w:rsidR="00B13549" w:rsidRPr="0098062D" w:rsidRDefault="001A3785" w:rsidP="00B30203">
            <w:pPr>
              <w:spacing w:before="120" w:after="120"/>
              <w:rPr>
                <w:rFonts w:ascii="Arial" w:hAnsi="Arial" w:cs="Arial"/>
                <w:i/>
                <w:szCs w:val="24"/>
              </w:rPr>
            </w:pPr>
            <w:r>
              <w:rPr>
                <w:rFonts w:ascii="Arial" w:hAnsi="Arial"/>
                <w:i/>
              </w:rPr>
              <w:t xml:space="preserve">Veuillez indiquer le ou les numéros d'enregistrement auprès du CEPRB contenant ces informations ou, si il </w:t>
            </w:r>
            <w:r>
              <w:rPr>
                <w:rFonts w:ascii="Arial" w:hAnsi="Arial"/>
                <w:i/>
              </w:rPr>
              <w:lastRenderedPageBreak/>
              <w:t>n'y a pas de dossier, veuillez joindre le modèle uniforme « Organisme » ou « OVM ».</w:t>
            </w:r>
            <w:r w:rsidRPr="0098062D">
              <w:rPr>
                <w:rStyle w:val="FootnoteReference"/>
                <w:rFonts w:ascii="Arial" w:hAnsi="Arial" w:cs="Arial"/>
                <w:i/>
                <w:szCs w:val="24"/>
              </w:rPr>
              <w:footnoteReference w:id="8"/>
            </w:r>
          </w:p>
        </w:tc>
      </w:tr>
      <w:tr w:rsidR="00B42920" w:rsidRPr="0098062D" w14:paraId="4895BEC9" w14:textId="77777777" w:rsidTr="003E4255">
        <w:tc>
          <w:tcPr>
            <w:tcW w:w="3060" w:type="dxa"/>
            <w:shd w:val="clear" w:color="auto" w:fill="auto"/>
            <w:vAlign w:val="center"/>
          </w:tcPr>
          <w:p w14:paraId="751A475E" w14:textId="77777777" w:rsidR="00B42920" w:rsidRPr="0098062D" w:rsidRDefault="001A3785" w:rsidP="0098062D">
            <w:pPr>
              <w:numPr>
                <w:ilvl w:val="0"/>
                <w:numId w:val="1"/>
              </w:numPr>
              <w:tabs>
                <w:tab w:val="clear" w:pos="720"/>
              </w:tabs>
              <w:adjustRightInd w:val="0"/>
              <w:spacing w:before="120" w:after="120"/>
              <w:ind w:left="552" w:hanging="552"/>
              <w:rPr>
                <w:rFonts w:ascii="Arial" w:hAnsi="Arial" w:cs="Arial"/>
                <w:bCs/>
                <w:szCs w:val="24"/>
              </w:rPr>
            </w:pPr>
            <w:r>
              <w:rPr>
                <w:rFonts w:ascii="Arial" w:hAnsi="Arial"/>
                <w:szCs w:val="24"/>
              </w:rPr>
              <w:lastRenderedPageBreak/>
              <w:t>Point de collecte ou d'acquisition de l'organisme récepteur ou des organismes parentaux :</w:t>
            </w:r>
          </w:p>
        </w:tc>
        <w:tc>
          <w:tcPr>
            <w:tcW w:w="6030" w:type="dxa"/>
            <w:shd w:val="clear" w:color="auto" w:fill="auto"/>
            <w:vAlign w:val="center"/>
          </w:tcPr>
          <w:p w14:paraId="0C30D631" w14:textId="77777777" w:rsidR="00B42920" w:rsidRPr="0098062D" w:rsidRDefault="001A3785" w:rsidP="0098062D">
            <w:pPr>
              <w:adjustRightInd w:val="0"/>
              <w:spacing w:before="120" w:after="120"/>
              <w:rPr>
                <w:rFonts w:ascii="Arial" w:hAnsi="Arial" w:cs="Arial"/>
                <w:i/>
                <w:szCs w:val="24"/>
              </w:rPr>
            </w:pPr>
            <w:r w:rsidRPr="0098062D">
              <w:rPr>
                <w:rFonts w:ascii="Arial" w:hAnsi="Arial" w:cs="Arial"/>
              </w:rPr>
              <w:fldChar w:fldCharType="begin" w:fldLock="1">
                <w:ffData>
                  <w:name w:val=""/>
                  <w:enabled/>
                  <w:calcOnExit w:val="0"/>
                  <w:textInput>
                    <w:default w:val="&lt;Entrée de texte&gt;"/>
                  </w:textInput>
                </w:ffData>
              </w:fldChar>
            </w:r>
            <w:r w:rsidRPr="0098062D">
              <w:rPr>
                <w:rFonts w:ascii="Arial" w:hAnsi="Arial" w:cs="Arial"/>
              </w:rPr>
              <w:instrText xml:space="preserve"> FORMTEXT </w:instrText>
            </w:r>
            <w:r w:rsidRPr="0098062D">
              <w:rPr>
                <w:rFonts w:ascii="Arial" w:hAnsi="Arial" w:cs="Arial"/>
              </w:rPr>
            </w:r>
            <w:r w:rsidRPr="0098062D">
              <w:rPr>
                <w:rFonts w:ascii="Arial" w:hAnsi="Arial" w:cs="Arial"/>
              </w:rPr>
              <w:fldChar w:fldCharType="separate"/>
            </w:r>
            <w:r>
              <w:rPr>
                <w:rFonts w:ascii="Arial" w:hAnsi="Arial"/>
              </w:rPr>
              <w:t>&lt;Entrée de texte&gt;</w:t>
            </w:r>
            <w:r w:rsidRPr="0098062D">
              <w:rPr>
                <w:rFonts w:ascii="Arial" w:hAnsi="Arial" w:cs="Arial"/>
              </w:rPr>
              <w:fldChar w:fldCharType="end"/>
            </w:r>
          </w:p>
        </w:tc>
      </w:tr>
      <w:tr w:rsidR="001A3785" w:rsidRPr="0098062D" w14:paraId="7B036B00" w14:textId="77777777" w:rsidTr="003E4255">
        <w:tc>
          <w:tcPr>
            <w:tcW w:w="3060" w:type="dxa"/>
            <w:shd w:val="clear" w:color="auto" w:fill="auto"/>
            <w:vAlign w:val="center"/>
          </w:tcPr>
          <w:p w14:paraId="33C50C92" w14:textId="2CBCA9CF" w:rsidR="001A3785" w:rsidRPr="0098062D" w:rsidRDefault="001A3785" w:rsidP="00961A1C">
            <w:pPr>
              <w:numPr>
                <w:ilvl w:val="0"/>
                <w:numId w:val="1"/>
              </w:numPr>
              <w:tabs>
                <w:tab w:val="clear" w:pos="720"/>
              </w:tabs>
              <w:adjustRightInd w:val="0"/>
              <w:spacing w:before="120" w:after="120"/>
              <w:ind w:left="552" w:hanging="552"/>
              <w:rPr>
                <w:rFonts w:ascii="Arial" w:hAnsi="Arial" w:cs="Arial"/>
                <w:bCs/>
                <w:szCs w:val="24"/>
              </w:rPr>
            </w:pPr>
            <w:r>
              <w:rPr>
                <w:rFonts w:ascii="Arial" w:hAnsi="Arial"/>
                <w:szCs w:val="24"/>
              </w:rPr>
              <w:t>OVM connexe(s) :</w:t>
            </w:r>
          </w:p>
        </w:tc>
        <w:tc>
          <w:tcPr>
            <w:tcW w:w="6030" w:type="dxa"/>
            <w:shd w:val="clear" w:color="auto" w:fill="auto"/>
            <w:vAlign w:val="center"/>
          </w:tcPr>
          <w:p w14:paraId="298017EE" w14:textId="77777777" w:rsidR="001A3785" w:rsidRPr="0098062D" w:rsidRDefault="001A3785" w:rsidP="00961A1C">
            <w:pPr>
              <w:spacing w:before="120" w:after="120"/>
              <w:rPr>
                <w:rFonts w:ascii="Arial" w:hAnsi="Arial" w:cs="Arial"/>
                <w:i/>
              </w:rPr>
            </w:pPr>
            <w:r w:rsidRPr="0098062D">
              <w:rPr>
                <w:rFonts w:ascii="Arial" w:hAnsi="Arial" w:cs="Arial"/>
                <w:i/>
              </w:rPr>
              <w:fldChar w:fldCharType="begin" w:fldLock="1">
                <w:ffData>
                  <w:name w:val=""/>
                  <w:enabled/>
                  <w:calcOnExit w:val="0"/>
                  <w:textInput>
                    <w:default w:val="&lt;Numéro du dossier CEPRB&gt;"/>
                  </w:textInput>
                </w:ffData>
              </w:fldChar>
            </w:r>
            <w:r w:rsidRPr="0098062D">
              <w:rPr>
                <w:rFonts w:ascii="Arial" w:hAnsi="Arial" w:cs="Arial"/>
                <w:i/>
              </w:rPr>
              <w:instrText xml:space="preserve"> FORMTEXT </w:instrText>
            </w:r>
            <w:r w:rsidRPr="0098062D">
              <w:rPr>
                <w:rFonts w:ascii="Arial" w:hAnsi="Arial" w:cs="Arial"/>
                <w:i/>
              </w:rPr>
            </w:r>
            <w:r w:rsidRPr="0098062D">
              <w:rPr>
                <w:rFonts w:ascii="Arial" w:hAnsi="Arial" w:cs="Arial"/>
                <w:i/>
              </w:rPr>
              <w:fldChar w:fldCharType="separate"/>
            </w:r>
            <w:r>
              <w:rPr>
                <w:rFonts w:ascii="Arial" w:hAnsi="Arial"/>
                <w:i/>
              </w:rPr>
              <w:t>&lt;Numéro du dossier CEPRB&gt;</w:t>
            </w:r>
            <w:r w:rsidRPr="0098062D">
              <w:rPr>
                <w:rFonts w:ascii="Arial" w:hAnsi="Arial" w:cs="Arial"/>
                <w:i/>
              </w:rPr>
              <w:fldChar w:fldCharType="end"/>
            </w:r>
            <w:r>
              <w:rPr>
                <w:rFonts w:ascii="Arial" w:hAnsi="Arial"/>
                <w:i/>
              </w:rPr>
              <w:t xml:space="preserve"> </w:t>
            </w:r>
          </w:p>
          <w:p w14:paraId="3222C59A" w14:textId="66595034" w:rsidR="001A3785" w:rsidRPr="0098062D" w:rsidRDefault="001A3785" w:rsidP="00961A1C">
            <w:pPr>
              <w:adjustRightInd w:val="0"/>
              <w:spacing w:before="120" w:after="120"/>
              <w:rPr>
                <w:rFonts w:ascii="Arial" w:hAnsi="Arial" w:cs="Arial"/>
                <w:i/>
                <w:szCs w:val="24"/>
              </w:rPr>
            </w:pPr>
            <w:r>
              <w:rPr>
                <w:rFonts w:ascii="Arial" w:hAnsi="Arial"/>
                <w:i/>
              </w:rPr>
              <w:t>Veuillez indiquer le ou les numéros d'enregistrement auprès du CEPRB contenant ces informations ou, si il n'y a pas de dossier, veuillez joindre le modèle uniforme « OVM ».</w:t>
            </w:r>
            <w:r w:rsidRPr="0098062D">
              <w:rPr>
                <w:rStyle w:val="FootnoteReference"/>
                <w:rFonts w:ascii="Arial" w:hAnsi="Arial" w:cs="Arial"/>
                <w:i/>
                <w:szCs w:val="24"/>
              </w:rPr>
              <w:footnoteReference w:id="9"/>
            </w:r>
          </w:p>
        </w:tc>
      </w:tr>
      <w:tr w:rsidR="00B13549" w:rsidRPr="0098062D" w14:paraId="4C874AB4" w14:textId="77777777" w:rsidTr="003E4255">
        <w:tc>
          <w:tcPr>
            <w:tcW w:w="9090" w:type="dxa"/>
            <w:gridSpan w:val="2"/>
            <w:shd w:val="clear" w:color="auto" w:fill="E6E6E6"/>
            <w:vAlign w:val="center"/>
          </w:tcPr>
          <w:p w14:paraId="4D2CD8D5" w14:textId="77777777" w:rsidR="00B13549" w:rsidRPr="0098062D" w:rsidRDefault="00B13549" w:rsidP="00893B5A">
            <w:pPr>
              <w:adjustRightInd w:val="0"/>
              <w:spacing w:before="120" w:after="120"/>
              <w:rPr>
                <w:rFonts w:ascii="Arial" w:hAnsi="Arial" w:cs="Arial"/>
                <w:b/>
                <w:szCs w:val="24"/>
              </w:rPr>
            </w:pPr>
            <w:r>
              <w:rPr>
                <w:rFonts w:ascii="Arial" w:hAnsi="Arial"/>
                <w:b/>
                <w:szCs w:val="24"/>
              </w:rPr>
              <w:t>Caractéristiques du processus de modification</w:t>
            </w:r>
          </w:p>
        </w:tc>
      </w:tr>
      <w:tr w:rsidR="00B13549" w:rsidRPr="0098062D" w14:paraId="63759244" w14:textId="77777777" w:rsidTr="003E4255">
        <w:tc>
          <w:tcPr>
            <w:tcW w:w="3060" w:type="dxa"/>
            <w:shd w:val="clear" w:color="auto" w:fill="auto"/>
            <w:vAlign w:val="center"/>
          </w:tcPr>
          <w:p w14:paraId="7D49C7BC" w14:textId="11BD2713" w:rsidR="00B13549" w:rsidRPr="0098062D" w:rsidRDefault="00B13549" w:rsidP="00893B5A">
            <w:pPr>
              <w:numPr>
                <w:ilvl w:val="0"/>
                <w:numId w:val="1"/>
              </w:numPr>
              <w:tabs>
                <w:tab w:val="clear" w:pos="720"/>
              </w:tabs>
              <w:adjustRightInd w:val="0"/>
              <w:spacing w:before="120" w:after="120"/>
              <w:ind w:left="552" w:hanging="552"/>
              <w:rPr>
                <w:rFonts w:ascii="Arial" w:hAnsi="Arial" w:cs="Arial"/>
                <w:szCs w:val="24"/>
              </w:rPr>
            </w:pPr>
            <w:r>
              <w:rPr>
                <w:rFonts w:ascii="Arial" w:hAnsi="Arial"/>
                <w:szCs w:val="24"/>
              </w:rPr>
              <w:t>Vecteur :</w:t>
            </w:r>
            <w:r w:rsidRPr="0098062D">
              <w:rPr>
                <w:rFonts w:ascii="Arial" w:hAnsi="Arial" w:cs="Arial"/>
                <w:szCs w:val="24"/>
                <w:vertAlign w:val="superscript"/>
              </w:rPr>
              <w:footnoteReference w:id="10"/>
            </w:r>
          </w:p>
        </w:tc>
        <w:tc>
          <w:tcPr>
            <w:tcW w:w="6030" w:type="dxa"/>
            <w:shd w:val="clear" w:color="auto" w:fill="auto"/>
            <w:vAlign w:val="center"/>
          </w:tcPr>
          <w:p w14:paraId="12806A2A" w14:textId="77777777" w:rsidR="00B13549" w:rsidRPr="0098062D" w:rsidRDefault="00B13549" w:rsidP="00893B5A">
            <w:pPr>
              <w:adjustRightInd w:val="0"/>
              <w:spacing w:before="120" w:after="120"/>
              <w:rPr>
                <w:rFonts w:ascii="Arial" w:hAnsi="Arial" w:cs="Arial"/>
                <w:szCs w:val="24"/>
              </w:rPr>
            </w:pPr>
            <w:r w:rsidRPr="0098062D">
              <w:rPr>
                <w:rFonts w:ascii="Arial" w:hAnsi="Arial" w:cs="Arial"/>
              </w:rPr>
              <w:fldChar w:fldCharType="begin" w:fldLock="1">
                <w:ffData>
                  <w:name w:val=""/>
                  <w:enabled/>
                  <w:calcOnExit w:val="0"/>
                  <w:textInput>
                    <w:default w:val="&lt;Entrée de texte&gt;"/>
                  </w:textInput>
                </w:ffData>
              </w:fldChar>
            </w:r>
            <w:r w:rsidRPr="0098062D">
              <w:rPr>
                <w:rFonts w:ascii="Arial" w:hAnsi="Arial" w:cs="Arial"/>
              </w:rPr>
              <w:instrText xml:space="preserve"> FORMTEXT </w:instrText>
            </w:r>
            <w:r w:rsidRPr="0098062D">
              <w:rPr>
                <w:rFonts w:ascii="Arial" w:hAnsi="Arial" w:cs="Arial"/>
              </w:rPr>
            </w:r>
            <w:r w:rsidRPr="0098062D">
              <w:rPr>
                <w:rFonts w:ascii="Arial" w:hAnsi="Arial" w:cs="Arial"/>
              </w:rPr>
              <w:fldChar w:fldCharType="separate"/>
            </w:r>
            <w:r>
              <w:rPr>
                <w:rFonts w:ascii="Arial" w:hAnsi="Arial"/>
              </w:rPr>
              <w:t>&lt;Entrée de texte&gt;</w:t>
            </w:r>
            <w:r w:rsidRPr="0098062D">
              <w:rPr>
                <w:rFonts w:ascii="Arial" w:hAnsi="Arial" w:cs="Arial"/>
              </w:rPr>
              <w:fldChar w:fldCharType="end"/>
            </w:r>
          </w:p>
        </w:tc>
      </w:tr>
      <w:tr w:rsidR="00B13549" w:rsidRPr="0098062D" w14:paraId="4E031407" w14:textId="77777777" w:rsidTr="003E4255">
        <w:tc>
          <w:tcPr>
            <w:tcW w:w="3060" w:type="dxa"/>
            <w:vAlign w:val="center"/>
          </w:tcPr>
          <w:p w14:paraId="30791FB5" w14:textId="2090CA1D" w:rsidR="00B13549" w:rsidRPr="0098062D" w:rsidRDefault="00B13549" w:rsidP="00893B5A">
            <w:pPr>
              <w:numPr>
                <w:ilvl w:val="0"/>
                <w:numId w:val="1"/>
              </w:numPr>
              <w:tabs>
                <w:tab w:val="clear" w:pos="720"/>
              </w:tabs>
              <w:adjustRightInd w:val="0"/>
              <w:spacing w:before="120" w:after="120"/>
              <w:ind w:left="552" w:hanging="552"/>
              <w:rPr>
                <w:rFonts w:ascii="Arial" w:hAnsi="Arial" w:cs="Arial"/>
                <w:szCs w:val="24"/>
              </w:rPr>
            </w:pPr>
            <w:r>
              <w:rPr>
                <w:rFonts w:ascii="Arial" w:hAnsi="Arial"/>
                <w:szCs w:val="24"/>
              </w:rPr>
              <w:t>Techniques utilisées pour la modification :*</w:t>
            </w:r>
          </w:p>
        </w:tc>
        <w:tc>
          <w:tcPr>
            <w:tcW w:w="6030" w:type="dxa"/>
            <w:vAlign w:val="center"/>
          </w:tcPr>
          <w:p w14:paraId="31C236E6" w14:textId="77777777" w:rsidR="002F7795" w:rsidRPr="00977120" w:rsidRDefault="002F7795" w:rsidP="00893B5A">
            <w:pPr>
              <w:adjustRightInd w:val="0"/>
              <w:spacing w:before="120" w:after="120"/>
              <w:ind w:left="762" w:hanging="762"/>
              <w:rPr>
                <w:rFonts w:asciiTheme="minorBidi" w:hAnsiTheme="minorBidi" w:cstheme="minorBidi"/>
                <w:szCs w:val="24"/>
              </w:rPr>
            </w:pPr>
            <w:r w:rsidRPr="0098062D">
              <w:rPr>
                <w:rFonts w:ascii="Arial" w:hAnsi="Arial" w:cs="Arial"/>
                <w:szCs w:val="24"/>
              </w:rPr>
              <w:fldChar w:fldCharType="begin">
                <w:ffData>
                  <w:name w:val="Check1"/>
                  <w:enabled/>
                  <w:calcOnExit w:val="0"/>
                  <w:checkBox>
                    <w:sizeAuto/>
                    <w:default w:val="0"/>
                    <w:checked w:val="0"/>
                  </w:checkBox>
                </w:ffData>
              </w:fldChar>
            </w:r>
            <w:r w:rsidRPr="0098062D">
              <w:rPr>
                <w:rFonts w:ascii="Arial" w:hAnsi="Arial" w:cs="Arial"/>
                <w:szCs w:val="24"/>
              </w:rPr>
              <w:instrText xml:space="preserve"> FORMCHECKBOX </w:instrText>
            </w:r>
            <w:r w:rsidR="005B66F9">
              <w:rPr>
                <w:rFonts w:ascii="Arial" w:hAnsi="Arial" w:cs="Arial"/>
                <w:szCs w:val="24"/>
              </w:rPr>
            </w:r>
            <w:r w:rsidR="005B66F9">
              <w:rPr>
                <w:rFonts w:ascii="Arial" w:hAnsi="Arial" w:cs="Arial"/>
                <w:szCs w:val="24"/>
              </w:rPr>
              <w:fldChar w:fldCharType="separate"/>
            </w:r>
            <w:r w:rsidRPr="0098062D">
              <w:rPr>
                <w:rFonts w:ascii="Arial" w:hAnsi="Arial" w:cs="Arial"/>
                <w:szCs w:val="24"/>
              </w:rPr>
              <w:fldChar w:fldCharType="end"/>
            </w:r>
            <w:r>
              <w:tab/>
            </w:r>
            <w:r w:rsidRPr="00977120">
              <w:rPr>
                <w:rFonts w:asciiTheme="minorBidi" w:hAnsiTheme="minorBidi" w:cstheme="minorBidi"/>
              </w:rPr>
              <w:t>Transgénèse par agrobacterium</w:t>
            </w:r>
          </w:p>
          <w:p w14:paraId="02C0EEB9" w14:textId="77777777" w:rsidR="002F7795" w:rsidRPr="00977120" w:rsidRDefault="002F7795" w:rsidP="00893B5A">
            <w:pPr>
              <w:adjustRightInd w:val="0"/>
              <w:spacing w:before="120" w:after="120"/>
              <w:ind w:left="762" w:hanging="762"/>
              <w:rPr>
                <w:rFonts w:asciiTheme="minorBidi" w:hAnsiTheme="minorBidi" w:cstheme="minorBidi"/>
                <w:szCs w:val="24"/>
              </w:rPr>
            </w:pPr>
            <w:r w:rsidRPr="00977120">
              <w:rPr>
                <w:rFonts w:asciiTheme="minorBidi" w:hAnsiTheme="minorBidi" w:cstheme="minorBidi"/>
                <w:szCs w:val="24"/>
              </w:rPr>
              <w:fldChar w:fldCharType="begin">
                <w:ffData>
                  <w:name w:val="Check1"/>
                  <w:enabled/>
                  <w:calcOnExit w:val="0"/>
                  <w:checkBox>
                    <w:sizeAuto/>
                    <w:default w:val="0"/>
                    <w:checked w:val="0"/>
                  </w:checkBox>
                </w:ffData>
              </w:fldChar>
            </w:r>
            <w:r w:rsidRPr="00977120">
              <w:rPr>
                <w:rFonts w:asciiTheme="minorBidi" w:hAnsiTheme="minorBidi" w:cstheme="minorBidi"/>
                <w:szCs w:val="24"/>
              </w:rPr>
              <w:instrText xml:space="preserve"> FORMCHECKBOX </w:instrText>
            </w:r>
            <w:r w:rsidR="005B66F9">
              <w:rPr>
                <w:rFonts w:asciiTheme="minorBidi" w:hAnsiTheme="minorBidi" w:cstheme="minorBidi"/>
                <w:szCs w:val="24"/>
              </w:rPr>
            </w:r>
            <w:r w:rsidR="005B66F9">
              <w:rPr>
                <w:rFonts w:asciiTheme="minorBidi" w:hAnsiTheme="minorBidi" w:cstheme="minorBidi"/>
                <w:szCs w:val="24"/>
              </w:rPr>
              <w:fldChar w:fldCharType="separate"/>
            </w:r>
            <w:r w:rsidRPr="00977120">
              <w:rPr>
                <w:rFonts w:asciiTheme="minorBidi" w:hAnsiTheme="minorBidi" w:cstheme="minorBidi"/>
                <w:szCs w:val="24"/>
              </w:rPr>
              <w:fldChar w:fldCharType="end"/>
            </w:r>
            <w:r w:rsidRPr="00977120">
              <w:rPr>
                <w:rFonts w:asciiTheme="minorBidi" w:hAnsiTheme="minorBidi" w:cstheme="minorBidi"/>
              </w:rPr>
              <w:tab/>
              <w:t>Pistolet biolistique / à particules</w:t>
            </w:r>
          </w:p>
          <w:p w14:paraId="3E92E887" w14:textId="77777777" w:rsidR="002F7795" w:rsidRPr="00977120" w:rsidRDefault="002F7795" w:rsidP="00893B5A">
            <w:pPr>
              <w:adjustRightInd w:val="0"/>
              <w:spacing w:before="120" w:after="120"/>
              <w:ind w:left="762" w:hanging="762"/>
              <w:rPr>
                <w:rFonts w:asciiTheme="minorBidi" w:hAnsiTheme="minorBidi" w:cstheme="minorBidi"/>
                <w:szCs w:val="24"/>
              </w:rPr>
            </w:pPr>
            <w:r w:rsidRPr="00977120">
              <w:rPr>
                <w:rFonts w:asciiTheme="minorBidi" w:hAnsiTheme="minorBidi" w:cstheme="minorBidi"/>
                <w:szCs w:val="24"/>
              </w:rPr>
              <w:fldChar w:fldCharType="begin">
                <w:ffData>
                  <w:name w:val="Check1"/>
                  <w:enabled/>
                  <w:calcOnExit w:val="0"/>
                  <w:checkBox>
                    <w:sizeAuto/>
                    <w:default w:val="0"/>
                    <w:checked w:val="0"/>
                  </w:checkBox>
                </w:ffData>
              </w:fldChar>
            </w:r>
            <w:r w:rsidRPr="00977120">
              <w:rPr>
                <w:rFonts w:asciiTheme="minorBidi" w:hAnsiTheme="minorBidi" w:cstheme="minorBidi"/>
                <w:szCs w:val="24"/>
              </w:rPr>
              <w:instrText xml:space="preserve"> FORMCHECKBOX </w:instrText>
            </w:r>
            <w:r w:rsidR="005B66F9">
              <w:rPr>
                <w:rFonts w:asciiTheme="minorBidi" w:hAnsiTheme="minorBidi" w:cstheme="minorBidi"/>
                <w:szCs w:val="24"/>
              </w:rPr>
            </w:r>
            <w:r w:rsidR="005B66F9">
              <w:rPr>
                <w:rFonts w:asciiTheme="minorBidi" w:hAnsiTheme="minorBidi" w:cstheme="minorBidi"/>
                <w:szCs w:val="24"/>
              </w:rPr>
              <w:fldChar w:fldCharType="separate"/>
            </w:r>
            <w:r w:rsidRPr="00977120">
              <w:rPr>
                <w:rFonts w:asciiTheme="minorBidi" w:hAnsiTheme="minorBidi" w:cstheme="minorBidi"/>
                <w:szCs w:val="24"/>
              </w:rPr>
              <w:fldChar w:fldCharType="end"/>
            </w:r>
            <w:r w:rsidRPr="00977120">
              <w:rPr>
                <w:rFonts w:asciiTheme="minorBidi" w:hAnsiTheme="minorBidi" w:cstheme="minorBidi"/>
              </w:rPr>
              <w:tab/>
              <w:t>Fusion cellulaire</w:t>
            </w:r>
            <w:r w:rsidRPr="00977120">
              <w:rPr>
                <w:rFonts w:asciiTheme="minorBidi" w:hAnsiTheme="minorBidi" w:cstheme="minorBidi"/>
                <w:szCs w:val="24"/>
              </w:rPr>
              <w:t xml:space="preserve"> </w:t>
            </w:r>
          </w:p>
          <w:p w14:paraId="24EF5B2A" w14:textId="77777777" w:rsidR="002F7795" w:rsidRPr="00977120" w:rsidRDefault="002F7795" w:rsidP="008C7ABC">
            <w:pPr>
              <w:adjustRightInd w:val="0"/>
              <w:spacing w:before="120" w:after="120"/>
              <w:ind w:left="762" w:hanging="762"/>
              <w:rPr>
                <w:rFonts w:asciiTheme="minorBidi" w:hAnsiTheme="minorBidi" w:cstheme="minorBidi"/>
                <w:szCs w:val="24"/>
              </w:rPr>
            </w:pPr>
            <w:r w:rsidRPr="00977120">
              <w:rPr>
                <w:rFonts w:asciiTheme="minorBidi" w:hAnsiTheme="minorBidi" w:cstheme="minorBidi"/>
                <w:szCs w:val="24"/>
              </w:rPr>
              <w:fldChar w:fldCharType="begin">
                <w:ffData>
                  <w:name w:val="Check1"/>
                  <w:enabled/>
                  <w:calcOnExit w:val="0"/>
                  <w:checkBox>
                    <w:sizeAuto/>
                    <w:default w:val="0"/>
                    <w:checked w:val="0"/>
                  </w:checkBox>
                </w:ffData>
              </w:fldChar>
            </w:r>
            <w:r w:rsidRPr="00977120">
              <w:rPr>
                <w:rFonts w:asciiTheme="minorBidi" w:hAnsiTheme="minorBidi" w:cstheme="minorBidi"/>
                <w:szCs w:val="24"/>
              </w:rPr>
              <w:instrText xml:space="preserve"> FORMCHECKBOX </w:instrText>
            </w:r>
            <w:r w:rsidR="005B66F9">
              <w:rPr>
                <w:rFonts w:asciiTheme="minorBidi" w:hAnsiTheme="minorBidi" w:cstheme="minorBidi"/>
                <w:szCs w:val="24"/>
              </w:rPr>
            </w:r>
            <w:r w:rsidR="005B66F9">
              <w:rPr>
                <w:rFonts w:asciiTheme="minorBidi" w:hAnsiTheme="minorBidi" w:cstheme="minorBidi"/>
                <w:szCs w:val="24"/>
              </w:rPr>
              <w:fldChar w:fldCharType="separate"/>
            </w:r>
            <w:r w:rsidRPr="00977120">
              <w:rPr>
                <w:rFonts w:asciiTheme="minorBidi" w:hAnsiTheme="minorBidi" w:cstheme="minorBidi"/>
                <w:szCs w:val="24"/>
              </w:rPr>
              <w:fldChar w:fldCharType="end"/>
            </w:r>
            <w:r w:rsidRPr="00977120">
              <w:rPr>
                <w:rFonts w:asciiTheme="minorBidi" w:hAnsiTheme="minorBidi" w:cstheme="minorBidi"/>
              </w:rPr>
              <w:tab/>
              <w:t>Croisement</w:t>
            </w:r>
          </w:p>
          <w:p w14:paraId="5BD7E07C" w14:textId="77777777" w:rsidR="008D3B0D" w:rsidRPr="00977120" w:rsidRDefault="008D3B0D" w:rsidP="008D3B0D">
            <w:pPr>
              <w:adjustRightInd w:val="0"/>
              <w:spacing w:before="120" w:after="120"/>
              <w:ind w:left="762" w:hanging="762"/>
              <w:rPr>
                <w:rFonts w:asciiTheme="minorBidi" w:hAnsiTheme="minorBidi" w:cstheme="minorBidi"/>
                <w:szCs w:val="24"/>
              </w:rPr>
            </w:pPr>
            <w:r w:rsidRPr="00977120">
              <w:rPr>
                <w:rFonts w:asciiTheme="minorBidi" w:hAnsiTheme="minorBidi" w:cstheme="minorBidi"/>
                <w:szCs w:val="24"/>
              </w:rPr>
              <w:fldChar w:fldCharType="begin">
                <w:ffData>
                  <w:name w:val="Check1"/>
                  <w:enabled/>
                  <w:calcOnExit w:val="0"/>
                  <w:checkBox>
                    <w:sizeAuto/>
                    <w:default w:val="0"/>
                    <w:checked w:val="0"/>
                  </w:checkBox>
                </w:ffData>
              </w:fldChar>
            </w:r>
            <w:r w:rsidRPr="00977120">
              <w:rPr>
                <w:rFonts w:asciiTheme="minorBidi" w:hAnsiTheme="minorBidi" w:cstheme="minorBidi"/>
                <w:szCs w:val="24"/>
              </w:rPr>
              <w:instrText xml:space="preserve"> FORMCHECKBOX </w:instrText>
            </w:r>
            <w:r w:rsidR="005B66F9">
              <w:rPr>
                <w:rFonts w:asciiTheme="minorBidi" w:hAnsiTheme="minorBidi" w:cstheme="minorBidi"/>
                <w:szCs w:val="24"/>
              </w:rPr>
            </w:r>
            <w:r w:rsidR="005B66F9">
              <w:rPr>
                <w:rFonts w:asciiTheme="minorBidi" w:hAnsiTheme="minorBidi" w:cstheme="minorBidi"/>
                <w:szCs w:val="24"/>
              </w:rPr>
              <w:fldChar w:fldCharType="separate"/>
            </w:r>
            <w:r w:rsidRPr="00977120">
              <w:rPr>
                <w:rFonts w:asciiTheme="minorBidi" w:hAnsiTheme="minorBidi" w:cstheme="minorBidi"/>
                <w:szCs w:val="24"/>
              </w:rPr>
              <w:fldChar w:fldCharType="end"/>
            </w:r>
            <w:r w:rsidRPr="00977120">
              <w:rPr>
                <w:rFonts w:asciiTheme="minorBidi" w:hAnsiTheme="minorBidi" w:cstheme="minorBidi"/>
              </w:rPr>
              <w:tab/>
              <w:t>synthèse de novo</w:t>
            </w:r>
          </w:p>
          <w:p w14:paraId="0913AAAA" w14:textId="77777777" w:rsidR="008D3B0D" w:rsidRPr="00977120" w:rsidRDefault="002F7795" w:rsidP="008D3B0D">
            <w:pPr>
              <w:adjustRightInd w:val="0"/>
              <w:spacing w:before="120" w:after="120"/>
              <w:ind w:left="762" w:hanging="762"/>
              <w:rPr>
                <w:rFonts w:asciiTheme="minorBidi" w:hAnsiTheme="minorBidi" w:cstheme="minorBidi"/>
                <w:szCs w:val="24"/>
              </w:rPr>
            </w:pPr>
            <w:r w:rsidRPr="00977120">
              <w:rPr>
                <w:rFonts w:asciiTheme="minorBidi" w:hAnsiTheme="minorBidi" w:cstheme="minorBidi"/>
                <w:szCs w:val="24"/>
              </w:rPr>
              <w:fldChar w:fldCharType="begin">
                <w:ffData>
                  <w:name w:val="Check1"/>
                  <w:enabled/>
                  <w:calcOnExit w:val="0"/>
                  <w:checkBox>
                    <w:sizeAuto/>
                    <w:default w:val="0"/>
                    <w:checked w:val="0"/>
                  </w:checkBox>
                </w:ffData>
              </w:fldChar>
            </w:r>
            <w:r w:rsidRPr="00977120">
              <w:rPr>
                <w:rFonts w:asciiTheme="minorBidi" w:hAnsiTheme="minorBidi" w:cstheme="minorBidi"/>
                <w:szCs w:val="24"/>
              </w:rPr>
              <w:instrText xml:space="preserve"> FORMCHECKBOX </w:instrText>
            </w:r>
            <w:r w:rsidR="005B66F9">
              <w:rPr>
                <w:rFonts w:asciiTheme="minorBidi" w:hAnsiTheme="minorBidi" w:cstheme="minorBidi"/>
                <w:szCs w:val="24"/>
              </w:rPr>
            </w:r>
            <w:r w:rsidR="005B66F9">
              <w:rPr>
                <w:rFonts w:asciiTheme="minorBidi" w:hAnsiTheme="minorBidi" w:cstheme="minorBidi"/>
                <w:szCs w:val="24"/>
              </w:rPr>
              <w:fldChar w:fldCharType="separate"/>
            </w:r>
            <w:r w:rsidRPr="00977120">
              <w:rPr>
                <w:rFonts w:asciiTheme="minorBidi" w:hAnsiTheme="minorBidi" w:cstheme="minorBidi"/>
                <w:szCs w:val="24"/>
              </w:rPr>
              <w:fldChar w:fldCharType="end"/>
            </w:r>
            <w:r w:rsidRPr="00977120">
              <w:rPr>
                <w:rFonts w:asciiTheme="minorBidi" w:hAnsiTheme="minorBidi" w:cstheme="minorBidi"/>
              </w:rPr>
              <w:tab/>
              <w:t>Transfert direct d’ADN</w:t>
            </w:r>
          </w:p>
          <w:p w14:paraId="1F1F6260" w14:textId="77777777" w:rsidR="008D3B0D" w:rsidRPr="00977120" w:rsidRDefault="008D3B0D" w:rsidP="008D3B0D">
            <w:pPr>
              <w:adjustRightInd w:val="0"/>
              <w:spacing w:before="120" w:after="120"/>
              <w:ind w:left="1396" w:hanging="630"/>
              <w:rPr>
                <w:rFonts w:asciiTheme="minorBidi" w:hAnsiTheme="minorBidi" w:cstheme="minorBidi"/>
                <w:szCs w:val="24"/>
              </w:rPr>
            </w:pPr>
            <w:r w:rsidRPr="00977120">
              <w:rPr>
                <w:rFonts w:asciiTheme="minorBidi" w:hAnsiTheme="minorBidi" w:cstheme="minorBidi"/>
                <w:szCs w:val="24"/>
              </w:rPr>
              <w:fldChar w:fldCharType="begin">
                <w:ffData>
                  <w:name w:val="Check1"/>
                  <w:enabled/>
                  <w:calcOnExit w:val="0"/>
                  <w:checkBox>
                    <w:sizeAuto/>
                    <w:default w:val="0"/>
                    <w:checked w:val="0"/>
                  </w:checkBox>
                </w:ffData>
              </w:fldChar>
            </w:r>
            <w:r w:rsidRPr="00977120">
              <w:rPr>
                <w:rFonts w:asciiTheme="minorBidi" w:hAnsiTheme="minorBidi" w:cstheme="minorBidi"/>
                <w:szCs w:val="24"/>
              </w:rPr>
              <w:instrText xml:space="preserve"> FORMCHECKBOX </w:instrText>
            </w:r>
            <w:r w:rsidR="005B66F9">
              <w:rPr>
                <w:rFonts w:asciiTheme="minorBidi" w:hAnsiTheme="minorBidi" w:cstheme="minorBidi"/>
                <w:szCs w:val="24"/>
              </w:rPr>
            </w:r>
            <w:r w:rsidR="005B66F9">
              <w:rPr>
                <w:rFonts w:asciiTheme="minorBidi" w:hAnsiTheme="minorBidi" w:cstheme="minorBidi"/>
                <w:szCs w:val="24"/>
              </w:rPr>
              <w:fldChar w:fldCharType="separate"/>
            </w:r>
            <w:r w:rsidRPr="00977120">
              <w:rPr>
                <w:rFonts w:asciiTheme="minorBidi" w:hAnsiTheme="minorBidi" w:cstheme="minorBidi"/>
                <w:szCs w:val="24"/>
              </w:rPr>
              <w:fldChar w:fldCharType="end"/>
            </w:r>
            <w:r w:rsidRPr="00977120">
              <w:rPr>
                <w:rFonts w:asciiTheme="minorBidi" w:hAnsiTheme="minorBidi" w:cstheme="minorBidi"/>
              </w:rPr>
              <w:tab/>
              <w:t>Électroporation</w:t>
            </w:r>
          </w:p>
          <w:p w14:paraId="07883110" w14:textId="24AFD88F" w:rsidR="008D3B0D" w:rsidRPr="00977120" w:rsidRDefault="008D3B0D" w:rsidP="009E2A70">
            <w:pPr>
              <w:adjustRightInd w:val="0"/>
              <w:spacing w:before="120" w:after="120"/>
              <w:ind w:left="1396" w:hanging="630"/>
              <w:rPr>
                <w:rFonts w:asciiTheme="minorBidi" w:hAnsiTheme="minorBidi" w:cstheme="minorBidi"/>
                <w:szCs w:val="24"/>
              </w:rPr>
            </w:pPr>
            <w:r w:rsidRPr="00977120">
              <w:rPr>
                <w:rFonts w:asciiTheme="minorBidi" w:hAnsiTheme="minorBidi" w:cstheme="minorBidi"/>
                <w:szCs w:val="24"/>
              </w:rPr>
              <w:fldChar w:fldCharType="begin">
                <w:ffData>
                  <w:name w:val="Check1"/>
                  <w:enabled/>
                  <w:calcOnExit w:val="0"/>
                  <w:checkBox>
                    <w:sizeAuto/>
                    <w:default w:val="0"/>
                    <w:checked w:val="0"/>
                  </w:checkBox>
                </w:ffData>
              </w:fldChar>
            </w:r>
            <w:r w:rsidRPr="00977120">
              <w:rPr>
                <w:rFonts w:asciiTheme="minorBidi" w:hAnsiTheme="minorBidi" w:cstheme="minorBidi"/>
                <w:szCs w:val="24"/>
              </w:rPr>
              <w:instrText xml:space="preserve"> FORMCHECKBOX </w:instrText>
            </w:r>
            <w:r w:rsidR="005B66F9">
              <w:rPr>
                <w:rFonts w:asciiTheme="minorBidi" w:hAnsiTheme="minorBidi" w:cstheme="minorBidi"/>
                <w:szCs w:val="24"/>
              </w:rPr>
            </w:r>
            <w:r w:rsidR="005B66F9">
              <w:rPr>
                <w:rFonts w:asciiTheme="minorBidi" w:hAnsiTheme="minorBidi" w:cstheme="minorBidi"/>
                <w:szCs w:val="24"/>
              </w:rPr>
              <w:fldChar w:fldCharType="separate"/>
            </w:r>
            <w:r w:rsidRPr="00977120">
              <w:rPr>
                <w:rFonts w:asciiTheme="minorBidi" w:hAnsiTheme="minorBidi" w:cstheme="minorBidi"/>
                <w:szCs w:val="24"/>
              </w:rPr>
              <w:fldChar w:fldCharType="end"/>
            </w:r>
            <w:r w:rsidRPr="00977120">
              <w:rPr>
                <w:rFonts w:asciiTheme="minorBidi" w:hAnsiTheme="minorBidi" w:cstheme="minorBidi"/>
              </w:rPr>
              <w:tab/>
              <w:t>Choc thermique</w:t>
            </w:r>
          </w:p>
          <w:p w14:paraId="0ECEEC10" w14:textId="77777777" w:rsidR="008D3B0D" w:rsidRPr="00977120" w:rsidRDefault="008D3B0D" w:rsidP="009E2A70">
            <w:pPr>
              <w:adjustRightInd w:val="0"/>
              <w:spacing w:before="120" w:after="120"/>
              <w:ind w:left="1396" w:hanging="630"/>
              <w:rPr>
                <w:rFonts w:asciiTheme="minorBidi" w:hAnsiTheme="minorBidi" w:cstheme="minorBidi"/>
                <w:szCs w:val="24"/>
              </w:rPr>
            </w:pPr>
            <w:r w:rsidRPr="00977120">
              <w:rPr>
                <w:rFonts w:asciiTheme="minorBidi" w:hAnsiTheme="minorBidi" w:cstheme="minorBidi"/>
                <w:szCs w:val="24"/>
              </w:rPr>
              <w:fldChar w:fldCharType="begin">
                <w:ffData>
                  <w:name w:val="Check1"/>
                  <w:enabled/>
                  <w:calcOnExit w:val="0"/>
                  <w:checkBox>
                    <w:sizeAuto/>
                    <w:default w:val="0"/>
                    <w:checked w:val="0"/>
                  </w:checkBox>
                </w:ffData>
              </w:fldChar>
            </w:r>
            <w:r w:rsidRPr="00977120">
              <w:rPr>
                <w:rFonts w:asciiTheme="minorBidi" w:hAnsiTheme="minorBidi" w:cstheme="minorBidi"/>
                <w:szCs w:val="24"/>
              </w:rPr>
              <w:instrText xml:space="preserve"> FORMCHECKBOX </w:instrText>
            </w:r>
            <w:r w:rsidR="005B66F9">
              <w:rPr>
                <w:rFonts w:asciiTheme="minorBidi" w:hAnsiTheme="minorBidi" w:cstheme="minorBidi"/>
                <w:szCs w:val="24"/>
              </w:rPr>
            </w:r>
            <w:r w:rsidR="005B66F9">
              <w:rPr>
                <w:rFonts w:asciiTheme="minorBidi" w:hAnsiTheme="minorBidi" w:cstheme="minorBidi"/>
                <w:szCs w:val="24"/>
              </w:rPr>
              <w:fldChar w:fldCharType="separate"/>
            </w:r>
            <w:r w:rsidRPr="00977120">
              <w:rPr>
                <w:rFonts w:asciiTheme="minorBidi" w:hAnsiTheme="minorBidi" w:cstheme="minorBidi"/>
                <w:szCs w:val="24"/>
              </w:rPr>
              <w:fldChar w:fldCharType="end"/>
            </w:r>
            <w:r w:rsidRPr="00977120">
              <w:rPr>
                <w:rFonts w:asciiTheme="minorBidi" w:hAnsiTheme="minorBidi" w:cstheme="minorBidi"/>
              </w:rPr>
              <w:tab/>
              <w:t>Micro-injection</w:t>
            </w:r>
          </w:p>
          <w:p w14:paraId="3342CC99" w14:textId="77777777" w:rsidR="008D3B0D" w:rsidRPr="00977120" w:rsidRDefault="008D3B0D" w:rsidP="009E2A70">
            <w:pPr>
              <w:adjustRightInd w:val="0"/>
              <w:spacing w:before="120" w:after="120"/>
              <w:ind w:left="1396" w:hanging="630"/>
              <w:rPr>
                <w:rFonts w:asciiTheme="minorBidi" w:hAnsiTheme="minorBidi" w:cstheme="minorBidi"/>
                <w:szCs w:val="24"/>
              </w:rPr>
            </w:pPr>
            <w:r w:rsidRPr="00977120">
              <w:rPr>
                <w:rFonts w:asciiTheme="minorBidi" w:hAnsiTheme="minorBidi" w:cstheme="minorBidi"/>
                <w:szCs w:val="24"/>
              </w:rPr>
              <w:fldChar w:fldCharType="begin">
                <w:ffData>
                  <w:name w:val="Check1"/>
                  <w:enabled/>
                  <w:calcOnExit w:val="0"/>
                  <w:checkBox>
                    <w:sizeAuto/>
                    <w:default w:val="0"/>
                    <w:checked w:val="0"/>
                  </w:checkBox>
                </w:ffData>
              </w:fldChar>
            </w:r>
            <w:r w:rsidRPr="00977120">
              <w:rPr>
                <w:rFonts w:asciiTheme="minorBidi" w:hAnsiTheme="minorBidi" w:cstheme="minorBidi"/>
                <w:szCs w:val="24"/>
              </w:rPr>
              <w:instrText xml:space="preserve"> FORMCHECKBOX </w:instrText>
            </w:r>
            <w:r w:rsidR="005B66F9">
              <w:rPr>
                <w:rFonts w:asciiTheme="minorBidi" w:hAnsiTheme="minorBidi" w:cstheme="minorBidi"/>
                <w:szCs w:val="24"/>
              </w:rPr>
            </w:r>
            <w:r w:rsidR="005B66F9">
              <w:rPr>
                <w:rFonts w:asciiTheme="minorBidi" w:hAnsiTheme="minorBidi" w:cstheme="minorBidi"/>
                <w:szCs w:val="24"/>
              </w:rPr>
              <w:fldChar w:fldCharType="separate"/>
            </w:r>
            <w:r w:rsidRPr="00977120">
              <w:rPr>
                <w:rFonts w:asciiTheme="minorBidi" w:hAnsiTheme="minorBidi" w:cstheme="minorBidi"/>
                <w:szCs w:val="24"/>
              </w:rPr>
              <w:fldChar w:fldCharType="end"/>
            </w:r>
            <w:r w:rsidRPr="00977120">
              <w:rPr>
                <w:rFonts w:asciiTheme="minorBidi" w:hAnsiTheme="minorBidi" w:cstheme="minorBidi"/>
              </w:rPr>
              <w:tab/>
              <w:t>Choc osmotique</w:t>
            </w:r>
          </w:p>
          <w:p w14:paraId="284663C9" w14:textId="77777777" w:rsidR="002F7795" w:rsidRPr="00977120" w:rsidRDefault="002F7795" w:rsidP="00893B5A">
            <w:pPr>
              <w:adjustRightInd w:val="0"/>
              <w:spacing w:before="120" w:after="120"/>
              <w:ind w:left="762" w:hanging="762"/>
              <w:rPr>
                <w:rFonts w:asciiTheme="minorBidi" w:hAnsiTheme="minorBidi" w:cstheme="minorBidi"/>
                <w:szCs w:val="24"/>
              </w:rPr>
            </w:pPr>
            <w:r w:rsidRPr="00977120">
              <w:rPr>
                <w:rFonts w:asciiTheme="minorBidi" w:hAnsiTheme="minorBidi" w:cstheme="minorBidi"/>
                <w:szCs w:val="24"/>
              </w:rPr>
              <w:fldChar w:fldCharType="begin">
                <w:ffData>
                  <w:name w:val="Check1"/>
                  <w:enabled/>
                  <w:calcOnExit w:val="0"/>
                  <w:checkBox>
                    <w:sizeAuto/>
                    <w:default w:val="0"/>
                    <w:checked w:val="0"/>
                  </w:checkBox>
                </w:ffData>
              </w:fldChar>
            </w:r>
            <w:r w:rsidRPr="00977120">
              <w:rPr>
                <w:rFonts w:asciiTheme="minorBidi" w:hAnsiTheme="minorBidi" w:cstheme="minorBidi"/>
                <w:szCs w:val="24"/>
              </w:rPr>
              <w:instrText xml:space="preserve"> FORMCHECKBOX </w:instrText>
            </w:r>
            <w:r w:rsidR="005B66F9">
              <w:rPr>
                <w:rFonts w:asciiTheme="minorBidi" w:hAnsiTheme="minorBidi" w:cstheme="minorBidi"/>
                <w:szCs w:val="24"/>
              </w:rPr>
            </w:r>
            <w:r w:rsidR="005B66F9">
              <w:rPr>
                <w:rFonts w:asciiTheme="minorBidi" w:hAnsiTheme="minorBidi" w:cstheme="minorBidi"/>
                <w:szCs w:val="24"/>
              </w:rPr>
              <w:fldChar w:fldCharType="separate"/>
            </w:r>
            <w:r w:rsidRPr="00977120">
              <w:rPr>
                <w:rFonts w:asciiTheme="minorBidi" w:hAnsiTheme="minorBidi" w:cstheme="minorBidi"/>
                <w:szCs w:val="24"/>
              </w:rPr>
              <w:fldChar w:fldCharType="end"/>
            </w:r>
            <w:r w:rsidRPr="00977120">
              <w:rPr>
                <w:rFonts w:asciiTheme="minorBidi" w:hAnsiTheme="minorBidi" w:cstheme="minorBidi"/>
              </w:rPr>
              <w:tab/>
              <w:t>Transgénèse par transfection de cellules souches embryonnaires</w:t>
            </w:r>
          </w:p>
          <w:p w14:paraId="703C6897" w14:textId="77777777" w:rsidR="008D3B0D" w:rsidRPr="00977120" w:rsidRDefault="008D3B0D" w:rsidP="008D3B0D">
            <w:pPr>
              <w:adjustRightInd w:val="0"/>
              <w:spacing w:before="120" w:after="120"/>
              <w:ind w:left="762" w:hanging="762"/>
              <w:rPr>
                <w:rFonts w:asciiTheme="minorBidi" w:hAnsiTheme="minorBidi" w:cstheme="minorBidi"/>
                <w:szCs w:val="24"/>
              </w:rPr>
            </w:pPr>
            <w:r w:rsidRPr="00977120">
              <w:rPr>
                <w:rFonts w:asciiTheme="minorBidi" w:hAnsiTheme="minorBidi" w:cstheme="minorBidi"/>
                <w:szCs w:val="24"/>
              </w:rPr>
              <w:fldChar w:fldCharType="begin">
                <w:ffData>
                  <w:name w:val="Check1"/>
                  <w:enabled/>
                  <w:calcOnExit w:val="0"/>
                  <w:checkBox>
                    <w:sizeAuto/>
                    <w:default w:val="0"/>
                    <w:checked w:val="0"/>
                  </w:checkBox>
                </w:ffData>
              </w:fldChar>
            </w:r>
            <w:r w:rsidRPr="00977120">
              <w:rPr>
                <w:rFonts w:asciiTheme="minorBidi" w:hAnsiTheme="minorBidi" w:cstheme="minorBidi"/>
                <w:szCs w:val="24"/>
              </w:rPr>
              <w:instrText xml:space="preserve"> FORMCHECKBOX </w:instrText>
            </w:r>
            <w:r w:rsidR="005B66F9">
              <w:rPr>
                <w:rFonts w:asciiTheme="minorBidi" w:hAnsiTheme="minorBidi" w:cstheme="minorBidi"/>
                <w:szCs w:val="24"/>
              </w:rPr>
            </w:r>
            <w:r w:rsidR="005B66F9">
              <w:rPr>
                <w:rFonts w:asciiTheme="minorBidi" w:hAnsiTheme="minorBidi" w:cstheme="minorBidi"/>
                <w:szCs w:val="24"/>
              </w:rPr>
              <w:fldChar w:fldCharType="separate"/>
            </w:r>
            <w:r w:rsidRPr="00977120">
              <w:rPr>
                <w:rFonts w:asciiTheme="minorBidi" w:hAnsiTheme="minorBidi" w:cstheme="minorBidi"/>
                <w:szCs w:val="24"/>
              </w:rPr>
              <w:fldChar w:fldCharType="end"/>
            </w:r>
            <w:r w:rsidRPr="00977120">
              <w:rPr>
                <w:rFonts w:asciiTheme="minorBidi" w:hAnsiTheme="minorBidi" w:cstheme="minorBidi"/>
              </w:rPr>
              <w:tab/>
              <w:t>Manipulation génétique (ex. : CRISPR-Cas, etc)</w:t>
            </w:r>
            <w:r w:rsidRPr="00977120">
              <w:rPr>
                <w:rFonts w:asciiTheme="minorBidi" w:hAnsiTheme="minorBidi" w:cstheme="minorBidi"/>
                <w:szCs w:val="24"/>
              </w:rPr>
              <w:t xml:space="preserve"> </w:t>
            </w:r>
          </w:p>
          <w:p w14:paraId="3DB67022" w14:textId="1EF9F30A" w:rsidR="002F7795" w:rsidRPr="00977120" w:rsidRDefault="002F7795" w:rsidP="00893B5A">
            <w:pPr>
              <w:adjustRightInd w:val="0"/>
              <w:spacing w:before="120" w:after="120"/>
              <w:ind w:left="762" w:hanging="762"/>
              <w:rPr>
                <w:rFonts w:asciiTheme="minorBidi" w:hAnsiTheme="minorBidi" w:cstheme="minorBidi"/>
                <w:szCs w:val="24"/>
              </w:rPr>
            </w:pPr>
            <w:r w:rsidRPr="00977120">
              <w:rPr>
                <w:rFonts w:asciiTheme="minorBidi" w:hAnsiTheme="minorBidi" w:cstheme="minorBidi"/>
                <w:szCs w:val="24"/>
              </w:rPr>
              <w:fldChar w:fldCharType="begin">
                <w:ffData>
                  <w:name w:val="Check1"/>
                  <w:enabled/>
                  <w:calcOnExit w:val="0"/>
                  <w:checkBox>
                    <w:sizeAuto/>
                    <w:default w:val="0"/>
                    <w:checked w:val="0"/>
                  </w:checkBox>
                </w:ffData>
              </w:fldChar>
            </w:r>
            <w:r w:rsidRPr="00977120">
              <w:rPr>
                <w:rFonts w:asciiTheme="minorBidi" w:hAnsiTheme="minorBidi" w:cstheme="minorBidi"/>
                <w:szCs w:val="24"/>
              </w:rPr>
              <w:instrText xml:space="preserve"> FORMCHECKBOX </w:instrText>
            </w:r>
            <w:r w:rsidR="005B66F9">
              <w:rPr>
                <w:rFonts w:asciiTheme="minorBidi" w:hAnsiTheme="minorBidi" w:cstheme="minorBidi"/>
                <w:szCs w:val="24"/>
              </w:rPr>
            </w:r>
            <w:r w:rsidR="005B66F9">
              <w:rPr>
                <w:rFonts w:asciiTheme="minorBidi" w:hAnsiTheme="minorBidi" w:cstheme="minorBidi"/>
                <w:szCs w:val="24"/>
              </w:rPr>
              <w:fldChar w:fldCharType="separate"/>
            </w:r>
            <w:r w:rsidRPr="00977120">
              <w:rPr>
                <w:rFonts w:asciiTheme="minorBidi" w:hAnsiTheme="minorBidi" w:cstheme="minorBidi"/>
                <w:szCs w:val="24"/>
              </w:rPr>
              <w:fldChar w:fldCharType="end"/>
            </w:r>
            <w:r w:rsidRPr="00977120">
              <w:rPr>
                <w:rFonts w:asciiTheme="minorBidi" w:hAnsiTheme="minorBidi" w:cstheme="minorBidi"/>
              </w:rPr>
              <w:tab/>
              <w:t>Transgénèse par infection virale</w:t>
            </w:r>
            <w:r w:rsidRPr="00977120">
              <w:rPr>
                <w:rFonts w:asciiTheme="minorBidi" w:hAnsiTheme="minorBidi" w:cstheme="minorBidi"/>
                <w:szCs w:val="24"/>
              </w:rPr>
              <w:t xml:space="preserve"> </w:t>
            </w:r>
          </w:p>
          <w:p w14:paraId="1AF8989A" w14:textId="77777777" w:rsidR="00B13549" w:rsidRPr="0098062D" w:rsidRDefault="00B13549" w:rsidP="00893B5A">
            <w:pPr>
              <w:adjustRightInd w:val="0"/>
              <w:spacing w:before="120" w:after="120"/>
              <w:ind w:left="762" w:hanging="762"/>
              <w:rPr>
                <w:rFonts w:ascii="Arial" w:hAnsi="Arial" w:cs="Arial"/>
                <w:szCs w:val="24"/>
              </w:rPr>
            </w:pPr>
            <w:r w:rsidRPr="00977120">
              <w:rPr>
                <w:rFonts w:asciiTheme="minorBidi" w:hAnsiTheme="minorBidi" w:cstheme="minorBidi"/>
                <w:szCs w:val="24"/>
              </w:rPr>
              <w:fldChar w:fldCharType="begin">
                <w:ffData>
                  <w:name w:val="Check1"/>
                  <w:enabled/>
                  <w:calcOnExit w:val="0"/>
                  <w:checkBox>
                    <w:sizeAuto/>
                    <w:default w:val="0"/>
                    <w:checked w:val="0"/>
                  </w:checkBox>
                </w:ffData>
              </w:fldChar>
            </w:r>
            <w:r w:rsidRPr="00977120">
              <w:rPr>
                <w:rFonts w:asciiTheme="minorBidi" w:hAnsiTheme="minorBidi" w:cstheme="minorBidi"/>
                <w:szCs w:val="24"/>
              </w:rPr>
              <w:instrText xml:space="preserve"> FORMCHECKBOX </w:instrText>
            </w:r>
            <w:r w:rsidR="005B66F9">
              <w:rPr>
                <w:rFonts w:asciiTheme="minorBidi" w:hAnsiTheme="minorBidi" w:cstheme="minorBidi"/>
                <w:szCs w:val="24"/>
              </w:rPr>
            </w:r>
            <w:r w:rsidR="005B66F9">
              <w:rPr>
                <w:rFonts w:asciiTheme="minorBidi" w:hAnsiTheme="minorBidi" w:cstheme="minorBidi"/>
                <w:szCs w:val="24"/>
              </w:rPr>
              <w:fldChar w:fldCharType="separate"/>
            </w:r>
            <w:r w:rsidRPr="00977120">
              <w:rPr>
                <w:rFonts w:asciiTheme="minorBidi" w:hAnsiTheme="minorBidi" w:cstheme="minorBidi"/>
                <w:szCs w:val="24"/>
              </w:rPr>
              <w:fldChar w:fldCharType="end"/>
            </w:r>
            <w:r w:rsidRPr="00977120">
              <w:rPr>
                <w:rFonts w:asciiTheme="minorBidi" w:hAnsiTheme="minorBidi" w:cstheme="minorBidi"/>
                <w:szCs w:val="24"/>
              </w:rPr>
              <w:tab/>
            </w:r>
            <w:r w:rsidRPr="00977120">
              <w:rPr>
                <w:rFonts w:asciiTheme="minorBidi" w:hAnsiTheme="minorBidi" w:cstheme="minorBidi"/>
              </w:rPr>
              <w:t xml:space="preserve">Autre (veuillez préciser) : </w:t>
            </w:r>
            <w:r w:rsidRPr="00977120">
              <w:rPr>
                <w:rFonts w:asciiTheme="minorBidi" w:hAnsiTheme="minorBidi" w:cstheme="minorBidi"/>
              </w:rPr>
              <w:fldChar w:fldCharType="begin" w:fldLock="1">
                <w:ffData>
                  <w:name w:val=""/>
                  <w:enabled/>
                  <w:calcOnExit w:val="0"/>
                  <w:textInput>
                    <w:default w:val="&lt;Entrée de texte&gt;"/>
                  </w:textInput>
                </w:ffData>
              </w:fldChar>
            </w:r>
            <w:r w:rsidRPr="00977120">
              <w:rPr>
                <w:rFonts w:asciiTheme="minorBidi" w:hAnsiTheme="minorBidi" w:cstheme="minorBidi"/>
              </w:rPr>
              <w:instrText xml:space="preserve"> FORMTEXT </w:instrText>
            </w:r>
            <w:r w:rsidRPr="00977120">
              <w:rPr>
                <w:rFonts w:asciiTheme="minorBidi" w:hAnsiTheme="minorBidi" w:cstheme="minorBidi"/>
              </w:rPr>
            </w:r>
            <w:r w:rsidRPr="00977120">
              <w:rPr>
                <w:rFonts w:asciiTheme="minorBidi" w:hAnsiTheme="minorBidi" w:cstheme="minorBidi"/>
              </w:rPr>
              <w:fldChar w:fldCharType="separate"/>
            </w:r>
            <w:r w:rsidRPr="00977120">
              <w:rPr>
                <w:rFonts w:asciiTheme="minorBidi" w:hAnsiTheme="minorBidi" w:cstheme="minorBidi"/>
              </w:rPr>
              <w:t>&lt;Entrée de texte&gt;</w:t>
            </w:r>
            <w:r w:rsidRPr="00977120">
              <w:rPr>
                <w:rFonts w:asciiTheme="minorBidi" w:hAnsiTheme="minorBidi" w:cstheme="minorBidi"/>
              </w:rPr>
              <w:fldChar w:fldCharType="end"/>
            </w:r>
          </w:p>
        </w:tc>
      </w:tr>
    </w:tbl>
    <w:p w14:paraId="67242057" w14:textId="77777777" w:rsidR="00354818" w:rsidRDefault="00354818">
      <w:r>
        <w:br w:type="page"/>
      </w: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gridCol w:w="1349"/>
        <w:gridCol w:w="4230"/>
      </w:tblGrid>
      <w:tr w:rsidR="00B42920" w:rsidRPr="0098062D" w14:paraId="10AE5CDA" w14:textId="77777777" w:rsidTr="0019227C">
        <w:tc>
          <w:tcPr>
            <w:tcW w:w="2971" w:type="dxa"/>
            <w:shd w:val="clear" w:color="auto" w:fill="auto"/>
            <w:vAlign w:val="center"/>
          </w:tcPr>
          <w:p w14:paraId="6FF9949A" w14:textId="1D15DA04" w:rsidR="00B42920" w:rsidRPr="00354818" w:rsidRDefault="00740CEB" w:rsidP="00146605">
            <w:pPr>
              <w:numPr>
                <w:ilvl w:val="0"/>
                <w:numId w:val="1"/>
              </w:numPr>
              <w:tabs>
                <w:tab w:val="clear" w:pos="720"/>
              </w:tabs>
              <w:adjustRightInd w:val="0"/>
              <w:spacing w:before="120" w:after="120"/>
              <w:ind w:left="552" w:hanging="552"/>
              <w:rPr>
                <w:rFonts w:ascii="Arial" w:hAnsi="Arial" w:cs="Arial"/>
                <w:szCs w:val="24"/>
              </w:rPr>
            </w:pPr>
            <w:r>
              <w:rPr>
                <w:rFonts w:ascii="Arial" w:hAnsi="Arial"/>
                <w:szCs w:val="24"/>
              </w:rPr>
              <w:lastRenderedPageBreak/>
              <w:t>Éléments génétiques introduits ou modifiés</w:t>
            </w:r>
            <w:r w:rsidR="009A52E0" w:rsidRPr="00C21312">
              <w:rPr>
                <w:rStyle w:val="FootnoteReference"/>
                <w:rFonts w:ascii="Arial" w:hAnsi="Arial" w:cs="Arial"/>
                <w:bCs/>
                <w:szCs w:val="24"/>
              </w:rPr>
              <w:footnoteReference w:id="11"/>
            </w:r>
            <w:r>
              <w:rPr>
                <w:rFonts w:ascii="Arial" w:hAnsi="Arial"/>
                <w:szCs w:val="24"/>
              </w:rPr>
              <w:t>* :</w:t>
            </w:r>
            <w:r>
              <w:rPr>
                <w:rFonts w:ascii="Arial" w:hAnsi="Arial"/>
                <w:b/>
                <w:szCs w:val="24"/>
              </w:rPr>
              <w:t xml:space="preserve"> </w:t>
            </w:r>
          </w:p>
        </w:tc>
        <w:tc>
          <w:tcPr>
            <w:tcW w:w="5579" w:type="dxa"/>
            <w:gridSpan w:val="2"/>
            <w:vAlign w:val="center"/>
          </w:tcPr>
          <w:p w14:paraId="54C6C078" w14:textId="77777777" w:rsidR="00441746" w:rsidRPr="00354818" w:rsidRDefault="00441746" w:rsidP="0098062D">
            <w:pPr>
              <w:spacing w:before="120" w:after="120"/>
              <w:rPr>
                <w:rFonts w:ascii="Arial" w:hAnsi="Arial" w:cs="Arial"/>
                <w:i/>
              </w:rPr>
            </w:pPr>
            <w:r w:rsidRPr="00354818">
              <w:rPr>
                <w:rFonts w:ascii="Arial" w:hAnsi="Arial" w:cs="Arial"/>
                <w:i/>
              </w:rPr>
              <w:fldChar w:fldCharType="begin" w:fldLock="1">
                <w:ffData>
                  <w:name w:val=""/>
                  <w:enabled/>
                  <w:calcOnExit w:val="0"/>
                  <w:textInput>
                    <w:default w:val="&lt;Numéro du dossier CEPRB&gt;"/>
                  </w:textInput>
                </w:ffData>
              </w:fldChar>
            </w:r>
            <w:r w:rsidRPr="00354818">
              <w:rPr>
                <w:rFonts w:ascii="Arial" w:hAnsi="Arial" w:cs="Arial"/>
                <w:i/>
              </w:rPr>
              <w:instrText xml:space="preserve"> FORMTEXT </w:instrText>
            </w:r>
            <w:r w:rsidRPr="00354818">
              <w:rPr>
                <w:rFonts w:ascii="Arial" w:hAnsi="Arial" w:cs="Arial"/>
                <w:i/>
              </w:rPr>
            </w:r>
            <w:r w:rsidRPr="00354818">
              <w:rPr>
                <w:rFonts w:ascii="Arial" w:hAnsi="Arial" w:cs="Arial"/>
                <w:i/>
              </w:rPr>
              <w:fldChar w:fldCharType="separate"/>
            </w:r>
            <w:r>
              <w:rPr>
                <w:rFonts w:ascii="Arial" w:hAnsi="Arial"/>
                <w:i/>
              </w:rPr>
              <w:t>&lt;Numéro du dossier CEPRB&gt;</w:t>
            </w:r>
            <w:r w:rsidRPr="00354818">
              <w:rPr>
                <w:rFonts w:ascii="Arial" w:hAnsi="Arial" w:cs="Arial"/>
                <w:i/>
              </w:rPr>
              <w:fldChar w:fldCharType="end"/>
            </w:r>
          </w:p>
          <w:p w14:paraId="27AEEEFB" w14:textId="3E053D6D" w:rsidR="0078499D" w:rsidRPr="00354818" w:rsidRDefault="00441746" w:rsidP="0098062D">
            <w:pPr>
              <w:spacing w:before="120" w:after="120"/>
              <w:rPr>
                <w:rFonts w:ascii="Arial" w:hAnsi="Arial" w:cs="Arial"/>
                <w:i/>
                <w:szCs w:val="24"/>
              </w:rPr>
            </w:pPr>
            <w:r>
              <w:rPr>
                <w:rFonts w:ascii="Arial" w:hAnsi="Arial"/>
                <w:i/>
              </w:rPr>
              <w:t>Veuillez indiquer le ou les numéros d'enregistrement auprès du CEPRB contenant ces informations ou, si il n'y a pas de dossier, veuillez joindre le modèle uniforme « élément génétique».</w:t>
            </w:r>
            <w:r w:rsidRPr="00354818">
              <w:rPr>
                <w:rStyle w:val="FootnoteReference"/>
                <w:rFonts w:ascii="Arial" w:hAnsi="Arial" w:cs="Arial"/>
                <w:i/>
                <w:szCs w:val="24"/>
              </w:rPr>
              <w:footnoteReference w:id="12"/>
            </w:r>
            <w:r>
              <w:rPr>
                <w:rFonts w:ascii="Arial" w:hAnsi="Arial"/>
                <w:i/>
                <w:szCs w:val="24"/>
              </w:rPr>
              <w:t xml:space="preserve"> </w:t>
            </w:r>
          </w:p>
          <w:p w14:paraId="7D12C934" w14:textId="77777777" w:rsidR="00354818" w:rsidRDefault="00CE48BE" w:rsidP="0044192C">
            <w:pPr>
              <w:spacing w:before="120" w:after="120"/>
              <w:rPr>
                <w:rFonts w:ascii="Arial" w:hAnsi="Arial" w:cs="Arial"/>
                <w:szCs w:val="24"/>
              </w:rPr>
            </w:pPr>
            <w:r>
              <w:rPr>
                <w:rFonts w:ascii="Arial" w:hAnsi="Arial"/>
                <w:szCs w:val="24"/>
              </w:rPr>
              <w:t>Notes concernant les éléments génétiques présents dans cet OVM :</w:t>
            </w:r>
            <w:r w:rsidR="00286F64" w:rsidRPr="00354818">
              <w:rPr>
                <w:rStyle w:val="FootnoteReference"/>
                <w:rFonts w:ascii="Arial" w:hAnsi="Arial" w:cs="Arial"/>
                <w:szCs w:val="24"/>
              </w:rPr>
              <w:footnoteReference w:id="13"/>
            </w:r>
            <w:r>
              <w:rPr>
                <w:rFonts w:ascii="Arial" w:hAnsi="Arial"/>
                <w:szCs w:val="24"/>
              </w:rPr>
              <w:t xml:space="preserve"> </w:t>
            </w:r>
          </w:p>
          <w:p w14:paraId="54BDCEAB" w14:textId="77777777" w:rsidR="00740CEB" w:rsidRPr="00354818" w:rsidRDefault="00441746" w:rsidP="00354818">
            <w:pPr>
              <w:spacing w:before="120" w:after="120"/>
              <w:rPr>
                <w:rFonts w:ascii="Arial" w:hAnsi="Arial" w:cs="Arial"/>
              </w:rPr>
            </w:pPr>
            <w:r w:rsidRPr="00354818">
              <w:rPr>
                <w:rFonts w:ascii="Arial" w:hAnsi="Arial" w:cs="Arial"/>
              </w:rPr>
              <w:fldChar w:fldCharType="begin" w:fldLock="1">
                <w:ffData>
                  <w:name w:val=""/>
                  <w:enabled/>
                  <w:calcOnExit w:val="0"/>
                  <w:textInput>
                    <w:default w:val="&lt;Entrée de texte&gt;"/>
                  </w:textInput>
                </w:ffData>
              </w:fldChar>
            </w:r>
            <w:r w:rsidRPr="00354818">
              <w:rPr>
                <w:rFonts w:ascii="Arial" w:hAnsi="Arial" w:cs="Arial"/>
              </w:rPr>
              <w:instrText xml:space="preserve"> FORMTEXT </w:instrText>
            </w:r>
            <w:r w:rsidRPr="00354818">
              <w:rPr>
                <w:rFonts w:ascii="Arial" w:hAnsi="Arial" w:cs="Arial"/>
              </w:rPr>
            </w:r>
            <w:r w:rsidRPr="00354818">
              <w:rPr>
                <w:rFonts w:ascii="Arial" w:hAnsi="Arial" w:cs="Arial"/>
              </w:rPr>
              <w:fldChar w:fldCharType="separate"/>
            </w:r>
            <w:r>
              <w:rPr>
                <w:rFonts w:ascii="Arial" w:hAnsi="Arial"/>
              </w:rPr>
              <w:t>&lt;Entrée de texte&gt;</w:t>
            </w:r>
            <w:r w:rsidRPr="00354818">
              <w:rPr>
                <w:rFonts w:ascii="Arial" w:hAnsi="Arial" w:cs="Arial"/>
              </w:rPr>
              <w:fldChar w:fldCharType="end"/>
            </w:r>
          </w:p>
        </w:tc>
      </w:tr>
      <w:tr w:rsidR="00824F17" w:rsidRPr="0098062D" w14:paraId="2D931838" w14:textId="77777777" w:rsidTr="0019227C">
        <w:tc>
          <w:tcPr>
            <w:tcW w:w="8550" w:type="dxa"/>
            <w:gridSpan w:val="3"/>
            <w:tcBorders>
              <w:bottom w:val="single" w:sz="4" w:space="0" w:color="auto"/>
            </w:tcBorders>
            <w:shd w:val="clear" w:color="auto" w:fill="E6E6E6"/>
            <w:vAlign w:val="center"/>
          </w:tcPr>
          <w:p w14:paraId="0C2CCBCC" w14:textId="77777777" w:rsidR="00824F17" w:rsidRPr="0098062D" w:rsidRDefault="00824F17" w:rsidP="0098062D">
            <w:pPr>
              <w:adjustRightInd w:val="0"/>
              <w:spacing w:before="120" w:after="120"/>
              <w:rPr>
                <w:rFonts w:ascii="Arial" w:hAnsi="Arial" w:cs="Arial"/>
                <w:b/>
                <w:szCs w:val="24"/>
              </w:rPr>
            </w:pPr>
            <w:r>
              <w:rPr>
                <w:rFonts w:ascii="Arial" w:hAnsi="Arial"/>
                <w:b/>
                <w:szCs w:val="24"/>
              </w:rPr>
              <w:t>Caractéristiques de l'OVM</w:t>
            </w:r>
          </w:p>
        </w:tc>
      </w:tr>
      <w:tr w:rsidR="00F90D73" w:rsidRPr="0098062D" w14:paraId="5EA04400" w14:textId="77777777" w:rsidTr="0019227C">
        <w:tc>
          <w:tcPr>
            <w:tcW w:w="8550" w:type="dxa"/>
            <w:gridSpan w:val="3"/>
            <w:tcBorders>
              <w:top w:val="single" w:sz="4" w:space="0" w:color="auto"/>
              <w:left w:val="single" w:sz="4" w:space="0" w:color="auto"/>
              <w:bottom w:val="nil"/>
              <w:right w:val="single" w:sz="4" w:space="0" w:color="auto"/>
            </w:tcBorders>
            <w:shd w:val="clear" w:color="auto" w:fill="auto"/>
            <w:vAlign w:val="center"/>
          </w:tcPr>
          <w:p w14:paraId="7F14DE47" w14:textId="656B9944" w:rsidR="00F90D73" w:rsidRPr="0098062D" w:rsidRDefault="00FA66F3" w:rsidP="0019227C">
            <w:pPr>
              <w:numPr>
                <w:ilvl w:val="0"/>
                <w:numId w:val="1"/>
              </w:numPr>
              <w:tabs>
                <w:tab w:val="clear" w:pos="720"/>
              </w:tabs>
              <w:adjustRightInd w:val="0"/>
              <w:spacing w:before="120" w:after="120"/>
              <w:ind w:left="552" w:hanging="552"/>
              <w:rPr>
                <w:rFonts w:ascii="Arial" w:hAnsi="Arial" w:cs="Arial"/>
              </w:rPr>
            </w:pPr>
            <w:r>
              <w:rPr>
                <w:rFonts w:ascii="Arial" w:hAnsi="Arial"/>
                <w:szCs w:val="24"/>
              </w:rPr>
              <w:t>Traits modifiés* :</w:t>
            </w:r>
          </w:p>
        </w:tc>
      </w:tr>
      <w:tr w:rsidR="0019227C" w:rsidRPr="0064505F" w14:paraId="40B83F40" w14:textId="77777777" w:rsidTr="0019227C">
        <w:tc>
          <w:tcPr>
            <w:tcW w:w="8550" w:type="dxa"/>
            <w:gridSpan w:val="3"/>
            <w:tcBorders>
              <w:top w:val="nil"/>
              <w:bottom w:val="nil"/>
            </w:tcBorders>
            <w:vAlign w:val="center"/>
          </w:tcPr>
          <w:p w14:paraId="3292B1B5" w14:textId="2B6CD308" w:rsidR="0019227C" w:rsidRPr="00F965D5" w:rsidRDefault="0019227C" w:rsidP="00835E5D">
            <w:pPr>
              <w:adjustRightInd w:val="0"/>
              <w:snapToGrid w:val="0"/>
              <w:spacing w:before="120" w:after="20"/>
              <w:ind w:left="442" w:hanging="442"/>
              <w:rPr>
                <w:rFonts w:asciiTheme="minorBidi" w:hAnsiTheme="minorBidi" w:cstheme="minorBidi"/>
                <w:color w:val="000000"/>
                <w:sz w:val="18"/>
                <w:szCs w:val="18"/>
              </w:rPr>
            </w:pPr>
            <w:r w:rsidRPr="00F965D5">
              <w:rPr>
                <w:rFonts w:asciiTheme="minorBidi" w:hAnsiTheme="minorBidi" w:cstheme="minorBidi"/>
                <w:b/>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b/>
                <w:sz w:val="18"/>
                <w:szCs w:val="18"/>
              </w:rPr>
              <w:instrText xml:space="preserve"> FORMCHECKBOX </w:instrText>
            </w:r>
            <w:r w:rsidR="005B66F9">
              <w:rPr>
                <w:rFonts w:asciiTheme="minorBidi" w:hAnsiTheme="minorBidi" w:cstheme="minorBidi"/>
                <w:b/>
                <w:sz w:val="18"/>
                <w:szCs w:val="18"/>
              </w:rPr>
            </w:r>
            <w:r w:rsidR="005B66F9">
              <w:rPr>
                <w:rFonts w:asciiTheme="minorBidi" w:hAnsiTheme="minorBidi" w:cstheme="minorBidi"/>
                <w:b/>
                <w:sz w:val="18"/>
                <w:szCs w:val="18"/>
              </w:rPr>
              <w:fldChar w:fldCharType="separate"/>
            </w:r>
            <w:r w:rsidRPr="00F965D5">
              <w:rPr>
                <w:rFonts w:asciiTheme="minorBidi" w:hAnsiTheme="minorBidi" w:cstheme="minorBidi"/>
                <w:b/>
                <w:sz w:val="18"/>
                <w:szCs w:val="18"/>
              </w:rPr>
              <w:fldChar w:fldCharType="end"/>
            </w:r>
            <w:r w:rsidRPr="00F965D5">
              <w:rPr>
                <w:rFonts w:asciiTheme="minorBidi" w:hAnsiTheme="minorBidi" w:cstheme="minorBidi"/>
                <w:sz w:val="18"/>
                <w:szCs w:val="18"/>
              </w:rPr>
              <w:tab/>
            </w:r>
            <w:r w:rsidRPr="00437956">
              <w:rPr>
                <w:rFonts w:asciiTheme="minorBidi" w:hAnsiTheme="minorBidi" w:cstheme="minorBidi"/>
                <w:b/>
                <w:bCs/>
                <w:sz w:val="18"/>
                <w:szCs w:val="18"/>
              </w:rPr>
              <w:t>Résistance aux &lt;maladies et parasites&gt;</w:t>
            </w:r>
          </w:p>
        </w:tc>
      </w:tr>
      <w:tr w:rsidR="0019227C" w:rsidRPr="0064505F" w14:paraId="78C1CE28" w14:textId="77777777" w:rsidTr="0019227C">
        <w:tc>
          <w:tcPr>
            <w:tcW w:w="4320" w:type="dxa"/>
            <w:gridSpan w:val="2"/>
            <w:tcBorders>
              <w:top w:val="nil"/>
              <w:left w:val="single" w:sz="4" w:space="0" w:color="auto"/>
              <w:bottom w:val="single" w:sz="4" w:space="0" w:color="auto"/>
              <w:right w:val="single" w:sz="4" w:space="0" w:color="auto"/>
            </w:tcBorders>
          </w:tcPr>
          <w:p w14:paraId="775F5390" w14:textId="77777777" w:rsidR="0019227C" w:rsidRPr="00F965D5" w:rsidRDefault="0019227C" w:rsidP="00B706F0">
            <w:pPr>
              <w:snapToGrid w:val="0"/>
              <w:spacing w:before="20" w:after="20"/>
              <w:ind w:left="567" w:hanging="127"/>
              <w:rPr>
                <w:rFonts w:asciiTheme="minorBidi" w:hAnsiTheme="minorBidi" w:cstheme="minorBidi"/>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Bactéries</w:t>
            </w:r>
          </w:p>
          <w:p w14:paraId="1F15A8EF" w14:textId="77777777" w:rsidR="0019227C" w:rsidRPr="00F965D5" w:rsidRDefault="0019227C" w:rsidP="00B706F0">
            <w:pPr>
              <w:snapToGrid w:val="0"/>
              <w:spacing w:before="20" w:after="20"/>
              <w:ind w:left="990" w:hanging="127"/>
              <w:rPr>
                <w:rFonts w:asciiTheme="minorBidi" w:hAnsiTheme="minorBidi" w:cstheme="minorBidi"/>
                <w:i/>
                <w:color w:val="000000"/>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Pseudomonas syringae</w:t>
            </w:r>
          </w:p>
          <w:p w14:paraId="1CFEA8C6" w14:textId="77777777" w:rsidR="0019227C" w:rsidRPr="00F965D5" w:rsidRDefault="0019227C" w:rsidP="00B706F0">
            <w:pPr>
              <w:snapToGrid w:val="0"/>
              <w:spacing w:before="20" w:after="20"/>
              <w:ind w:left="567" w:hanging="127"/>
              <w:rPr>
                <w:rFonts w:asciiTheme="minorBidi" w:hAnsiTheme="minorBidi" w:cstheme="minorBidi"/>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Champignons</w:t>
            </w:r>
          </w:p>
          <w:p w14:paraId="709D867F" w14:textId="77777777" w:rsidR="0019227C" w:rsidRPr="00F965D5" w:rsidRDefault="0019227C" w:rsidP="00B706F0">
            <w:pPr>
              <w:snapToGrid w:val="0"/>
              <w:spacing w:before="20" w:after="20"/>
              <w:ind w:left="567" w:hanging="127"/>
              <w:rPr>
                <w:rFonts w:asciiTheme="minorBidi" w:hAnsiTheme="minorBidi" w:cstheme="minorBidi"/>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Insectes</w:t>
            </w:r>
          </w:p>
          <w:p w14:paraId="663DBCC8" w14:textId="77777777" w:rsidR="0019227C" w:rsidRPr="00F965D5" w:rsidRDefault="0019227C" w:rsidP="00B706F0">
            <w:pPr>
              <w:snapToGrid w:val="0"/>
              <w:spacing w:before="20" w:after="20"/>
              <w:ind w:left="990" w:hanging="127"/>
              <w:rPr>
                <w:rFonts w:asciiTheme="minorBidi" w:hAnsiTheme="minorBidi" w:cstheme="minorBidi"/>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Coléoptères</w:t>
            </w:r>
          </w:p>
          <w:p w14:paraId="69802E3A" w14:textId="77777777" w:rsidR="0019227C" w:rsidRPr="00F965D5" w:rsidRDefault="0019227C" w:rsidP="00B706F0">
            <w:pPr>
              <w:snapToGrid w:val="0"/>
              <w:spacing w:before="20" w:after="20"/>
              <w:ind w:left="1430" w:hanging="294"/>
              <w:rPr>
                <w:rFonts w:asciiTheme="minorBidi" w:hAnsiTheme="minorBidi" w:cstheme="minorBidi"/>
                <w:color w:val="000000"/>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Doryphore de la pomme de terre (Leptinotarsa decemlineata)</w:t>
            </w:r>
          </w:p>
          <w:p w14:paraId="757A64A6" w14:textId="77777777" w:rsidR="0019227C" w:rsidRPr="00F965D5" w:rsidRDefault="0019227C" w:rsidP="00B706F0">
            <w:pPr>
              <w:snapToGrid w:val="0"/>
              <w:spacing w:before="20" w:after="20"/>
              <w:ind w:left="1430" w:hanging="294"/>
              <w:rPr>
                <w:rFonts w:asciiTheme="minorBidi" w:hAnsiTheme="minorBidi" w:cstheme="minorBidi"/>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Chrysomèle occidentale des racines du maïs (Diabrotica virgifera)</w:t>
            </w:r>
          </w:p>
          <w:p w14:paraId="73741EA0" w14:textId="77777777" w:rsidR="0019227C" w:rsidRPr="00F965D5" w:rsidRDefault="0019227C" w:rsidP="00B706F0">
            <w:pPr>
              <w:snapToGrid w:val="0"/>
              <w:spacing w:before="20" w:after="20"/>
              <w:ind w:left="1430" w:hanging="294"/>
              <w:rPr>
                <w:rFonts w:asciiTheme="minorBidi" w:hAnsiTheme="minorBidi" w:cstheme="minorBidi"/>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Chrysomèle des racines du maïs (Diabrotica barberi)</w:t>
            </w:r>
          </w:p>
          <w:p w14:paraId="48C7D6BC" w14:textId="77777777" w:rsidR="0019227C" w:rsidRPr="00F965D5" w:rsidRDefault="0019227C" w:rsidP="00B706F0">
            <w:pPr>
              <w:snapToGrid w:val="0"/>
              <w:spacing w:before="20" w:after="20"/>
              <w:ind w:left="990" w:hanging="127"/>
              <w:rPr>
                <w:rFonts w:asciiTheme="minorBidi" w:hAnsiTheme="minorBidi" w:cstheme="minorBidi"/>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Diptères (mouches)</w:t>
            </w:r>
          </w:p>
          <w:p w14:paraId="3585D8D1" w14:textId="77777777" w:rsidR="0019227C" w:rsidRPr="00F965D5" w:rsidRDefault="0019227C" w:rsidP="00B706F0">
            <w:pPr>
              <w:snapToGrid w:val="0"/>
              <w:spacing w:before="20" w:after="20"/>
              <w:ind w:left="1430" w:hanging="294"/>
              <w:rPr>
                <w:rFonts w:asciiTheme="minorBidi" w:hAnsiTheme="minorBidi" w:cstheme="minorBidi"/>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 xml:space="preserve">Mouche de Hesse (Mayetiola destructor) </w:t>
            </w:r>
          </w:p>
          <w:p w14:paraId="6ADBA0B1" w14:textId="77777777" w:rsidR="0019227C" w:rsidRPr="00F965D5" w:rsidRDefault="0019227C" w:rsidP="00B706F0">
            <w:pPr>
              <w:snapToGrid w:val="0"/>
              <w:spacing w:before="20" w:after="20"/>
              <w:ind w:left="990" w:hanging="127"/>
              <w:rPr>
                <w:rFonts w:asciiTheme="minorBidi" w:hAnsiTheme="minorBidi" w:cstheme="minorBidi"/>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Chenille tisseuse (papillons et mites)</w:t>
            </w:r>
          </w:p>
          <w:p w14:paraId="06B08D2E" w14:textId="77777777" w:rsidR="0019227C" w:rsidRPr="00F965D5" w:rsidRDefault="0019227C" w:rsidP="00B706F0">
            <w:pPr>
              <w:snapToGrid w:val="0"/>
              <w:spacing w:before="20" w:after="20"/>
              <w:ind w:left="1430" w:hanging="294"/>
              <w:rPr>
                <w:rFonts w:asciiTheme="minorBidi" w:hAnsiTheme="minorBidi" w:cstheme="minorBidi"/>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Ver de la capsule du coton (Helicoverpa spp.)</w:t>
            </w:r>
          </w:p>
          <w:p w14:paraId="5BC833B6" w14:textId="77777777" w:rsidR="00910822" w:rsidRPr="00F965D5" w:rsidRDefault="00910822" w:rsidP="00910822">
            <w:pPr>
              <w:snapToGrid w:val="0"/>
              <w:spacing w:before="20" w:after="20"/>
              <w:ind w:left="1430" w:hanging="294"/>
              <w:rPr>
                <w:rFonts w:asciiTheme="minorBidi" w:hAnsiTheme="minorBidi" w:cstheme="minorBidi"/>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Pyrale du maïs (Ostrinia nubilalis)</w:t>
            </w:r>
          </w:p>
          <w:p w14:paraId="558CC979" w14:textId="2A74B651" w:rsidR="0019227C" w:rsidRPr="00F965D5" w:rsidRDefault="00910822" w:rsidP="00910822">
            <w:pPr>
              <w:snapToGrid w:val="0"/>
              <w:spacing w:before="20" w:after="20"/>
              <w:ind w:left="1430" w:hanging="294"/>
              <w:rPr>
                <w:rFonts w:asciiTheme="minorBidi" w:hAnsiTheme="minorBidi" w:cstheme="minorBidi"/>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Légionnaire d'automne</w:t>
            </w:r>
            <w:r w:rsidRPr="00F965D5">
              <w:rPr>
                <w:rFonts w:asciiTheme="minorBidi" w:hAnsiTheme="minorBidi" w:cstheme="minorBidi"/>
                <w:sz w:val="18"/>
                <w:szCs w:val="18"/>
              </w:rPr>
              <w:br/>
              <w:t>(</w:t>
            </w:r>
            <w:r w:rsidRPr="00F965D5">
              <w:rPr>
                <w:rFonts w:asciiTheme="minorBidi" w:hAnsiTheme="minorBidi" w:cstheme="minorBidi"/>
                <w:i/>
                <w:sz w:val="18"/>
                <w:szCs w:val="18"/>
              </w:rPr>
              <w:t>Spodoptera frugiperda</w:t>
            </w:r>
            <w:r w:rsidRPr="00F965D5">
              <w:rPr>
                <w:rFonts w:asciiTheme="minorBidi" w:hAnsiTheme="minorBidi" w:cstheme="minorBidi"/>
                <w:sz w:val="18"/>
                <w:szCs w:val="18"/>
              </w:rPr>
              <w:t>)</w:t>
            </w:r>
          </w:p>
        </w:tc>
        <w:tc>
          <w:tcPr>
            <w:tcW w:w="4230" w:type="dxa"/>
            <w:tcBorders>
              <w:top w:val="nil"/>
              <w:left w:val="single" w:sz="4" w:space="0" w:color="auto"/>
              <w:bottom w:val="single" w:sz="4" w:space="0" w:color="auto"/>
              <w:right w:val="single" w:sz="4" w:space="0" w:color="auto"/>
            </w:tcBorders>
          </w:tcPr>
          <w:p w14:paraId="151A1A80" w14:textId="77777777" w:rsidR="0019227C" w:rsidRPr="00F965D5" w:rsidRDefault="0019227C" w:rsidP="00B706F0">
            <w:pPr>
              <w:snapToGrid w:val="0"/>
              <w:spacing w:before="20" w:after="20"/>
              <w:ind w:left="567"/>
              <w:rPr>
                <w:rFonts w:asciiTheme="minorBidi" w:hAnsiTheme="minorBidi" w:cstheme="minorBidi"/>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 xml:space="preserve">Nématodes </w:t>
            </w:r>
          </w:p>
          <w:p w14:paraId="2577576D" w14:textId="77777777" w:rsidR="0019227C" w:rsidRPr="00F965D5" w:rsidRDefault="0019227C" w:rsidP="00B706F0">
            <w:pPr>
              <w:snapToGrid w:val="0"/>
              <w:spacing w:before="20" w:after="20"/>
              <w:ind w:left="1154" w:hanging="302"/>
              <w:rPr>
                <w:rFonts w:asciiTheme="minorBidi" w:hAnsiTheme="minorBidi" w:cstheme="minorBidi"/>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Nématode de la betterave (Heterodera schachtii)</w:t>
            </w:r>
          </w:p>
          <w:p w14:paraId="6E61A98A" w14:textId="77777777" w:rsidR="0019227C" w:rsidRPr="00F965D5" w:rsidRDefault="0019227C" w:rsidP="00B706F0">
            <w:pPr>
              <w:snapToGrid w:val="0"/>
              <w:spacing w:before="20" w:after="20"/>
              <w:ind w:left="1154" w:hanging="302"/>
              <w:rPr>
                <w:rFonts w:asciiTheme="minorBidi" w:hAnsiTheme="minorBidi" w:cstheme="minorBidi"/>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Nématode à kyste (Heterodera spp.)</w:t>
            </w:r>
          </w:p>
          <w:p w14:paraId="33B21522" w14:textId="77777777" w:rsidR="002F7795" w:rsidRPr="00F965D5" w:rsidRDefault="002F7795" w:rsidP="002F7795">
            <w:pPr>
              <w:snapToGrid w:val="0"/>
              <w:spacing w:before="20" w:after="20"/>
              <w:ind w:left="567"/>
              <w:rPr>
                <w:rFonts w:asciiTheme="minorBidi" w:hAnsiTheme="minorBidi" w:cstheme="minorBidi"/>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Prions</w:t>
            </w:r>
          </w:p>
          <w:p w14:paraId="51E198E2" w14:textId="77777777" w:rsidR="002F7795" w:rsidRPr="00F965D5" w:rsidRDefault="002F7795" w:rsidP="002F7795">
            <w:pPr>
              <w:snapToGrid w:val="0"/>
              <w:spacing w:before="20" w:after="20"/>
              <w:ind w:left="567"/>
              <w:rPr>
                <w:rFonts w:asciiTheme="minorBidi" w:hAnsiTheme="minorBidi" w:cstheme="minorBidi"/>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Viroïdes</w:t>
            </w:r>
          </w:p>
          <w:p w14:paraId="56B306A5" w14:textId="77777777" w:rsidR="0019227C" w:rsidRPr="00F965D5" w:rsidRDefault="0019227C" w:rsidP="00B706F0">
            <w:pPr>
              <w:snapToGrid w:val="0"/>
              <w:spacing w:before="20" w:after="20"/>
              <w:ind w:left="567"/>
              <w:rPr>
                <w:rFonts w:asciiTheme="minorBidi" w:hAnsiTheme="minorBidi" w:cstheme="minorBidi"/>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Virus</w:t>
            </w:r>
          </w:p>
          <w:p w14:paraId="2D12BB0A" w14:textId="77777777" w:rsidR="0019227C" w:rsidRPr="00F965D5" w:rsidRDefault="0019227C" w:rsidP="00B706F0">
            <w:pPr>
              <w:snapToGrid w:val="0"/>
              <w:spacing w:before="20" w:after="20"/>
              <w:ind w:left="1154" w:hanging="302"/>
              <w:rPr>
                <w:rFonts w:asciiTheme="minorBidi" w:hAnsiTheme="minorBidi" w:cstheme="minorBidi"/>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Virus de la rhizomanie de la betterave sucrière (BNYV)</w:t>
            </w:r>
          </w:p>
          <w:p w14:paraId="429E32F8" w14:textId="77777777" w:rsidR="0019227C" w:rsidRPr="00F965D5" w:rsidRDefault="0019227C" w:rsidP="00B706F0">
            <w:pPr>
              <w:snapToGrid w:val="0"/>
              <w:spacing w:before="20" w:after="20"/>
              <w:ind w:left="1154" w:hanging="302"/>
              <w:rPr>
                <w:rFonts w:asciiTheme="minorBidi" w:hAnsiTheme="minorBidi" w:cstheme="minorBidi"/>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Virus de la mosaïque</w:t>
            </w:r>
          </w:p>
          <w:p w14:paraId="4A1620BF" w14:textId="77777777" w:rsidR="0019227C" w:rsidRPr="00F965D5" w:rsidRDefault="0019227C" w:rsidP="00B706F0">
            <w:pPr>
              <w:snapToGrid w:val="0"/>
              <w:spacing w:before="20" w:after="20"/>
              <w:ind w:left="1484" w:hanging="330"/>
              <w:rPr>
                <w:rFonts w:asciiTheme="minorBidi" w:hAnsiTheme="minorBidi" w:cstheme="minorBidi"/>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Virus de la mosaïque du concombre (CMV)</w:t>
            </w:r>
          </w:p>
          <w:p w14:paraId="4DF31242" w14:textId="77777777" w:rsidR="0019227C" w:rsidRPr="00F965D5" w:rsidRDefault="0019227C" w:rsidP="00B706F0">
            <w:pPr>
              <w:snapToGrid w:val="0"/>
              <w:spacing w:before="20" w:after="20"/>
              <w:ind w:left="1484" w:hanging="330"/>
              <w:rPr>
                <w:rFonts w:asciiTheme="minorBidi" w:hAnsiTheme="minorBidi" w:cstheme="minorBidi"/>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Virus de la mosaïque de la pastèque-2 (WMV2)</w:t>
            </w:r>
          </w:p>
          <w:p w14:paraId="011043C6" w14:textId="77777777" w:rsidR="0019227C" w:rsidRPr="00F965D5" w:rsidRDefault="0019227C" w:rsidP="00B706F0">
            <w:pPr>
              <w:snapToGrid w:val="0"/>
              <w:spacing w:before="20" w:after="20"/>
              <w:ind w:left="1484" w:hanging="330"/>
              <w:rPr>
                <w:rFonts w:asciiTheme="minorBidi" w:hAnsiTheme="minorBidi" w:cstheme="minorBidi"/>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Potyvirus de la mosaïque de zucchini jaune (ZYMV)</w:t>
            </w:r>
          </w:p>
          <w:p w14:paraId="6804B594" w14:textId="77777777" w:rsidR="0019227C" w:rsidRPr="00F965D5" w:rsidRDefault="0019227C" w:rsidP="002F7795">
            <w:pPr>
              <w:snapToGrid w:val="0"/>
              <w:spacing w:before="20" w:after="20"/>
              <w:ind w:left="1227" w:hanging="330"/>
              <w:rPr>
                <w:rFonts w:asciiTheme="minorBidi" w:hAnsiTheme="minorBidi" w:cstheme="minorBidi"/>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Potyvirus de tache annulaire de papaye (PRV)</w:t>
            </w:r>
          </w:p>
          <w:p w14:paraId="4B459ADF" w14:textId="77777777" w:rsidR="006A5A78" w:rsidRPr="00F965D5" w:rsidRDefault="006A5A78" w:rsidP="006A5A78">
            <w:pPr>
              <w:snapToGrid w:val="0"/>
              <w:spacing w:before="20" w:after="20"/>
              <w:ind w:left="1227" w:hanging="330"/>
              <w:rPr>
                <w:rFonts w:asciiTheme="minorBidi" w:hAnsiTheme="minorBidi" w:cstheme="minorBidi"/>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Virus de l'enroulement de la pomme de terre (PLRV)</w:t>
            </w:r>
          </w:p>
          <w:p w14:paraId="485329F7" w14:textId="77777777" w:rsidR="006A5A78" w:rsidRPr="00F965D5" w:rsidRDefault="006A5A78" w:rsidP="006A5A78">
            <w:pPr>
              <w:snapToGrid w:val="0"/>
              <w:spacing w:before="20" w:after="20"/>
              <w:ind w:left="1227" w:hanging="330"/>
              <w:rPr>
                <w:rFonts w:asciiTheme="minorBidi" w:hAnsiTheme="minorBidi" w:cstheme="minorBidi"/>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Virus Y de la pomme de terre (PVY)</w:t>
            </w:r>
          </w:p>
          <w:p w14:paraId="397DB11D" w14:textId="77777777" w:rsidR="006A5A78" w:rsidRPr="00F965D5" w:rsidRDefault="006A5A78" w:rsidP="006A5A78">
            <w:pPr>
              <w:snapToGrid w:val="0"/>
              <w:spacing w:before="20" w:after="20"/>
              <w:ind w:left="567"/>
              <w:rPr>
                <w:rFonts w:asciiTheme="minorBidi" w:hAnsiTheme="minorBidi" w:cstheme="minorBidi"/>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 xml:space="preserve">Autre </w:t>
            </w:r>
            <w:r w:rsidRPr="00F965D5">
              <w:rPr>
                <w:rFonts w:asciiTheme="minorBidi" w:hAnsiTheme="minorBidi" w:cstheme="minorBidi"/>
                <w:sz w:val="18"/>
                <w:szCs w:val="18"/>
              </w:rPr>
              <w:fldChar w:fldCharType="begin" w:fldLock="1">
                <w:ffData>
                  <w:name w:val=""/>
                  <w:enabled/>
                  <w:calcOnExit w:val="0"/>
                  <w:textInput>
                    <w:default w:val="&lt;Entrée de texte&gt;"/>
                  </w:textInput>
                </w:ffData>
              </w:fldChar>
            </w:r>
            <w:r w:rsidRPr="00F965D5">
              <w:rPr>
                <w:rFonts w:asciiTheme="minorBidi" w:hAnsiTheme="minorBidi" w:cstheme="minorBidi"/>
                <w:sz w:val="18"/>
                <w:szCs w:val="18"/>
              </w:rPr>
              <w:instrText xml:space="preserve"> FORMTEXT </w:instrText>
            </w:r>
            <w:r w:rsidRPr="00F965D5">
              <w:rPr>
                <w:rFonts w:asciiTheme="minorBidi" w:hAnsiTheme="minorBidi" w:cstheme="minorBidi"/>
                <w:sz w:val="18"/>
                <w:szCs w:val="18"/>
              </w:rPr>
            </w:r>
            <w:r w:rsidRPr="00F965D5">
              <w:rPr>
                <w:rFonts w:asciiTheme="minorBidi" w:hAnsiTheme="minorBidi" w:cstheme="minorBidi"/>
                <w:sz w:val="18"/>
                <w:szCs w:val="18"/>
              </w:rPr>
              <w:fldChar w:fldCharType="separate"/>
            </w:r>
            <w:r w:rsidRPr="00F965D5">
              <w:rPr>
                <w:rFonts w:asciiTheme="minorBidi" w:hAnsiTheme="minorBidi" w:cstheme="minorBidi"/>
                <w:sz w:val="18"/>
                <w:szCs w:val="18"/>
              </w:rPr>
              <w:t>&lt;Entrée de texte&gt;</w:t>
            </w:r>
            <w:r w:rsidRPr="00F965D5">
              <w:rPr>
                <w:rFonts w:asciiTheme="minorBidi" w:hAnsiTheme="minorBidi" w:cstheme="minorBidi"/>
                <w:sz w:val="18"/>
                <w:szCs w:val="18"/>
              </w:rPr>
              <w:fldChar w:fldCharType="end"/>
            </w:r>
          </w:p>
          <w:p w14:paraId="5E944256" w14:textId="4E992D5E" w:rsidR="0019227C" w:rsidRPr="00F965D5" w:rsidRDefault="0019227C" w:rsidP="00AD6E0C">
            <w:pPr>
              <w:snapToGrid w:val="0"/>
              <w:spacing w:before="20" w:after="20"/>
              <w:rPr>
                <w:rFonts w:asciiTheme="minorBidi" w:hAnsiTheme="minorBidi" w:cstheme="minorBidi"/>
                <w:sz w:val="18"/>
                <w:szCs w:val="18"/>
              </w:rPr>
            </w:pPr>
          </w:p>
        </w:tc>
      </w:tr>
      <w:tr w:rsidR="0019227C" w:rsidRPr="0064505F" w14:paraId="48A79ADB" w14:textId="77777777" w:rsidTr="0019227C">
        <w:tc>
          <w:tcPr>
            <w:tcW w:w="4320" w:type="dxa"/>
            <w:gridSpan w:val="2"/>
          </w:tcPr>
          <w:p w14:paraId="62542B46" w14:textId="77777777" w:rsidR="0019227C" w:rsidRPr="00F965D5" w:rsidRDefault="0019227C" w:rsidP="00B706F0">
            <w:pPr>
              <w:adjustRightInd w:val="0"/>
              <w:snapToGrid w:val="0"/>
              <w:spacing w:before="120" w:after="20"/>
              <w:ind w:left="442" w:hanging="442"/>
              <w:rPr>
                <w:rFonts w:asciiTheme="minorBidi" w:hAnsiTheme="minorBidi" w:cstheme="minorBidi"/>
                <w:b/>
                <w:sz w:val="18"/>
                <w:szCs w:val="18"/>
              </w:rPr>
            </w:pPr>
            <w:r w:rsidRPr="00F965D5">
              <w:rPr>
                <w:rFonts w:asciiTheme="minorBidi" w:hAnsiTheme="minorBidi" w:cstheme="minorBidi"/>
                <w:b/>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b/>
                <w:sz w:val="18"/>
                <w:szCs w:val="18"/>
              </w:rPr>
              <w:instrText xml:space="preserve"> FORMCHECKBOX </w:instrText>
            </w:r>
            <w:r w:rsidR="005B66F9">
              <w:rPr>
                <w:rFonts w:asciiTheme="minorBidi" w:hAnsiTheme="minorBidi" w:cstheme="minorBidi"/>
                <w:b/>
                <w:sz w:val="18"/>
                <w:szCs w:val="18"/>
              </w:rPr>
            </w:r>
            <w:r w:rsidR="005B66F9">
              <w:rPr>
                <w:rFonts w:asciiTheme="minorBidi" w:hAnsiTheme="minorBidi" w:cstheme="minorBidi"/>
                <w:b/>
                <w:sz w:val="18"/>
                <w:szCs w:val="18"/>
              </w:rPr>
              <w:fldChar w:fldCharType="separate"/>
            </w:r>
            <w:r w:rsidRPr="00F965D5">
              <w:rPr>
                <w:rFonts w:asciiTheme="minorBidi" w:hAnsiTheme="minorBidi" w:cstheme="minorBidi"/>
                <w:b/>
                <w:sz w:val="18"/>
                <w:szCs w:val="18"/>
              </w:rPr>
              <w:fldChar w:fldCharType="end"/>
            </w:r>
            <w:r w:rsidRPr="00F965D5">
              <w:rPr>
                <w:rFonts w:asciiTheme="minorBidi" w:hAnsiTheme="minorBidi" w:cstheme="minorBidi"/>
                <w:b/>
                <w:sz w:val="18"/>
                <w:szCs w:val="18"/>
              </w:rPr>
              <w:tab/>
              <w:t>Résistance aux &lt;herbicides&gt;</w:t>
            </w:r>
          </w:p>
          <w:p w14:paraId="520CFF09" w14:textId="77777777" w:rsidR="0019227C" w:rsidRPr="00F965D5" w:rsidRDefault="0019227C" w:rsidP="00B706F0">
            <w:pPr>
              <w:snapToGrid w:val="0"/>
              <w:spacing w:before="20" w:after="20"/>
              <w:ind w:left="880" w:hanging="440"/>
              <w:rPr>
                <w:rFonts w:asciiTheme="minorBidi" w:hAnsiTheme="minorBidi" w:cstheme="minorBidi"/>
                <w:color w:val="000000"/>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color w:val="000000"/>
                <w:sz w:val="18"/>
                <w:szCs w:val="18"/>
              </w:rPr>
              <w:tab/>
              <w:t>Bromoxynil</w:t>
            </w:r>
          </w:p>
          <w:p w14:paraId="57A0D79B" w14:textId="77777777" w:rsidR="0019227C" w:rsidRPr="00F965D5" w:rsidRDefault="0019227C" w:rsidP="00B706F0">
            <w:pPr>
              <w:snapToGrid w:val="0"/>
              <w:spacing w:before="20" w:after="20"/>
              <w:ind w:left="880" w:hanging="440"/>
              <w:rPr>
                <w:rFonts w:asciiTheme="minorBidi" w:hAnsiTheme="minorBidi" w:cstheme="minorBidi"/>
                <w:color w:val="000000"/>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Chlorsulfuron</w:t>
            </w:r>
            <w:r w:rsidRPr="00F965D5">
              <w:rPr>
                <w:rFonts w:asciiTheme="minorBidi" w:hAnsiTheme="minorBidi" w:cstheme="minorBidi"/>
                <w:color w:val="000000"/>
                <w:sz w:val="18"/>
                <w:szCs w:val="18"/>
              </w:rPr>
              <w:t xml:space="preserve"> </w:t>
            </w:r>
          </w:p>
          <w:p w14:paraId="507C3F42" w14:textId="77777777" w:rsidR="0019227C" w:rsidRPr="00F965D5" w:rsidRDefault="0019227C" w:rsidP="00B706F0">
            <w:pPr>
              <w:snapToGrid w:val="0"/>
              <w:spacing w:before="20" w:after="20"/>
              <w:ind w:left="880" w:hanging="440"/>
              <w:rPr>
                <w:rFonts w:asciiTheme="minorBidi" w:hAnsiTheme="minorBidi" w:cstheme="minorBidi"/>
                <w:color w:val="000000"/>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Glufosinate</w:t>
            </w:r>
            <w:r w:rsidRPr="00F965D5">
              <w:rPr>
                <w:rFonts w:asciiTheme="minorBidi" w:hAnsiTheme="minorBidi" w:cstheme="minorBidi"/>
                <w:color w:val="000000"/>
                <w:sz w:val="18"/>
                <w:szCs w:val="18"/>
              </w:rPr>
              <w:t xml:space="preserve"> </w:t>
            </w:r>
          </w:p>
          <w:p w14:paraId="49939AAC" w14:textId="77777777" w:rsidR="0019227C" w:rsidRPr="00F965D5" w:rsidRDefault="0019227C" w:rsidP="00B706F0">
            <w:pPr>
              <w:snapToGrid w:val="0"/>
              <w:spacing w:before="20" w:after="20"/>
              <w:ind w:left="880" w:hanging="440"/>
              <w:rPr>
                <w:rFonts w:asciiTheme="minorBidi" w:hAnsiTheme="minorBidi" w:cstheme="minorBidi"/>
                <w:color w:val="000000"/>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Glyphosate</w:t>
            </w:r>
            <w:r w:rsidRPr="00F965D5">
              <w:rPr>
                <w:rFonts w:asciiTheme="minorBidi" w:hAnsiTheme="minorBidi" w:cstheme="minorBidi"/>
                <w:color w:val="000000"/>
                <w:sz w:val="18"/>
                <w:szCs w:val="18"/>
              </w:rPr>
              <w:t xml:space="preserve"> </w:t>
            </w:r>
          </w:p>
          <w:p w14:paraId="3EA18E34" w14:textId="77777777" w:rsidR="0019227C" w:rsidRPr="00F965D5" w:rsidRDefault="0019227C" w:rsidP="00B706F0">
            <w:pPr>
              <w:snapToGrid w:val="0"/>
              <w:spacing w:before="20" w:after="20"/>
              <w:ind w:left="880" w:hanging="440"/>
              <w:rPr>
                <w:rFonts w:asciiTheme="minorBidi" w:hAnsiTheme="minorBidi" w:cstheme="minorBidi"/>
                <w:color w:val="000000"/>
                <w:sz w:val="18"/>
                <w:szCs w:val="18"/>
              </w:rPr>
            </w:pPr>
            <w:r w:rsidRPr="00F965D5">
              <w:rPr>
                <w:rFonts w:asciiTheme="minorBidi" w:hAnsiTheme="minorBidi" w:cstheme="minorBidi"/>
                <w:sz w:val="18"/>
                <w:szCs w:val="18"/>
              </w:rPr>
              <w:lastRenderedPageBreak/>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Imidazolinone</w:t>
            </w:r>
            <w:r w:rsidRPr="00F965D5">
              <w:rPr>
                <w:rFonts w:asciiTheme="minorBidi" w:hAnsiTheme="minorBidi" w:cstheme="minorBidi"/>
                <w:color w:val="000000"/>
                <w:sz w:val="18"/>
                <w:szCs w:val="18"/>
              </w:rPr>
              <w:t xml:space="preserve"> </w:t>
            </w:r>
          </w:p>
          <w:p w14:paraId="56D932F0" w14:textId="77777777" w:rsidR="0019227C" w:rsidRPr="00F965D5" w:rsidRDefault="0019227C" w:rsidP="00B706F0">
            <w:pPr>
              <w:snapToGrid w:val="0"/>
              <w:spacing w:before="20" w:after="20"/>
              <w:ind w:left="880" w:hanging="440"/>
              <w:rPr>
                <w:rFonts w:asciiTheme="minorBidi" w:hAnsiTheme="minorBidi" w:cstheme="minorBidi"/>
                <w:color w:val="000000"/>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Séthoxydime</w:t>
            </w:r>
            <w:r w:rsidRPr="00F965D5">
              <w:rPr>
                <w:rFonts w:asciiTheme="minorBidi" w:hAnsiTheme="minorBidi" w:cstheme="minorBidi"/>
                <w:color w:val="000000"/>
                <w:sz w:val="18"/>
                <w:szCs w:val="18"/>
              </w:rPr>
              <w:t xml:space="preserve"> </w:t>
            </w:r>
          </w:p>
          <w:p w14:paraId="1CFD1769" w14:textId="77777777" w:rsidR="0089118E" w:rsidRPr="00F965D5" w:rsidRDefault="0019227C" w:rsidP="0089118E">
            <w:pPr>
              <w:snapToGrid w:val="0"/>
              <w:spacing w:before="20" w:after="20"/>
              <w:ind w:left="880" w:hanging="440"/>
              <w:rPr>
                <w:rFonts w:asciiTheme="minorBidi" w:hAnsiTheme="minorBidi" w:cstheme="minorBidi"/>
                <w:color w:val="000000"/>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Sulfonyluréa</w:t>
            </w:r>
            <w:r w:rsidRPr="00F965D5">
              <w:rPr>
                <w:rFonts w:asciiTheme="minorBidi" w:hAnsiTheme="minorBidi" w:cstheme="minorBidi"/>
                <w:color w:val="000000"/>
                <w:sz w:val="18"/>
                <w:szCs w:val="18"/>
              </w:rPr>
              <w:t xml:space="preserve"> </w:t>
            </w:r>
          </w:p>
          <w:p w14:paraId="1A07E022" w14:textId="384CCA8E" w:rsidR="0089118E" w:rsidRPr="00F965D5" w:rsidRDefault="0089118E" w:rsidP="008E2AE3">
            <w:pPr>
              <w:snapToGrid w:val="0"/>
              <w:spacing w:before="20" w:after="20"/>
              <w:ind w:left="880" w:hanging="440"/>
              <w:rPr>
                <w:rFonts w:asciiTheme="minorBidi" w:hAnsiTheme="minorBidi" w:cstheme="minorBidi"/>
                <w:color w:val="000000"/>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 xml:space="preserve">Autre </w:t>
            </w:r>
            <w:r w:rsidR="004F1007" w:rsidRPr="00F965D5">
              <w:rPr>
                <w:rFonts w:asciiTheme="minorBidi" w:hAnsiTheme="minorBidi" w:cstheme="minorBidi"/>
                <w:sz w:val="18"/>
                <w:szCs w:val="18"/>
              </w:rPr>
              <w:fldChar w:fldCharType="begin" w:fldLock="1">
                <w:ffData>
                  <w:name w:val=""/>
                  <w:enabled/>
                  <w:calcOnExit w:val="0"/>
                  <w:textInput>
                    <w:default w:val="&lt;Entrée de texte&gt;"/>
                  </w:textInput>
                </w:ffData>
              </w:fldChar>
            </w:r>
            <w:r w:rsidR="004F1007" w:rsidRPr="00F965D5">
              <w:rPr>
                <w:rFonts w:asciiTheme="minorBidi" w:hAnsiTheme="minorBidi" w:cstheme="minorBidi"/>
                <w:sz w:val="18"/>
                <w:szCs w:val="18"/>
              </w:rPr>
              <w:instrText xml:space="preserve"> FORMTEXT </w:instrText>
            </w:r>
            <w:r w:rsidR="004F1007" w:rsidRPr="00F965D5">
              <w:rPr>
                <w:rFonts w:asciiTheme="minorBidi" w:hAnsiTheme="minorBidi" w:cstheme="minorBidi"/>
                <w:sz w:val="18"/>
                <w:szCs w:val="18"/>
              </w:rPr>
            </w:r>
            <w:r w:rsidR="004F1007" w:rsidRPr="00F965D5">
              <w:rPr>
                <w:rFonts w:asciiTheme="minorBidi" w:hAnsiTheme="minorBidi" w:cstheme="minorBidi"/>
                <w:sz w:val="18"/>
                <w:szCs w:val="18"/>
              </w:rPr>
              <w:fldChar w:fldCharType="separate"/>
            </w:r>
            <w:r w:rsidRPr="00F965D5">
              <w:rPr>
                <w:rFonts w:asciiTheme="minorBidi" w:hAnsiTheme="minorBidi" w:cstheme="minorBidi"/>
                <w:sz w:val="18"/>
                <w:szCs w:val="18"/>
              </w:rPr>
              <w:t>&lt;Entrée de texte&gt;</w:t>
            </w:r>
            <w:r w:rsidR="004F1007" w:rsidRPr="00F965D5">
              <w:rPr>
                <w:rFonts w:asciiTheme="minorBidi" w:hAnsiTheme="minorBidi" w:cstheme="minorBidi"/>
                <w:sz w:val="18"/>
                <w:szCs w:val="18"/>
              </w:rPr>
              <w:fldChar w:fldCharType="end"/>
            </w:r>
          </w:p>
          <w:p w14:paraId="6583F70E" w14:textId="1662CA19" w:rsidR="0089118E" w:rsidRPr="00F965D5" w:rsidRDefault="0089118E" w:rsidP="00B706F0">
            <w:pPr>
              <w:snapToGrid w:val="0"/>
              <w:spacing w:before="20" w:after="20"/>
              <w:ind w:left="880" w:hanging="440"/>
              <w:rPr>
                <w:rFonts w:asciiTheme="minorBidi" w:hAnsiTheme="minorBidi" w:cstheme="minorBidi"/>
                <w:b/>
                <w:color w:val="000000"/>
                <w:sz w:val="18"/>
                <w:szCs w:val="18"/>
              </w:rPr>
            </w:pPr>
          </w:p>
        </w:tc>
        <w:tc>
          <w:tcPr>
            <w:tcW w:w="4230" w:type="dxa"/>
          </w:tcPr>
          <w:p w14:paraId="12A9B412" w14:textId="77777777" w:rsidR="0019227C" w:rsidRPr="00F965D5" w:rsidRDefault="0019227C" w:rsidP="00B706F0">
            <w:pPr>
              <w:adjustRightInd w:val="0"/>
              <w:snapToGrid w:val="0"/>
              <w:spacing w:before="120" w:after="20"/>
              <w:ind w:left="442" w:hanging="442"/>
              <w:rPr>
                <w:rFonts w:asciiTheme="minorBidi" w:hAnsiTheme="minorBidi" w:cstheme="minorBidi"/>
                <w:b/>
                <w:sz w:val="18"/>
                <w:szCs w:val="18"/>
              </w:rPr>
            </w:pPr>
            <w:r w:rsidRPr="00F965D5">
              <w:rPr>
                <w:rFonts w:asciiTheme="minorBidi" w:hAnsiTheme="minorBidi" w:cstheme="minorBidi"/>
                <w:b/>
                <w:sz w:val="18"/>
                <w:szCs w:val="18"/>
              </w:rPr>
              <w:lastRenderedPageBreak/>
              <w:fldChar w:fldCharType="begin">
                <w:ffData>
                  <w:name w:val="Check1"/>
                  <w:enabled/>
                  <w:calcOnExit w:val="0"/>
                  <w:checkBox>
                    <w:sizeAuto/>
                    <w:default w:val="0"/>
                    <w:checked w:val="0"/>
                  </w:checkBox>
                </w:ffData>
              </w:fldChar>
            </w:r>
            <w:r w:rsidRPr="00F965D5">
              <w:rPr>
                <w:rFonts w:asciiTheme="minorBidi" w:hAnsiTheme="minorBidi" w:cstheme="minorBidi"/>
                <w:b/>
                <w:sz w:val="18"/>
                <w:szCs w:val="18"/>
              </w:rPr>
              <w:instrText xml:space="preserve"> FORMCHECKBOX </w:instrText>
            </w:r>
            <w:r w:rsidR="005B66F9">
              <w:rPr>
                <w:rFonts w:asciiTheme="minorBidi" w:hAnsiTheme="minorBidi" w:cstheme="minorBidi"/>
                <w:b/>
                <w:sz w:val="18"/>
                <w:szCs w:val="18"/>
              </w:rPr>
            </w:r>
            <w:r w:rsidR="005B66F9">
              <w:rPr>
                <w:rFonts w:asciiTheme="minorBidi" w:hAnsiTheme="minorBidi" w:cstheme="minorBidi"/>
                <w:b/>
                <w:sz w:val="18"/>
                <w:szCs w:val="18"/>
              </w:rPr>
              <w:fldChar w:fldCharType="separate"/>
            </w:r>
            <w:r w:rsidRPr="00F965D5">
              <w:rPr>
                <w:rFonts w:asciiTheme="minorBidi" w:hAnsiTheme="minorBidi" w:cstheme="minorBidi"/>
                <w:b/>
                <w:sz w:val="18"/>
                <w:szCs w:val="18"/>
              </w:rPr>
              <w:fldChar w:fldCharType="end"/>
            </w:r>
            <w:r w:rsidRPr="00F965D5">
              <w:rPr>
                <w:rFonts w:asciiTheme="minorBidi" w:hAnsiTheme="minorBidi" w:cstheme="minorBidi"/>
                <w:sz w:val="18"/>
                <w:szCs w:val="18"/>
              </w:rPr>
              <w:tab/>
            </w:r>
            <w:r w:rsidRPr="00437956">
              <w:rPr>
                <w:rFonts w:asciiTheme="minorBidi" w:hAnsiTheme="minorBidi" w:cstheme="minorBidi"/>
                <w:b/>
                <w:bCs/>
                <w:sz w:val="18"/>
                <w:szCs w:val="18"/>
              </w:rPr>
              <w:t>Résistance aux &lt;antibiotiques&gt;</w:t>
            </w:r>
          </w:p>
          <w:p w14:paraId="136DE42B" w14:textId="77777777" w:rsidR="0019227C" w:rsidRPr="00F965D5" w:rsidRDefault="0019227C" w:rsidP="00B706F0">
            <w:pPr>
              <w:snapToGrid w:val="0"/>
              <w:spacing w:before="20" w:after="20"/>
              <w:ind w:left="884" w:hanging="442"/>
              <w:rPr>
                <w:rFonts w:asciiTheme="minorBidi" w:hAnsiTheme="minorBidi" w:cstheme="minorBidi"/>
                <w:color w:val="000000"/>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Ampicilline</w:t>
            </w:r>
            <w:r w:rsidRPr="00F965D5">
              <w:rPr>
                <w:rFonts w:asciiTheme="minorBidi" w:hAnsiTheme="minorBidi" w:cstheme="minorBidi"/>
                <w:color w:val="000000"/>
                <w:sz w:val="18"/>
                <w:szCs w:val="18"/>
              </w:rPr>
              <w:t xml:space="preserve"> </w:t>
            </w:r>
          </w:p>
          <w:p w14:paraId="79D6FFFD" w14:textId="77777777" w:rsidR="0019227C" w:rsidRPr="00F965D5" w:rsidRDefault="0019227C" w:rsidP="00B706F0">
            <w:pPr>
              <w:snapToGrid w:val="0"/>
              <w:spacing w:before="20" w:after="20"/>
              <w:ind w:left="884" w:hanging="442"/>
              <w:rPr>
                <w:rFonts w:asciiTheme="minorBidi" w:hAnsiTheme="minorBidi" w:cstheme="minorBidi"/>
                <w:color w:val="000000"/>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Chloramphénicol</w:t>
            </w:r>
          </w:p>
          <w:p w14:paraId="482779DB" w14:textId="77777777" w:rsidR="0019227C" w:rsidRPr="00F965D5" w:rsidRDefault="0019227C" w:rsidP="00B706F0">
            <w:pPr>
              <w:snapToGrid w:val="0"/>
              <w:spacing w:before="20" w:after="20"/>
              <w:ind w:left="884" w:hanging="442"/>
              <w:rPr>
                <w:rFonts w:asciiTheme="minorBidi" w:hAnsiTheme="minorBidi" w:cstheme="minorBidi"/>
                <w:color w:val="000000"/>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Hygromycine</w:t>
            </w:r>
            <w:r w:rsidRPr="00F965D5">
              <w:rPr>
                <w:rFonts w:asciiTheme="minorBidi" w:hAnsiTheme="minorBidi" w:cstheme="minorBidi"/>
                <w:color w:val="000000"/>
                <w:sz w:val="18"/>
                <w:szCs w:val="18"/>
              </w:rPr>
              <w:t xml:space="preserve"> </w:t>
            </w:r>
          </w:p>
          <w:p w14:paraId="2D7AA498" w14:textId="77777777" w:rsidR="0019227C" w:rsidRPr="00F965D5" w:rsidRDefault="0019227C" w:rsidP="00B706F0">
            <w:pPr>
              <w:snapToGrid w:val="0"/>
              <w:spacing w:before="20" w:after="20"/>
              <w:ind w:left="884" w:hanging="442"/>
              <w:rPr>
                <w:rFonts w:asciiTheme="minorBidi" w:hAnsiTheme="minorBidi" w:cstheme="minorBidi"/>
                <w:color w:val="000000"/>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Kanamycine</w:t>
            </w:r>
            <w:r w:rsidRPr="00F965D5">
              <w:rPr>
                <w:rFonts w:asciiTheme="minorBidi" w:hAnsiTheme="minorBidi" w:cstheme="minorBidi"/>
                <w:color w:val="000000"/>
                <w:sz w:val="18"/>
                <w:szCs w:val="18"/>
              </w:rPr>
              <w:t xml:space="preserve"> </w:t>
            </w:r>
          </w:p>
          <w:p w14:paraId="5509337C" w14:textId="77777777" w:rsidR="0019227C" w:rsidRPr="00F965D5" w:rsidRDefault="0019227C" w:rsidP="00B706F0">
            <w:pPr>
              <w:snapToGrid w:val="0"/>
              <w:spacing w:before="20" w:after="20"/>
              <w:ind w:left="884" w:hanging="442"/>
              <w:rPr>
                <w:rFonts w:asciiTheme="minorBidi" w:hAnsiTheme="minorBidi" w:cstheme="minorBidi"/>
                <w:color w:val="000000"/>
                <w:sz w:val="18"/>
                <w:szCs w:val="18"/>
              </w:rPr>
            </w:pPr>
            <w:r w:rsidRPr="00F965D5">
              <w:rPr>
                <w:rFonts w:asciiTheme="minorBidi" w:hAnsiTheme="minorBidi" w:cstheme="minorBidi"/>
                <w:sz w:val="18"/>
                <w:szCs w:val="18"/>
              </w:rPr>
              <w:lastRenderedPageBreak/>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Néomycine</w:t>
            </w:r>
          </w:p>
          <w:p w14:paraId="5D08F4D6" w14:textId="77777777" w:rsidR="0019227C" w:rsidRPr="00F965D5" w:rsidRDefault="0019227C" w:rsidP="00B706F0">
            <w:pPr>
              <w:snapToGrid w:val="0"/>
              <w:spacing w:before="20" w:after="20"/>
              <w:ind w:left="884" w:hanging="442"/>
              <w:rPr>
                <w:rFonts w:asciiTheme="minorBidi" w:hAnsiTheme="minorBidi" w:cstheme="minorBidi"/>
                <w:color w:val="000000"/>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Streptothricine</w:t>
            </w:r>
          </w:p>
          <w:p w14:paraId="0FBA37B2" w14:textId="77777777" w:rsidR="008E2AE3" w:rsidRPr="00F965D5" w:rsidRDefault="0019227C" w:rsidP="0089118E">
            <w:pPr>
              <w:snapToGrid w:val="0"/>
              <w:spacing w:before="20" w:after="20"/>
              <w:ind w:left="884" w:hanging="442"/>
              <w:rPr>
                <w:rFonts w:asciiTheme="minorBidi" w:hAnsiTheme="minorBidi" w:cstheme="minorBidi"/>
                <w:color w:val="000000"/>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Streptomycine</w:t>
            </w:r>
          </w:p>
          <w:p w14:paraId="43E8CED7" w14:textId="38076BAA" w:rsidR="0089118E" w:rsidRPr="00F965D5" w:rsidRDefault="0019227C" w:rsidP="0089118E">
            <w:pPr>
              <w:snapToGrid w:val="0"/>
              <w:spacing w:before="20" w:after="20"/>
              <w:ind w:left="884" w:hanging="442"/>
              <w:rPr>
                <w:rFonts w:asciiTheme="minorBidi" w:hAnsiTheme="minorBidi" w:cstheme="minorBidi"/>
                <w:color w:val="000000"/>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Tétracycline</w:t>
            </w:r>
            <w:r w:rsidRPr="00F965D5">
              <w:rPr>
                <w:rFonts w:asciiTheme="minorBidi" w:hAnsiTheme="minorBidi" w:cstheme="minorBidi"/>
                <w:color w:val="000000"/>
                <w:sz w:val="18"/>
                <w:szCs w:val="18"/>
              </w:rPr>
              <w:t xml:space="preserve"> </w:t>
            </w:r>
          </w:p>
          <w:p w14:paraId="5AE968A2" w14:textId="49C18A32" w:rsidR="0019227C" w:rsidRPr="00F965D5" w:rsidRDefault="0089118E" w:rsidP="0089118E">
            <w:pPr>
              <w:snapToGrid w:val="0"/>
              <w:spacing w:before="20" w:after="20"/>
              <w:ind w:left="884" w:hanging="442"/>
              <w:rPr>
                <w:rFonts w:asciiTheme="minorBidi" w:hAnsiTheme="minorBidi" w:cstheme="minorBidi"/>
                <w:sz w:val="18"/>
                <w:szCs w:val="18"/>
              </w:rPr>
            </w:pPr>
            <w:r w:rsidRPr="00F965D5">
              <w:rPr>
                <w:rFonts w:asciiTheme="minorBidi" w:hAnsiTheme="minorBidi" w:cstheme="minorBidi"/>
                <w:sz w:val="18"/>
                <w:szCs w:val="18"/>
              </w:rPr>
              <w:fldChar w:fldCharType="begin">
                <w:ffData>
                  <w:name w:val="Check1"/>
                  <w:enabled/>
                  <w:calcOnExit w:val="0"/>
                  <w:checkBox>
                    <w:sizeAuto/>
                    <w:default w:val="0"/>
                    <w:checked w:val="0"/>
                  </w:checkBox>
                </w:ffData>
              </w:fldChar>
            </w:r>
            <w:r w:rsidRPr="00F965D5">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F965D5">
              <w:rPr>
                <w:rFonts w:asciiTheme="minorBidi" w:hAnsiTheme="minorBidi" w:cstheme="minorBidi"/>
                <w:sz w:val="18"/>
                <w:szCs w:val="18"/>
              </w:rPr>
              <w:fldChar w:fldCharType="end"/>
            </w:r>
            <w:r w:rsidRPr="00F965D5">
              <w:rPr>
                <w:rFonts w:asciiTheme="minorBidi" w:hAnsiTheme="minorBidi" w:cstheme="minorBidi"/>
                <w:sz w:val="18"/>
                <w:szCs w:val="18"/>
              </w:rPr>
              <w:tab/>
              <w:t xml:space="preserve">Autre </w:t>
            </w:r>
            <w:r w:rsidR="004F1007" w:rsidRPr="00F965D5">
              <w:rPr>
                <w:rFonts w:asciiTheme="minorBidi" w:hAnsiTheme="minorBidi" w:cstheme="minorBidi"/>
                <w:sz w:val="18"/>
                <w:szCs w:val="18"/>
              </w:rPr>
              <w:fldChar w:fldCharType="begin" w:fldLock="1">
                <w:ffData>
                  <w:name w:val=""/>
                  <w:enabled/>
                  <w:calcOnExit w:val="0"/>
                  <w:textInput>
                    <w:default w:val="&lt;Entrée de texte&gt;"/>
                  </w:textInput>
                </w:ffData>
              </w:fldChar>
            </w:r>
            <w:r w:rsidR="004F1007" w:rsidRPr="00F965D5">
              <w:rPr>
                <w:rFonts w:asciiTheme="minorBidi" w:hAnsiTheme="minorBidi" w:cstheme="minorBidi"/>
                <w:sz w:val="18"/>
                <w:szCs w:val="18"/>
              </w:rPr>
              <w:instrText xml:space="preserve"> FORMTEXT </w:instrText>
            </w:r>
            <w:r w:rsidR="004F1007" w:rsidRPr="00F965D5">
              <w:rPr>
                <w:rFonts w:asciiTheme="minorBidi" w:hAnsiTheme="minorBidi" w:cstheme="minorBidi"/>
                <w:sz w:val="18"/>
                <w:szCs w:val="18"/>
              </w:rPr>
            </w:r>
            <w:r w:rsidR="004F1007" w:rsidRPr="00F965D5">
              <w:rPr>
                <w:rFonts w:asciiTheme="minorBidi" w:hAnsiTheme="minorBidi" w:cstheme="minorBidi"/>
                <w:sz w:val="18"/>
                <w:szCs w:val="18"/>
              </w:rPr>
              <w:fldChar w:fldCharType="separate"/>
            </w:r>
            <w:r w:rsidRPr="00F965D5">
              <w:rPr>
                <w:rFonts w:asciiTheme="minorBidi" w:hAnsiTheme="minorBidi" w:cstheme="minorBidi"/>
                <w:sz w:val="18"/>
                <w:szCs w:val="18"/>
              </w:rPr>
              <w:t>&lt;Entrée de texte&gt;</w:t>
            </w:r>
            <w:r w:rsidR="004F1007" w:rsidRPr="00F965D5">
              <w:rPr>
                <w:rFonts w:asciiTheme="minorBidi" w:hAnsiTheme="minorBidi" w:cstheme="minorBidi"/>
                <w:sz w:val="18"/>
                <w:szCs w:val="18"/>
              </w:rPr>
              <w:fldChar w:fldCharType="end"/>
            </w:r>
          </w:p>
          <w:p w14:paraId="3145B184" w14:textId="77777777" w:rsidR="00203CE8" w:rsidRPr="00F965D5" w:rsidRDefault="00203CE8" w:rsidP="00203CE8">
            <w:pPr>
              <w:snapToGrid w:val="0"/>
              <w:spacing w:before="20" w:after="20"/>
              <w:jc w:val="right"/>
              <w:rPr>
                <w:rFonts w:asciiTheme="minorBidi" w:hAnsiTheme="minorBidi" w:cstheme="minorBidi"/>
                <w:i/>
                <w:color w:val="000000"/>
                <w:sz w:val="18"/>
                <w:szCs w:val="18"/>
              </w:rPr>
            </w:pPr>
          </w:p>
          <w:p w14:paraId="475FFE32" w14:textId="21400D29" w:rsidR="0019227C" w:rsidRPr="00F965D5" w:rsidRDefault="00C618BB" w:rsidP="00203CE8">
            <w:pPr>
              <w:snapToGrid w:val="0"/>
              <w:spacing w:before="20" w:after="20"/>
              <w:jc w:val="right"/>
              <w:rPr>
                <w:rFonts w:asciiTheme="minorBidi" w:hAnsiTheme="minorBidi" w:cstheme="minorBidi"/>
                <w:b/>
                <w:color w:val="000000"/>
                <w:sz w:val="18"/>
                <w:szCs w:val="18"/>
              </w:rPr>
            </w:pPr>
            <w:r w:rsidRPr="00F965D5">
              <w:rPr>
                <w:rFonts w:asciiTheme="minorBidi" w:hAnsiTheme="minorBidi" w:cstheme="minorBidi"/>
                <w:i/>
                <w:color w:val="000000"/>
                <w:sz w:val="18"/>
                <w:szCs w:val="18"/>
              </w:rPr>
              <w:t>Cette liste continue sur la page suivante</w:t>
            </w:r>
          </w:p>
        </w:tc>
      </w:tr>
    </w:tbl>
    <w:p w14:paraId="7BFC376C" w14:textId="5D43C73A" w:rsidR="009023F5" w:rsidRDefault="009023F5"/>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4230"/>
      </w:tblGrid>
      <w:tr w:rsidR="009023F5" w:rsidRPr="0064505F" w14:paraId="5F6B06FC" w14:textId="77777777" w:rsidTr="009F3D84">
        <w:tc>
          <w:tcPr>
            <w:tcW w:w="8550" w:type="dxa"/>
            <w:gridSpan w:val="2"/>
            <w:vAlign w:val="center"/>
          </w:tcPr>
          <w:p w14:paraId="15E7245F" w14:textId="77777777" w:rsidR="009023F5" w:rsidRPr="0064505F" w:rsidRDefault="009023F5" w:rsidP="009F3D84">
            <w:pPr>
              <w:snapToGrid w:val="0"/>
              <w:spacing w:before="20" w:after="20"/>
              <w:rPr>
                <w:rFonts w:ascii="Arial" w:hAnsi="Arial" w:cs="Arial"/>
                <w:i/>
                <w:color w:val="000000"/>
                <w:sz w:val="18"/>
                <w:szCs w:val="18"/>
              </w:rPr>
            </w:pPr>
            <w:r>
              <w:rPr>
                <w:rFonts w:ascii="Arial" w:hAnsi="Arial"/>
                <w:i/>
                <w:color w:val="000000"/>
                <w:sz w:val="18"/>
                <w:szCs w:val="18"/>
              </w:rPr>
              <w:t>(Cette liste est la suite de la page précédente)</w:t>
            </w:r>
          </w:p>
        </w:tc>
      </w:tr>
      <w:tr w:rsidR="0019227C" w:rsidRPr="0064505F" w14:paraId="36BEBE7A" w14:textId="77777777" w:rsidTr="0019227C">
        <w:tc>
          <w:tcPr>
            <w:tcW w:w="4320" w:type="dxa"/>
          </w:tcPr>
          <w:p w14:paraId="60ECA377" w14:textId="244B68B2" w:rsidR="0019227C" w:rsidRPr="00AF42AE" w:rsidRDefault="0019227C" w:rsidP="00B706F0">
            <w:pPr>
              <w:adjustRightInd w:val="0"/>
              <w:snapToGrid w:val="0"/>
              <w:spacing w:before="120" w:after="20"/>
              <w:ind w:left="442" w:hanging="442"/>
              <w:rPr>
                <w:rFonts w:asciiTheme="minorBidi" w:hAnsiTheme="minorBidi" w:cstheme="minorBidi"/>
                <w:b/>
                <w:sz w:val="18"/>
                <w:szCs w:val="18"/>
              </w:rPr>
            </w:pPr>
            <w:r w:rsidRPr="00AF42AE">
              <w:rPr>
                <w:rFonts w:asciiTheme="minorBidi" w:hAnsiTheme="minorBidi" w:cstheme="minorBidi"/>
                <w:b/>
                <w:sz w:val="18"/>
                <w:szCs w:val="18"/>
              </w:rPr>
              <w:fldChar w:fldCharType="begin">
                <w:ffData>
                  <w:name w:val="Check1"/>
                  <w:enabled/>
                  <w:calcOnExit w:val="0"/>
                  <w:checkBox>
                    <w:sizeAuto/>
                    <w:default w:val="0"/>
                    <w:checked w:val="0"/>
                  </w:checkBox>
                </w:ffData>
              </w:fldChar>
            </w:r>
            <w:r w:rsidRPr="00AF42AE">
              <w:rPr>
                <w:rFonts w:asciiTheme="minorBidi" w:hAnsiTheme="minorBidi" w:cstheme="minorBidi"/>
                <w:b/>
                <w:sz w:val="18"/>
                <w:szCs w:val="18"/>
              </w:rPr>
              <w:instrText xml:space="preserve"> FORMCHECKBOX </w:instrText>
            </w:r>
            <w:r w:rsidR="005B66F9">
              <w:rPr>
                <w:rFonts w:asciiTheme="minorBidi" w:hAnsiTheme="minorBidi" w:cstheme="minorBidi"/>
                <w:b/>
                <w:sz w:val="18"/>
                <w:szCs w:val="18"/>
              </w:rPr>
            </w:r>
            <w:r w:rsidR="005B66F9">
              <w:rPr>
                <w:rFonts w:asciiTheme="minorBidi" w:hAnsiTheme="minorBidi" w:cstheme="minorBidi"/>
                <w:b/>
                <w:sz w:val="18"/>
                <w:szCs w:val="18"/>
              </w:rPr>
              <w:fldChar w:fldCharType="separate"/>
            </w:r>
            <w:r w:rsidRPr="00AF42AE">
              <w:rPr>
                <w:rFonts w:asciiTheme="minorBidi" w:hAnsiTheme="minorBidi" w:cstheme="minorBidi"/>
                <w:b/>
                <w:sz w:val="18"/>
                <w:szCs w:val="18"/>
              </w:rPr>
              <w:fldChar w:fldCharType="end"/>
            </w:r>
            <w:r w:rsidRPr="00AF42AE">
              <w:rPr>
                <w:rFonts w:asciiTheme="minorBidi" w:hAnsiTheme="minorBidi" w:cstheme="minorBidi"/>
                <w:sz w:val="18"/>
                <w:szCs w:val="18"/>
              </w:rPr>
              <w:tab/>
            </w:r>
            <w:r w:rsidRPr="00437956">
              <w:rPr>
                <w:rFonts w:asciiTheme="minorBidi" w:hAnsiTheme="minorBidi" w:cstheme="minorBidi"/>
                <w:b/>
                <w:bCs/>
                <w:sz w:val="18"/>
                <w:szCs w:val="18"/>
              </w:rPr>
              <w:t>Tolérance à l'&lt;agression abiotique&gt;</w:t>
            </w:r>
            <w:r w:rsidRPr="00AF42AE">
              <w:rPr>
                <w:rFonts w:asciiTheme="minorBidi" w:hAnsiTheme="minorBidi" w:cstheme="minorBidi"/>
                <w:b/>
                <w:sz w:val="18"/>
                <w:szCs w:val="18"/>
              </w:rPr>
              <w:t xml:space="preserve"> </w:t>
            </w:r>
          </w:p>
          <w:bookmarkStart w:id="0" w:name="_Hlk13487796"/>
          <w:p w14:paraId="7147F940" w14:textId="77777777" w:rsidR="0019227C" w:rsidRPr="00AF42AE" w:rsidRDefault="0019227C" w:rsidP="00B706F0">
            <w:pPr>
              <w:snapToGrid w:val="0"/>
              <w:spacing w:before="20" w:after="20"/>
              <w:ind w:left="880" w:hanging="440"/>
              <w:rPr>
                <w:rFonts w:asciiTheme="minorBidi" w:hAnsiTheme="minorBidi" w:cstheme="minorBidi"/>
                <w:sz w:val="18"/>
                <w:szCs w:val="18"/>
              </w:rPr>
            </w:pPr>
            <w:r w:rsidRPr="00AF42AE">
              <w:rPr>
                <w:rFonts w:asciiTheme="minorBidi" w:hAnsiTheme="minorBidi" w:cstheme="minorBidi"/>
                <w:sz w:val="18"/>
                <w:szCs w:val="18"/>
              </w:rPr>
              <w:fldChar w:fldCharType="begin">
                <w:ffData>
                  <w:name w:val="Check1"/>
                  <w:enabled/>
                  <w:calcOnExit w:val="0"/>
                  <w:checkBox>
                    <w:sizeAuto/>
                    <w:default w:val="0"/>
                    <w:checked w:val="0"/>
                  </w:checkBox>
                </w:ffData>
              </w:fldChar>
            </w:r>
            <w:r w:rsidRPr="00AF42AE">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AF42AE">
              <w:rPr>
                <w:rFonts w:asciiTheme="minorBidi" w:hAnsiTheme="minorBidi" w:cstheme="minorBidi"/>
                <w:sz w:val="18"/>
                <w:szCs w:val="18"/>
              </w:rPr>
              <w:fldChar w:fldCharType="end"/>
            </w:r>
            <w:r w:rsidRPr="00AF42AE">
              <w:rPr>
                <w:rFonts w:asciiTheme="minorBidi" w:hAnsiTheme="minorBidi" w:cstheme="minorBidi"/>
                <w:sz w:val="18"/>
                <w:szCs w:val="18"/>
              </w:rPr>
              <w:tab/>
              <w:t xml:space="preserve">Aluminium </w:t>
            </w:r>
          </w:p>
          <w:p w14:paraId="7131F11A" w14:textId="77777777" w:rsidR="0019227C" w:rsidRPr="00AF42AE" w:rsidRDefault="0019227C" w:rsidP="00B706F0">
            <w:pPr>
              <w:snapToGrid w:val="0"/>
              <w:spacing w:before="20" w:after="20"/>
              <w:ind w:left="880" w:hanging="440"/>
              <w:rPr>
                <w:rFonts w:asciiTheme="minorBidi" w:hAnsiTheme="minorBidi" w:cstheme="minorBidi"/>
                <w:sz w:val="18"/>
                <w:szCs w:val="18"/>
              </w:rPr>
            </w:pPr>
            <w:r w:rsidRPr="00AF42AE">
              <w:rPr>
                <w:rFonts w:asciiTheme="minorBidi" w:hAnsiTheme="minorBidi" w:cstheme="minorBidi"/>
                <w:sz w:val="18"/>
                <w:szCs w:val="18"/>
              </w:rPr>
              <w:fldChar w:fldCharType="begin">
                <w:ffData>
                  <w:name w:val="Check1"/>
                  <w:enabled/>
                  <w:calcOnExit w:val="0"/>
                  <w:checkBox>
                    <w:sizeAuto/>
                    <w:default w:val="0"/>
                    <w:checked w:val="0"/>
                  </w:checkBox>
                </w:ffData>
              </w:fldChar>
            </w:r>
            <w:r w:rsidRPr="00AF42AE">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AF42AE">
              <w:rPr>
                <w:rFonts w:asciiTheme="minorBidi" w:hAnsiTheme="minorBidi" w:cstheme="minorBidi"/>
                <w:sz w:val="18"/>
                <w:szCs w:val="18"/>
              </w:rPr>
              <w:fldChar w:fldCharType="end"/>
            </w:r>
            <w:r w:rsidRPr="00AF42AE">
              <w:rPr>
                <w:rFonts w:asciiTheme="minorBidi" w:hAnsiTheme="minorBidi" w:cstheme="minorBidi"/>
                <w:sz w:val="18"/>
                <w:szCs w:val="18"/>
              </w:rPr>
              <w:tab/>
              <w:t>Froid / chaleur</w:t>
            </w:r>
          </w:p>
          <w:p w14:paraId="23FB5F2B" w14:textId="77777777" w:rsidR="0019227C" w:rsidRPr="00AF42AE" w:rsidRDefault="0019227C" w:rsidP="00B706F0">
            <w:pPr>
              <w:snapToGrid w:val="0"/>
              <w:spacing w:before="20" w:after="20"/>
              <w:ind w:left="880" w:hanging="440"/>
              <w:rPr>
                <w:rFonts w:asciiTheme="minorBidi" w:hAnsiTheme="minorBidi" w:cstheme="minorBidi"/>
                <w:sz w:val="18"/>
                <w:szCs w:val="18"/>
              </w:rPr>
            </w:pPr>
            <w:r w:rsidRPr="00AF42AE">
              <w:rPr>
                <w:rFonts w:asciiTheme="minorBidi" w:hAnsiTheme="minorBidi" w:cstheme="minorBidi"/>
                <w:sz w:val="18"/>
                <w:szCs w:val="18"/>
              </w:rPr>
              <w:fldChar w:fldCharType="begin">
                <w:ffData>
                  <w:name w:val="Check1"/>
                  <w:enabled/>
                  <w:calcOnExit w:val="0"/>
                  <w:checkBox>
                    <w:sizeAuto/>
                    <w:default w:val="0"/>
                    <w:checked w:val="0"/>
                  </w:checkBox>
                </w:ffData>
              </w:fldChar>
            </w:r>
            <w:r w:rsidRPr="00AF42AE">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AF42AE">
              <w:rPr>
                <w:rFonts w:asciiTheme="minorBidi" w:hAnsiTheme="minorBidi" w:cstheme="minorBidi"/>
                <w:sz w:val="18"/>
                <w:szCs w:val="18"/>
              </w:rPr>
              <w:fldChar w:fldCharType="end"/>
            </w:r>
            <w:r w:rsidRPr="00AF42AE">
              <w:rPr>
                <w:rFonts w:asciiTheme="minorBidi" w:hAnsiTheme="minorBidi" w:cstheme="minorBidi"/>
                <w:sz w:val="18"/>
                <w:szCs w:val="18"/>
              </w:rPr>
              <w:tab/>
              <w:t xml:space="preserve">Sécheresse </w:t>
            </w:r>
          </w:p>
          <w:p w14:paraId="7D7EBDAC" w14:textId="77777777" w:rsidR="0019227C" w:rsidRPr="00AF42AE" w:rsidRDefault="0019227C" w:rsidP="00B706F0">
            <w:pPr>
              <w:snapToGrid w:val="0"/>
              <w:spacing w:before="20" w:after="20"/>
              <w:ind w:left="880" w:hanging="440"/>
              <w:rPr>
                <w:rFonts w:asciiTheme="minorBidi" w:hAnsiTheme="minorBidi" w:cstheme="minorBidi"/>
                <w:sz w:val="18"/>
                <w:szCs w:val="18"/>
              </w:rPr>
            </w:pPr>
            <w:r w:rsidRPr="00AF42AE">
              <w:rPr>
                <w:rFonts w:asciiTheme="minorBidi" w:hAnsiTheme="minorBidi" w:cstheme="minorBidi"/>
                <w:sz w:val="18"/>
                <w:szCs w:val="18"/>
              </w:rPr>
              <w:fldChar w:fldCharType="begin">
                <w:ffData>
                  <w:name w:val="Check1"/>
                  <w:enabled/>
                  <w:calcOnExit w:val="0"/>
                  <w:checkBox>
                    <w:sizeAuto/>
                    <w:default w:val="0"/>
                    <w:checked w:val="0"/>
                  </w:checkBox>
                </w:ffData>
              </w:fldChar>
            </w:r>
            <w:r w:rsidRPr="00AF42AE">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AF42AE">
              <w:rPr>
                <w:rFonts w:asciiTheme="minorBidi" w:hAnsiTheme="minorBidi" w:cstheme="minorBidi"/>
                <w:sz w:val="18"/>
                <w:szCs w:val="18"/>
              </w:rPr>
              <w:fldChar w:fldCharType="end"/>
            </w:r>
            <w:r w:rsidRPr="00AF42AE">
              <w:rPr>
                <w:rFonts w:asciiTheme="minorBidi" w:hAnsiTheme="minorBidi" w:cstheme="minorBidi"/>
                <w:sz w:val="18"/>
                <w:szCs w:val="18"/>
              </w:rPr>
              <w:tab/>
              <w:t>Carence en oligoéléments</w:t>
            </w:r>
          </w:p>
          <w:p w14:paraId="023F7383" w14:textId="77777777" w:rsidR="0019227C" w:rsidRPr="00AF42AE" w:rsidRDefault="0019227C" w:rsidP="00B706F0">
            <w:pPr>
              <w:snapToGrid w:val="0"/>
              <w:spacing w:before="20" w:after="20"/>
              <w:ind w:left="880" w:hanging="440"/>
              <w:rPr>
                <w:rFonts w:asciiTheme="minorBidi" w:hAnsiTheme="minorBidi" w:cstheme="minorBidi"/>
                <w:sz w:val="18"/>
                <w:szCs w:val="18"/>
              </w:rPr>
            </w:pPr>
            <w:r w:rsidRPr="00AF42AE">
              <w:rPr>
                <w:rFonts w:asciiTheme="minorBidi" w:hAnsiTheme="minorBidi" w:cstheme="minorBidi"/>
                <w:sz w:val="18"/>
                <w:szCs w:val="18"/>
              </w:rPr>
              <w:fldChar w:fldCharType="begin">
                <w:ffData>
                  <w:name w:val="Check1"/>
                  <w:enabled/>
                  <w:calcOnExit w:val="0"/>
                  <w:checkBox>
                    <w:sizeAuto/>
                    <w:default w:val="0"/>
                    <w:checked w:val="0"/>
                  </w:checkBox>
                </w:ffData>
              </w:fldChar>
            </w:r>
            <w:r w:rsidRPr="00AF42AE">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AF42AE">
              <w:rPr>
                <w:rFonts w:asciiTheme="minorBidi" w:hAnsiTheme="minorBidi" w:cstheme="minorBidi"/>
                <w:sz w:val="18"/>
                <w:szCs w:val="18"/>
              </w:rPr>
              <w:fldChar w:fldCharType="end"/>
            </w:r>
            <w:r w:rsidRPr="00AF42AE">
              <w:rPr>
                <w:rFonts w:asciiTheme="minorBidi" w:hAnsiTheme="minorBidi" w:cstheme="minorBidi"/>
                <w:sz w:val="18"/>
                <w:szCs w:val="18"/>
              </w:rPr>
              <w:tab/>
              <w:t>Carence en azote</w:t>
            </w:r>
          </w:p>
          <w:p w14:paraId="573F1E2A" w14:textId="77777777" w:rsidR="0019227C" w:rsidRPr="00AF42AE" w:rsidRDefault="0019227C" w:rsidP="00B706F0">
            <w:pPr>
              <w:snapToGrid w:val="0"/>
              <w:spacing w:before="20" w:after="20"/>
              <w:ind w:left="880" w:hanging="440"/>
              <w:rPr>
                <w:rFonts w:asciiTheme="minorBidi" w:hAnsiTheme="minorBidi" w:cstheme="minorBidi"/>
                <w:sz w:val="18"/>
                <w:szCs w:val="18"/>
              </w:rPr>
            </w:pPr>
            <w:r w:rsidRPr="00AF42AE">
              <w:rPr>
                <w:rFonts w:asciiTheme="minorBidi" w:hAnsiTheme="minorBidi" w:cstheme="minorBidi"/>
                <w:sz w:val="18"/>
                <w:szCs w:val="18"/>
              </w:rPr>
              <w:fldChar w:fldCharType="begin">
                <w:ffData>
                  <w:name w:val="Check1"/>
                  <w:enabled/>
                  <w:calcOnExit w:val="0"/>
                  <w:checkBox>
                    <w:sizeAuto/>
                    <w:default w:val="0"/>
                    <w:checked w:val="0"/>
                  </w:checkBox>
                </w:ffData>
              </w:fldChar>
            </w:r>
            <w:r w:rsidRPr="00AF42AE">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AF42AE">
              <w:rPr>
                <w:rFonts w:asciiTheme="minorBidi" w:hAnsiTheme="minorBidi" w:cstheme="minorBidi"/>
                <w:sz w:val="18"/>
                <w:szCs w:val="18"/>
              </w:rPr>
              <w:fldChar w:fldCharType="end"/>
            </w:r>
            <w:r w:rsidRPr="00AF42AE">
              <w:rPr>
                <w:rFonts w:asciiTheme="minorBidi" w:hAnsiTheme="minorBidi" w:cstheme="minorBidi"/>
                <w:sz w:val="18"/>
                <w:szCs w:val="18"/>
              </w:rPr>
              <w:tab/>
              <w:t>Carence en phosphore</w:t>
            </w:r>
          </w:p>
          <w:p w14:paraId="2B75063B" w14:textId="77777777" w:rsidR="0019227C" w:rsidRPr="00AF42AE" w:rsidRDefault="0019227C" w:rsidP="00B706F0">
            <w:pPr>
              <w:snapToGrid w:val="0"/>
              <w:spacing w:before="20" w:after="20"/>
              <w:ind w:left="880" w:hanging="440"/>
              <w:rPr>
                <w:rFonts w:asciiTheme="minorBidi" w:hAnsiTheme="minorBidi" w:cstheme="minorBidi"/>
                <w:sz w:val="18"/>
                <w:szCs w:val="18"/>
              </w:rPr>
            </w:pPr>
            <w:r w:rsidRPr="00AF42AE">
              <w:rPr>
                <w:rFonts w:asciiTheme="minorBidi" w:hAnsiTheme="minorBidi" w:cstheme="minorBidi"/>
                <w:sz w:val="18"/>
                <w:szCs w:val="18"/>
              </w:rPr>
              <w:fldChar w:fldCharType="begin">
                <w:ffData>
                  <w:name w:val="Check1"/>
                  <w:enabled/>
                  <w:calcOnExit w:val="0"/>
                  <w:checkBox>
                    <w:sizeAuto/>
                    <w:default w:val="0"/>
                    <w:checked w:val="0"/>
                  </w:checkBox>
                </w:ffData>
              </w:fldChar>
            </w:r>
            <w:r w:rsidRPr="00AF42AE">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AF42AE">
              <w:rPr>
                <w:rFonts w:asciiTheme="minorBidi" w:hAnsiTheme="minorBidi" w:cstheme="minorBidi"/>
                <w:sz w:val="18"/>
                <w:szCs w:val="18"/>
              </w:rPr>
              <w:fldChar w:fldCharType="end"/>
            </w:r>
            <w:r w:rsidRPr="00AF42AE">
              <w:rPr>
                <w:rFonts w:asciiTheme="minorBidi" w:hAnsiTheme="minorBidi" w:cstheme="minorBidi"/>
                <w:sz w:val="18"/>
                <w:szCs w:val="18"/>
              </w:rPr>
              <w:tab/>
              <w:t>Carence en potassium</w:t>
            </w:r>
          </w:p>
          <w:p w14:paraId="51715E61" w14:textId="77777777" w:rsidR="004F1007" w:rsidRPr="00AF42AE" w:rsidRDefault="0019227C" w:rsidP="004F1007">
            <w:pPr>
              <w:snapToGrid w:val="0"/>
              <w:spacing w:before="20" w:after="20"/>
              <w:ind w:left="880" w:hanging="440"/>
              <w:rPr>
                <w:rFonts w:asciiTheme="minorBidi" w:hAnsiTheme="minorBidi" w:cstheme="minorBidi"/>
                <w:sz w:val="18"/>
                <w:szCs w:val="18"/>
              </w:rPr>
            </w:pPr>
            <w:r w:rsidRPr="00AF42AE">
              <w:rPr>
                <w:rFonts w:asciiTheme="minorBidi" w:hAnsiTheme="minorBidi" w:cstheme="minorBidi"/>
                <w:sz w:val="18"/>
                <w:szCs w:val="18"/>
              </w:rPr>
              <w:fldChar w:fldCharType="begin">
                <w:ffData>
                  <w:name w:val="Check1"/>
                  <w:enabled/>
                  <w:calcOnExit w:val="0"/>
                  <w:checkBox>
                    <w:sizeAuto/>
                    <w:default w:val="0"/>
                    <w:checked w:val="0"/>
                  </w:checkBox>
                </w:ffData>
              </w:fldChar>
            </w:r>
            <w:r w:rsidRPr="00AF42AE">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AF42AE">
              <w:rPr>
                <w:rFonts w:asciiTheme="minorBidi" w:hAnsiTheme="minorBidi" w:cstheme="minorBidi"/>
                <w:sz w:val="18"/>
                <w:szCs w:val="18"/>
              </w:rPr>
              <w:fldChar w:fldCharType="end"/>
            </w:r>
            <w:r w:rsidRPr="00AF42AE">
              <w:rPr>
                <w:rFonts w:asciiTheme="minorBidi" w:hAnsiTheme="minorBidi" w:cstheme="minorBidi"/>
                <w:sz w:val="18"/>
                <w:szCs w:val="18"/>
              </w:rPr>
              <w:tab/>
              <w:t>Salinité</w:t>
            </w:r>
            <w:bookmarkEnd w:id="0"/>
          </w:p>
          <w:p w14:paraId="437CCF2A" w14:textId="0A39B51F" w:rsidR="0019227C" w:rsidRPr="00AF42AE" w:rsidRDefault="004F1007" w:rsidP="004F1007">
            <w:pPr>
              <w:snapToGrid w:val="0"/>
              <w:spacing w:before="20" w:after="20"/>
              <w:ind w:left="880" w:hanging="440"/>
              <w:rPr>
                <w:rFonts w:asciiTheme="minorBidi" w:hAnsiTheme="minorBidi" w:cstheme="minorBidi"/>
                <w:sz w:val="18"/>
                <w:szCs w:val="18"/>
              </w:rPr>
            </w:pPr>
            <w:r w:rsidRPr="00AF42AE">
              <w:rPr>
                <w:rFonts w:asciiTheme="minorBidi" w:hAnsiTheme="minorBidi" w:cstheme="minorBidi"/>
                <w:sz w:val="18"/>
                <w:szCs w:val="18"/>
              </w:rPr>
              <w:fldChar w:fldCharType="begin">
                <w:ffData>
                  <w:name w:val="Check1"/>
                  <w:enabled/>
                  <w:calcOnExit w:val="0"/>
                  <w:checkBox>
                    <w:sizeAuto/>
                    <w:default w:val="0"/>
                    <w:checked w:val="0"/>
                  </w:checkBox>
                </w:ffData>
              </w:fldChar>
            </w:r>
            <w:r w:rsidRPr="00AF42AE">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AF42AE">
              <w:rPr>
                <w:rFonts w:asciiTheme="minorBidi" w:hAnsiTheme="minorBidi" w:cstheme="minorBidi"/>
                <w:sz w:val="18"/>
                <w:szCs w:val="18"/>
              </w:rPr>
              <w:fldChar w:fldCharType="end"/>
            </w:r>
            <w:r w:rsidRPr="00AF42AE">
              <w:rPr>
                <w:rFonts w:asciiTheme="minorBidi" w:hAnsiTheme="minorBidi" w:cstheme="minorBidi"/>
                <w:sz w:val="18"/>
                <w:szCs w:val="18"/>
              </w:rPr>
              <w:tab/>
              <w:t xml:space="preserve">Autre </w:t>
            </w:r>
            <w:r w:rsidRPr="00AF42AE">
              <w:rPr>
                <w:rFonts w:asciiTheme="minorBidi" w:hAnsiTheme="minorBidi" w:cstheme="minorBidi"/>
                <w:sz w:val="18"/>
                <w:szCs w:val="18"/>
              </w:rPr>
              <w:fldChar w:fldCharType="begin" w:fldLock="1">
                <w:ffData>
                  <w:name w:val=""/>
                  <w:enabled/>
                  <w:calcOnExit w:val="0"/>
                  <w:textInput>
                    <w:default w:val="&lt;Entrée de texte&gt;"/>
                  </w:textInput>
                </w:ffData>
              </w:fldChar>
            </w:r>
            <w:r w:rsidRPr="00AF42AE">
              <w:rPr>
                <w:rFonts w:asciiTheme="minorBidi" w:hAnsiTheme="minorBidi" w:cstheme="minorBidi"/>
                <w:sz w:val="18"/>
                <w:szCs w:val="18"/>
              </w:rPr>
              <w:instrText xml:space="preserve"> FORMTEXT </w:instrText>
            </w:r>
            <w:r w:rsidRPr="00AF42AE">
              <w:rPr>
                <w:rFonts w:asciiTheme="minorBidi" w:hAnsiTheme="minorBidi" w:cstheme="minorBidi"/>
                <w:sz w:val="18"/>
                <w:szCs w:val="18"/>
              </w:rPr>
            </w:r>
            <w:r w:rsidRPr="00AF42AE">
              <w:rPr>
                <w:rFonts w:asciiTheme="minorBidi" w:hAnsiTheme="minorBidi" w:cstheme="minorBidi"/>
                <w:sz w:val="18"/>
                <w:szCs w:val="18"/>
              </w:rPr>
              <w:fldChar w:fldCharType="separate"/>
            </w:r>
            <w:r w:rsidRPr="00AF42AE">
              <w:rPr>
                <w:rFonts w:asciiTheme="minorBidi" w:hAnsiTheme="minorBidi" w:cstheme="minorBidi"/>
                <w:sz w:val="18"/>
                <w:szCs w:val="18"/>
              </w:rPr>
              <w:t>&lt;Entrée de texte&gt;</w:t>
            </w:r>
            <w:r w:rsidRPr="00AF42AE">
              <w:rPr>
                <w:rFonts w:asciiTheme="minorBidi" w:hAnsiTheme="minorBidi" w:cstheme="minorBidi"/>
                <w:sz w:val="18"/>
                <w:szCs w:val="18"/>
              </w:rPr>
              <w:fldChar w:fldCharType="end"/>
            </w:r>
          </w:p>
        </w:tc>
        <w:tc>
          <w:tcPr>
            <w:tcW w:w="4230" w:type="dxa"/>
          </w:tcPr>
          <w:p w14:paraId="26244DE9" w14:textId="77777777" w:rsidR="0019227C" w:rsidRPr="00437956" w:rsidRDefault="0019227C" w:rsidP="00B706F0">
            <w:pPr>
              <w:adjustRightInd w:val="0"/>
              <w:snapToGrid w:val="0"/>
              <w:spacing w:before="120" w:after="20"/>
              <w:ind w:left="442" w:hanging="442"/>
              <w:rPr>
                <w:rFonts w:asciiTheme="minorBidi" w:hAnsiTheme="minorBidi" w:cstheme="minorBidi"/>
                <w:b/>
                <w:sz w:val="18"/>
                <w:szCs w:val="18"/>
              </w:rPr>
            </w:pPr>
            <w:r w:rsidRPr="00437956">
              <w:rPr>
                <w:rFonts w:asciiTheme="minorBidi" w:hAnsiTheme="minorBidi" w:cstheme="minorBidi"/>
                <w:b/>
                <w:sz w:val="18"/>
                <w:szCs w:val="18"/>
              </w:rPr>
              <w:fldChar w:fldCharType="begin">
                <w:ffData>
                  <w:name w:val="Check1"/>
                  <w:enabled/>
                  <w:calcOnExit w:val="0"/>
                  <w:checkBox>
                    <w:sizeAuto/>
                    <w:default w:val="0"/>
                    <w:checked w:val="0"/>
                  </w:checkBox>
                </w:ffData>
              </w:fldChar>
            </w:r>
            <w:r w:rsidRPr="00437956">
              <w:rPr>
                <w:rFonts w:asciiTheme="minorBidi" w:hAnsiTheme="minorBidi" w:cstheme="minorBidi"/>
                <w:b/>
                <w:sz w:val="18"/>
                <w:szCs w:val="18"/>
              </w:rPr>
              <w:instrText xml:space="preserve"> FORMCHECKBOX </w:instrText>
            </w:r>
            <w:r w:rsidR="005B66F9">
              <w:rPr>
                <w:rFonts w:asciiTheme="minorBidi" w:hAnsiTheme="minorBidi" w:cstheme="minorBidi"/>
                <w:b/>
                <w:sz w:val="18"/>
                <w:szCs w:val="18"/>
              </w:rPr>
            </w:r>
            <w:r w:rsidR="005B66F9">
              <w:rPr>
                <w:rFonts w:asciiTheme="minorBidi" w:hAnsiTheme="minorBidi" w:cstheme="minorBidi"/>
                <w:b/>
                <w:sz w:val="18"/>
                <w:szCs w:val="18"/>
              </w:rPr>
              <w:fldChar w:fldCharType="separate"/>
            </w:r>
            <w:r w:rsidRPr="00437956">
              <w:rPr>
                <w:rFonts w:asciiTheme="minorBidi" w:hAnsiTheme="minorBidi" w:cstheme="minorBidi"/>
                <w:b/>
                <w:sz w:val="18"/>
                <w:szCs w:val="18"/>
              </w:rPr>
              <w:fldChar w:fldCharType="end"/>
            </w:r>
            <w:r w:rsidRPr="00437956">
              <w:rPr>
                <w:rFonts w:asciiTheme="minorBidi" w:hAnsiTheme="minorBidi" w:cstheme="minorBidi"/>
                <w:sz w:val="18"/>
                <w:szCs w:val="18"/>
              </w:rPr>
              <w:tab/>
            </w:r>
            <w:r w:rsidRPr="00437956">
              <w:rPr>
                <w:rFonts w:asciiTheme="minorBidi" w:hAnsiTheme="minorBidi" w:cstheme="minorBidi"/>
                <w:b/>
                <w:bCs/>
                <w:sz w:val="18"/>
                <w:szCs w:val="18"/>
              </w:rPr>
              <w:t>Changement dans la &lt;physiologie et/ou la production&gt;</w:t>
            </w:r>
          </w:p>
          <w:p w14:paraId="59CD9A57" w14:textId="77777777" w:rsidR="0019227C" w:rsidRPr="00437956" w:rsidRDefault="0019227C" w:rsidP="00B706F0">
            <w:pPr>
              <w:adjustRightInd w:val="0"/>
              <w:snapToGrid w:val="0"/>
              <w:spacing w:before="20" w:after="20"/>
              <w:ind w:left="794" w:hanging="414"/>
              <w:rPr>
                <w:rFonts w:asciiTheme="minorBidi" w:hAnsiTheme="minorBidi" w:cstheme="minorBidi"/>
                <w:sz w:val="18"/>
                <w:szCs w:val="18"/>
              </w:rPr>
            </w:pPr>
            <w:r w:rsidRPr="00437956">
              <w:rPr>
                <w:rFonts w:asciiTheme="minorBidi" w:hAnsiTheme="minorBidi" w:cstheme="minorBidi"/>
                <w:sz w:val="18"/>
                <w:szCs w:val="18"/>
              </w:rPr>
              <w:fldChar w:fldCharType="begin">
                <w:ffData>
                  <w:name w:val="Check1"/>
                  <w:enabled/>
                  <w:calcOnExit w:val="0"/>
                  <w:checkBox>
                    <w:sizeAuto/>
                    <w:default w:val="0"/>
                    <w:checked w:val="0"/>
                  </w:checkBox>
                </w:ffData>
              </w:fldChar>
            </w:r>
            <w:r w:rsidRPr="00437956">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437956">
              <w:rPr>
                <w:rFonts w:asciiTheme="minorBidi" w:hAnsiTheme="minorBidi" w:cstheme="minorBidi"/>
                <w:sz w:val="18"/>
                <w:szCs w:val="18"/>
              </w:rPr>
              <w:fldChar w:fldCharType="end"/>
            </w:r>
            <w:r w:rsidRPr="00437956">
              <w:rPr>
                <w:rFonts w:asciiTheme="minorBidi" w:hAnsiTheme="minorBidi" w:cstheme="minorBidi"/>
                <w:sz w:val="18"/>
                <w:szCs w:val="18"/>
              </w:rPr>
              <w:tab/>
              <w:t>Taux de croissance</w:t>
            </w:r>
          </w:p>
          <w:p w14:paraId="3FA6EC5F" w14:textId="77777777" w:rsidR="0019227C" w:rsidRPr="00437956" w:rsidRDefault="0019227C" w:rsidP="00B706F0">
            <w:pPr>
              <w:adjustRightInd w:val="0"/>
              <w:snapToGrid w:val="0"/>
              <w:spacing w:before="20" w:after="20"/>
              <w:ind w:left="794" w:hanging="414"/>
              <w:rPr>
                <w:rFonts w:asciiTheme="minorBidi" w:hAnsiTheme="minorBidi" w:cstheme="minorBidi"/>
                <w:sz w:val="18"/>
                <w:szCs w:val="18"/>
              </w:rPr>
            </w:pPr>
            <w:r w:rsidRPr="00437956">
              <w:rPr>
                <w:rFonts w:asciiTheme="minorBidi" w:hAnsiTheme="minorBidi" w:cstheme="minorBidi"/>
                <w:sz w:val="18"/>
                <w:szCs w:val="18"/>
              </w:rPr>
              <w:fldChar w:fldCharType="begin">
                <w:ffData>
                  <w:name w:val="Check1"/>
                  <w:enabled/>
                  <w:calcOnExit w:val="0"/>
                  <w:checkBox>
                    <w:sizeAuto/>
                    <w:default w:val="0"/>
                    <w:checked w:val="0"/>
                  </w:checkBox>
                </w:ffData>
              </w:fldChar>
            </w:r>
            <w:r w:rsidRPr="00437956">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437956">
              <w:rPr>
                <w:rFonts w:asciiTheme="minorBidi" w:hAnsiTheme="minorBidi" w:cstheme="minorBidi"/>
                <w:sz w:val="18"/>
                <w:szCs w:val="18"/>
              </w:rPr>
              <w:fldChar w:fldCharType="end"/>
            </w:r>
            <w:r w:rsidRPr="00437956">
              <w:rPr>
                <w:rFonts w:asciiTheme="minorBidi" w:hAnsiTheme="minorBidi" w:cstheme="minorBidi"/>
                <w:sz w:val="18"/>
                <w:szCs w:val="18"/>
              </w:rPr>
              <w:tab/>
              <w:t>Réponse à la photopériode</w:t>
            </w:r>
          </w:p>
          <w:p w14:paraId="01C6E084" w14:textId="77777777" w:rsidR="0019227C" w:rsidRPr="00437956" w:rsidRDefault="0019227C" w:rsidP="00B706F0">
            <w:pPr>
              <w:adjustRightInd w:val="0"/>
              <w:snapToGrid w:val="0"/>
              <w:spacing w:before="20" w:after="20"/>
              <w:ind w:left="794" w:hanging="414"/>
              <w:rPr>
                <w:rFonts w:asciiTheme="minorBidi" w:hAnsiTheme="minorBidi" w:cstheme="minorBidi"/>
                <w:sz w:val="18"/>
                <w:szCs w:val="18"/>
              </w:rPr>
            </w:pPr>
            <w:r w:rsidRPr="00437956">
              <w:rPr>
                <w:rFonts w:asciiTheme="minorBidi" w:hAnsiTheme="minorBidi" w:cstheme="minorBidi"/>
                <w:sz w:val="18"/>
                <w:szCs w:val="18"/>
              </w:rPr>
              <w:fldChar w:fldCharType="begin">
                <w:ffData>
                  <w:name w:val="Check1"/>
                  <w:enabled/>
                  <w:calcOnExit w:val="0"/>
                  <w:checkBox>
                    <w:sizeAuto/>
                    <w:default w:val="0"/>
                    <w:checked w:val="0"/>
                  </w:checkBox>
                </w:ffData>
              </w:fldChar>
            </w:r>
            <w:r w:rsidRPr="00437956">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437956">
              <w:rPr>
                <w:rFonts w:asciiTheme="minorBidi" w:hAnsiTheme="minorBidi" w:cstheme="minorBidi"/>
                <w:sz w:val="18"/>
                <w:szCs w:val="18"/>
              </w:rPr>
              <w:fldChar w:fldCharType="end"/>
            </w:r>
            <w:r w:rsidRPr="00437956">
              <w:rPr>
                <w:rFonts w:asciiTheme="minorBidi" w:hAnsiTheme="minorBidi" w:cstheme="minorBidi"/>
                <w:sz w:val="18"/>
                <w:szCs w:val="18"/>
              </w:rPr>
              <w:tab/>
              <w:t>Reproduction</w:t>
            </w:r>
          </w:p>
          <w:p w14:paraId="459FDFED" w14:textId="77777777" w:rsidR="0019227C" w:rsidRPr="00437956" w:rsidRDefault="0019227C" w:rsidP="00B706F0">
            <w:pPr>
              <w:adjustRightInd w:val="0"/>
              <w:snapToGrid w:val="0"/>
              <w:spacing w:before="20" w:after="20"/>
              <w:ind w:left="1122" w:hanging="332"/>
              <w:rPr>
                <w:rFonts w:asciiTheme="minorBidi" w:hAnsiTheme="minorBidi" w:cstheme="minorBidi"/>
                <w:sz w:val="18"/>
                <w:szCs w:val="18"/>
              </w:rPr>
            </w:pPr>
            <w:r w:rsidRPr="00437956">
              <w:rPr>
                <w:rFonts w:asciiTheme="minorBidi" w:hAnsiTheme="minorBidi" w:cstheme="minorBidi"/>
                <w:sz w:val="18"/>
                <w:szCs w:val="18"/>
              </w:rPr>
              <w:fldChar w:fldCharType="begin">
                <w:ffData>
                  <w:name w:val="Check1"/>
                  <w:enabled/>
                  <w:calcOnExit w:val="0"/>
                  <w:checkBox>
                    <w:sizeAuto/>
                    <w:default w:val="0"/>
                    <w:checked w:val="0"/>
                  </w:checkBox>
                </w:ffData>
              </w:fldChar>
            </w:r>
            <w:r w:rsidRPr="00437956">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437956">
              <w:rPr>
                <w:rFonts w:asciiTheme="minorBidi" w:hAnsiTheme="minorBidi" w:cstheme="minorBidi"/>
                <w:sz w:val="18"/>
                <w:szCs w:val="18"/>
              </w:rPr>
              <w:fldChar w:fldCharType="end"/>
            </w:r>
            <w:r w:rsidRPr="00437956">
              <w:rPr>
                <w:rFonts w:asciiTheme="minorBidi" w:hAnsiTheme="minorBidi" w:cstheme="minorBidi"/>
                <w:sz w:val="18"/>
                <w:szCs w:val="18"/>
              </w:rPr>
              <w:tab/>
              <w:t xml:space="preserve">Technologie de restriction </w:t>
            </w:r>
            <w:r w:rsidRPr="00437956">
              <w:rPr>
                <w:rFonts w:asciiTheme="minorBidi" w:hAnsiTheme="minorBidi" w:cstheme="minorBidi"/>
                <w:sz w:val="18"/>
                <w:szCs w:val="18"/>
              </w:rPr>
              <w:br/>
              <w:t>de l'utilisation génétique (GURT)</w:t>
            </w:r>
          </w:p>
          <w:p w14:paraId="215E54E1" w14:textId="77777777" w:rsidR="0019227C" w:rsidRPr="00437956" w:rsidRDefault="0019227C" w:rsidP="00B706F0">
            <w:pPr>
              <w:adjustRightInd w:val="0"/>
              <w:snapToGrid w:val="0"/>
              <w:spacing w:before="20" w:after="20"/>
              <w:ind w:left="1122" w:hanging="332"/>
              <w:rPr>
                <w:rFonts w:asciiTheme="minorBidi" w:hAnsiTheme="minorBidi" w:cstheme="minorBidi"/>
                <w:sz w:val="18"/>
                <w:szCs w:val="18"/>
              </w:rPr>
            </w:pPr>
            <w:r w:rsidRPr="00437956">
              <w:rPr>
                <w:rFonts w:asciiTheme="minorBidi" w:hAnsiTheme="minorBidi" w:cstheme="minorBidi"/>
                <w:sz w:val="18"/>
                <w:szCs w:val="18"/>
              </w:rPr>
              <w:fldChar w:fldCharType="begin">
                <w:ffData>
                  <w:name w:val="Check1"/>
                  <w:enabled/>
                  <w:calcOnExit w:val="0"/>
                  <w:checkBox>
                    <w:sizeAuto/>
                    <w:default w:val="0"/>
                    <w:checked w:val="0"/>
                  </w:checkBox>
                </w:ffData>
              </w:fldChar>
            </w:r>
            <w:r w:rsidRPr="00437956">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437956">
              <w:rPr>
                <w:rFonts w:asciiTheme="minorBidi" w:hAnsiTheme="minorBidi" w:cstheme="minorBidi"/>
                <w:sz w:val="18"/>
                <w:szCs w:val="18"/>
              </w:rPr>
              <w:fldChar w:fldCharType="end"/>
            </w:r>
            <w:r w:rsidRPr="00437956">
              <w:rPr>
                <w:rFonts w:asciiTheme="minorBidi" w:hAnsiTheme="minorBidi" w:cstheme="minorBidi"/>
                <w:sz w:val="18"/>
                <w:szCs w:val="18"/>
              </w:rPr>
              <w:tab/>
              <w:t>Stérilité masculine</w:t>
            </w:r>
          </w:p>
          <w:p w14:paraId="3AEAF4AF" w14:textId="77777777" w:rsidR="0019227C" w:rsidRPr="00437956" w:rsidRDefault="0019227C" w:rsidP="00B706F0">
            <w:pPr>
              <w:adjustRightInd w:val="0"/>
              <w:snapToGrid w:val="0"/>
              <w:spacing w:before="20" w:after="20"/>
              <w:ind w:left="794" w:hanging="414"/>
              <w:rPr>
                <w:rFonts w:asciiTheme="minorBidi" w:hAnsiTheme="minorBidi" w:cstheme="minorBidi"/>
                <w:sz w:val="18"/>
                <w:szCs w:val="18"/>
              </w:rPr>
            </w:pPr>
            <w:r w:rsidRPr="00437956">
              <w:rPr>
                <w:rFonts w:asciiTheme="minorBidi" w:hAnsiTheme="minorBidi" w:cstheme="minorBidi"/>
                <w:sz w:val="18"/>
                <w:szCs w:val="18"/>
              </w:rPr>
              <w:fldChar w:fldCharType="begin">
                <w:ffData>
                  <w:name w:val="Check1"/>
                  <w:enabled/>
                  <w:calcOnExit w:val="0"/>
                  <w:checkBox>
                    <w:sizeAuto/>
                    <w:default w:val="0"/>
                    <w:checked w:val="0"/>
                  </w:checkBox>
                </w:ffData>
              </w:fldChar>
            </w:r>
            <w:r w:rsidRPr="00437956">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437956">
              <w:rPr>
                <w:rFonts w:asciiTheme="minorBidi" w:hAnsiTheme="minorBidi" w:cstheme="minorBidi"/>
                <w:sz w:val="18"/>
                <w:szCs w:val="18"/>
              </w:rPr>
              <w:fldChar w:fldCharType="end"/>
            </w:r>
            <w:r w:rsidRPr="00437956">
              <w:rPr>
                <w:rFonts w:asciiTheme="minorBidi" w:hAnsiTheme="minorBidi" w:cstheme="minorBidi"/>
                <w:sz w:val="18"/>
                <w:szCs w:val="18"/>
              </w:rPr>
              <w:tab/>
              <w:t xml:space="preserve">Mûrissement </w:t>
            </w:r>
          </w:p>
          <w:p w14:paraId="57050CAB" w14:textId="77777777" w:rsidR="004F1007" w:rsidRPr="00437956" w:rsidRDefault="0019227C" w:rsidP="004F1007">
            <w:pPr>
              <w:adjustRightInd w:val="0"/>
              <w:snapToGrid w:val="0"/>
              <w:spacing w:before="20" w:after="20"/>
              <w:ind w:left="794" w:hanging="414"/>
              <w:rPr>
                <w:rFonts w:asciiTheme="minorBidi" w:hAnsiTheme="minorBidi" w:cstheme="minorBidi"/>
                <w:sz w:val="18"/>
                <w:szCs w:val="18"/>
              </w:rPr>
            </w:pPr>
            <w:r w:rsidRPr="00437956">
              <w:rPr>
                <w:rFonts w:asciiTheme="minorBidi" w:hAnsiTheme="minorBidi" w:cstheme="minorBidi"/>
                <w:sz w:val="18"/>
                <w:szCs w:val="18"/>
              </w:rPr>
              <w:fldChar w:fldCharType="begin">
                <w:ffData>
                  <w:name w:val="Check1"/>
                  <w:enabled/>
                  <w:calcOnExit w:val="0"/>
                  <w:checkBox>
                    <w:sizeAuto/>
                    <w:default w:val="0"/>
                    <w:checked w:val="0"/>
                  </w:checkBox>
                </w:ffData>
              </w:fldChar>
            </w:r>
            <w:r w:rsidRPr="00437956">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437956">
              <w:rPr>
                <w:rFonts w:asciiTheme="minorBidi" w:hAnsiTheme="minorBidi" w:cstheme="minorBidi"/>
                <w:sz w:val="18"/>
                <w:szCs w:val="18"/>
              </w:rPr>
              <w:fldChar w:fldCharType="end"/>
            </w:r>
            <w:r w:rsidRPr="00437956">
              <w:rPr>
                <w:rFonts w:asciiTheme="minorBidi" w:hAnsiTheme="minorBidi" w:cstheme="minorBidi"/>
                <w:sz w:val="18"/>
                <w:szCs w:val="18"/>
              </w:rPr>
              <w:tab/>
              <w:t>Production</w:t>
            </w:r>
          </w:p>
          <w:p w14:paraId="0A032C14" w14:textId="1F93D785" w:rsidR="0019227C" w:rsidRPr="00437956" w:rsidRDefault="009E2A70" w:rsidP="009E2A70">
            <w:pPr>
              <w:snapToGrid w:val="0"/>
              <w:spacing w:before="20" w:after="20"/>
              <w:ind w:left="331"/>
              <w:rPr>
                <w:rFonts w:asciiTheme="minorBidi" w:hAnsiTheme="minorBidi" w:cstheme="minorBidi"/>
                <w:color w:val="000000"/>
                <w:sz w:val="18"/>
                <w:szCs w:val="18"/>
              </w:rPr>
            </w:pPr>
            <w:r w:rsidRPr="00437956">
              <w:rPr>
                <w:rFonts w:asciiTheme="minorBidi" w:hAnsiTheme="minorBidi" w:cstheme="minorBidi"/>
                <w:sz w:val="18"/>
                <w:szCs w:val="18"/>
              </w:rPr>
              <w:t xml:space="preserve"> </w:t>
            </w:r>
            <w:r w:rsidR="004F1007" w:rsidRPr="00437956">
              <w:rPr>
                <w:rFonts w:asciiTheme="minorBidi" w:hAnsiTheme="minorBidi" w:cstheme="minorBidi"/>
                <w:sz w:val="18"/>
                <w:szCs w:val="18"/>
              </w:rPr>
              <w:fldChar w:fldCharType="begin">
                <w:ffData>
                  <w:name w:val="Check1"/>
                  <w:enabled/>
                  <w:calcOnExit w:val="0"/>
                  <w:checkBox>
                    <w:sizeAuto/>
                    <w:default w:val="0"/>
                    <w:checked w:val="0"/>
                  </w:checkBox>
                </w:ffData>
              </w:fldChar>
            </w:r>
            <w:r w:rsidR="004F1007" w:rsidRPr="00437956">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004F1007" w:rsidRPr="00437956">
              <w:rPr>
                <w:rFonts w:asciiTheme="minorBidi" w:hAnsiTheme="minorBidi" w:cstheme="minorBidi"/>
                <w:sz w:val="18"/>
                <w:szCs w:val="18"/>
              </w:rPr>
              <w:fldChar w:fldCharType="end"/>
            </w:r>
            <w:r w:rsidRPr="00437956">
              <w:rPr>
                <w:rFonts w:asciiTheme="minorBidi" w:hAnsiTheme="minorBidi" w:cstheme="minorBidi"/>
                <w:sz w:val="18"/>
                <w:szCs w:val="18"/>
              </w:rPr>
              <w:t xml:space="preserve">     Autre </w:t>
            </w:r>
            <w:r w:rsidR="004F1007" w:rsidRPr="00437956">
              <w:rPr>
                <w:rFonts w:asciiTheme="minorBidi" w:hAnsiTheme="minorBidi" w:cstheme="minorBidi"/>
                <w:sz w:val="18"/>
                <w:szCs w:val="18"/>
              </w:rPr>
              <w:fldChar w:fldCharType="begin" w:fldLock="1">
                <w:ffData>
                  <w:name w:val=""/>
                  <w:enabled/>
                  <w:calcOnExit w:val="0"/>
                  <w:textInput>
                    <w:default w:val="&lt;Entrée de texte&gt;"/>
                  </w:textInput>
                </w:ffData>
              </w:fldChar>
            </w:r>
            <w:r w:rsidR="004F1007" w:rsidRPr="00437956">
              <w:rPr>
                <w:rFonts w:asciiTheme="minorBidi" w:hAnsiTheme="minorBidi" w:cstheme="minorBidi"/>
                <w:sz w:val="18"/>
                <w:szCs w:val="18"/>
              </w:rPr>
              <w:instrText xml:space="preserve"> FORMTEXT </w:instrText>
            </w:r>
            <w:r w:rsidR="004F1007" w:rsidRPr="00437956">
              <w:rPr>
                <w:rFonts w:asciiTheme="minorBidi" w:hAnsiTheme="minorBidi" w:cstheme="minorBidi"/>
                <w:sz w:val="18"/>
                <w:szCs w:val="18"/>
              </w:rPr>
            </w:r>
            <w:r w:rsidR="004F1007" w:rsidRPr="00437956">
              <w:rPr>
                <w:rFonts w:asciiTheme="minorBidi" w:hAnsiTheme="minorBidi" w:cstheme="minorBidi"/>
                <w:sz w:val="18"/>
                <w:szCs w:val="18"/>
              </w:rPr>
              <w:fldChar w:fldCharType="separate"/>
            </w:r>
            <w:r w:rsidRPr="00437956">
              <w:rPr>
                <w:rFonts w:asciiTheme="minorBidi" w:hAnsiTheme="minorBidi" w:cstheme="minorBidi"/>
                <w:sz w:val="18"/>
                <w:szCs w:val="18"/>
              </w:rPr>
              <w:t>&lt;Entrée de texte&gt;</w:t>
            </w:r>
            <w:r w:rsidR="004F1007" w:rsidRPr="00437956">
              <w:rPr>
                <w:rFonts w:asciiTheme="minorBidi" w:hAnsiTheme="minorBidi" w:cstheme="minorBidi"/>
                <w:sz w:val="18"/>
                <w:szCs w:val="18"/>
              </w:rPr>
              <w:fldChar w:fldCharType="end"/>
            </w:r>
          </w:p>
        </w:tc>
      </w:tr>
      <w:tr w:rsidR="0019227C" w:rsidRPr="0064505F" w14:paraId="6D465705" w14:textId="77777777" w:rsidTr="0019227C">
        <w:tc>
          <w:tcPr>
            <w:tcW w:w="4320" w:type="dxa"/>
          </w:tcPr>
          <w:p w14:paraId="4E9E2589" w14:textId="77777777" w:rsidR="0019227C" w:rsidRPr="00AF42AE" w:rsidRDefault="0019227C" w:rsidP="00B706F0">
            <w:pPr>
              <w:adjustRightInd w:val="0"/>
              <w:snapToGrid w:val="0"/>
              <w:spacing w:before="120" w:after="20"/>
              <w:ind w:left="442" w:hanging="442"/>
              <w:rPr>
                <w:rFonts w:asciiTheme="minorBidi" w:hAnsiTheme="minorBidi" w:cstheme="minorBidi"/>
                <w:b/>
                <w:sz w:val="18"/>
                <w:szCs w:val="18"/>
              </w:rPr>
            </w:pPr>
            <w:r w:rsidRPr="00AF42AE">
              <w:rPr>
                <w:rFonts w:asciiTheme="minorBidi" w:hAnsiTheme="minorBidi" w:cstheme="minorBidi"/>
                <w:b/>
                <w:sz w:val="18"/>
                <w:szCs w:val="18"/>
              </w:rPr>
              <w:fldChar w:fldCharType="begin">
                <w:ffData>
                  <w:name w:val="Check1"/>
                  <w:enabled/>
                  <w:calcOnExit w:val="0"/>
                  <w:checkBox>
                    <w:sizeAuto/>
                    <w:default w:val="0"/>
                    <w:checked w:val="0"/>
                  </w:checkBox>
                </w:ffData>
              </w:fldChar>
            </w:r>
            <w:r w:rsidRPr="00AF42AE">
              <w:rPr>
                <w:rFonts w:asciiTheme="minorBidi" w:hAnsiTheme="minorBidi" w:cstheme="minorBidi"/>
                <w:b/>
                <w:sz w:val="18"/>
                <w:szCs w:val="18"/>
              </w:rPr>
              <w:instrText xml:space="preserve"> FORMCHECKBOX </w:instrText>
            </w:r>
            <w:r w:rsidR="005B66F9">
              <w:rPr>
                <w:rFonts w:asciiTheme="minorBidi" w:hAnsiTheme="minorBidi" w:cstheme="minorBidi"/>
                <w:b/>
                <w:sz w:val="18"/>
                <w:szCs w:val="18"/>
              </w:rPr>
            </w:r>
            <w:r w:rsidR="005B66F9">
              <w:rPr>
                <w:rFonts w:asciiTheme="minorBidi" w:hAnsiTheme="minorBidi" w:cstheme="minorBidi"/>
                <w:b/>
                <w:sz w:val="18"/>
                <w:szCs w:val="18"/>
              </w:rPr>
              <w:fldChar w:fldCharType="separate"/>
            </w:r>
            <w:r w:rsidRPr="00AF42AE">
              <w:rPr>
                <w:rFonts w:asciiTheme="minorBidi" w:hAnsiTheme="minorBidi" w:cstheme="minorBidi"/>
                <w:b/>
                <w:sz w:val="18"/>
                <w:szCs w:val="18"/>
              </w:rPr>
              <w:fldChar w:fldCharType="end"/>
            </w:r>
            <w:r w:rsidRPr="00AF42AE">
              <w:rPr>
                <w:rFonts w:asciiTheme="minorBidi" w:hAnsiTheme="minorBidi" w:cstheme="minorBidi"/>
                <w:sz w:val="18"/>
                <w:szCs w:val="18"/>
              </w:rPr>
              <w:tab/>
            </w:r>
            <w:r w:rsidRPr="00437956">
              <w:rPr>
                <w:rFonts w:asciiTheme="minorBidi" w:hAnsiTheme="minorBidi" w:cstheme="minorBidi"/>
                <w:b/>
                <w:bCs/>
                <w:sz w:val="18"/>
                <w:szCs w:val="18"/>
              </w:rPr>
              <w:t>Changement dans la &lt;qualité et/ou le contenu métabolique&gt;</w:t>
            </w:r>
            <w:r w:rsidRPr="00AF42AE">
              <w:rPr>
                <w:rFonts w:asciiTheme="minorBidi" w:hAnsiTheme="minorBidi" w:cstheme="minorBidi"/>
                <w:b/>
                <w:sz w:val="18"/>
                <w:szCs w:val="18"/>
              </w:rPr>
              <w:t xml:space="preserve"> </w:t>
            </w:r>
          </w:p>
          <w:p w14:paraId="2412E318" w14:textId="77777777" w:rsidR="002F7795" w:rsidRPr="00AF42AE" w:rsidRDefault="002F7795" w:rsidP="00B706F0">
            <w:pPr>
              <w:snapToGrid w:val="0"/>
              <w:spacing w:before="20" w:after="20"/>
              <w:ind w:left="880" w:hanging="440"/>
              <w:rPr>
                <w:rFonts w:asciiTheme="minorBidi" w:hAnsiTheme="minorBidi" w:cstheme="minorBidi"/>
                <w:sz w:val="18"/>
                <w:szCs w:val="18"/>
              </w:rPr>
            </w:pPr>
            <w:r w:rsidRPr="00AF42AE">
              <w:rPr>
                <w:rFonts w:asciiTheme="minorBidi" w:hAnsiTheme="minorBidi" w:cstheme="minorBidi"/>
                <w:sz w:val="18"/>
                <w:szCs w:val="18"/>
              </w:rPr>
              <w:fldChar w:fldCharType="begin">
                <w:ffData>
                  <w:name w:val="Check1"/>
                  <w:enabled/>
                  <w:calcOnExit w:val="0"/>
                  <w:checkBox>
                    <w:sizeAuto/>
                    <w:default w:val="0"/>
                    <w:checked w:val="0"/>
                  </w:checkBox>
                </w:ffData>
              </w:fldChar>
            </w:r>
            <w:r w:rsidRPr="00AF42AE">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AF42AE">
              <w:rPr>
                <w:rFonts w:asciiTheme="minorBidi" w:hAnsiTheme="minorBidi" w:cstheme="minorBidi"/>
                <w:sz w:val="18"/>
                <w:szCs w:val="18"/>
              </w:rPr>
              <w:fldChar w:fldCharType="end"/>
            </w:r>
            <w:r w:rsidRPr="00AF42AE">
              <w:rPr>
                <w:rFonts w:asciiTheme="minorBidi" w:hAnsiTheme="minorBidi" w:cstheme="minorBidi"/>
                <w:sz w:val="18"/>
                <w:szCs w:val="18"/>
              </w:rPr>
              <w:tab/>
              <w:t>Allergènes</w:t>
            </w:r>
          </w:p>
          <w:p w14:paraId="039EDFE5" w14:textId="77777777" w:rsidR="002F7795" w:rsidRPr="00AF42AE" w:rsidRDefault="002F7795" w:rsidP="00B706F0">
            <w:pPr>
              <w:snapToGrid w:val="0"/>
              <w:spacing w:before="20" w:after="20"/>
              <w:ind w:left="880" w:hanging="440"/>
              <w:rPr>
                <w:rFonts w:asciiTheme="minorBidi" w:hAnsiTheme="minorBidi" w:cstheme="minorBidi"/>
                <w:sz w:val="18"/>
                <w:szCs w:val="18"/>
              </w:rPr>
            </w:pPr>
            <w:r w:rsidRPr="00AF42AE">
              <w:rPr>
                <w:rFonts w:asciiTheme="minorBidi" w:hAnsiTheme="minorBidi" w:cstheme="minorBidi"/>
                <w:sz w:val="18"/>
                <w:szCs w:val="18"/>
              </w:rPr>
              <w:fldChar w:fldCharType="begin">
                <w:ffData>
                  <w:name w:val="Check1"/>
                  <w:enabled/>
                  <w:calcOnExit w:val="0"/>
                  <w:checkBox>
                    <w:sizeAuto/>
                    <w:default w:val="0"/>
                    <w:checked w:val="0"/>
                  </w:checkBox>
                </w:ffData>
              </w:fldChar>
            </w:r>
            <w:r w:rsidRPr="00AF42AE">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AF42AE">
              <w:rPr>
                <w:rFonts w:asciiTheme="minorBidi" w:hAnsiTheme="minorBidi" w:cstheme="minorBidi"/>
                <w:sz w:val="18"/>
                <w:szCs w:val="18"/>
              </w:rPr>
              <w:fldChar w:fldCharType="end"/>
            </w:r>
            <w:r w:rsidRPr="00AF42AE">
              <w:rPr>
                <w:rFonts w:asciiTheme="minorBidi" w:hAnsiTheme="minorBidi" w:cstheme="minorBidi"/>
                <w:sz w:val="18"/>
                <w:szCs w:val="18"/>
              </w:rPr>
              <w:tab/>
              <w:t>Ratio d'amylose et d'amylopectine</w:t>
            </w:r>
          </w:p>
          <w:p w14:paraId="0100154F" w14:textId="77777777" w:rsidR="002F7795" w:rsidRPr="00AF42AE" w:rsidRDefault="002F7795" w:rsidP="00B706F0">
            <w:pPr>
              <w:snapToGrid w:val="0"/>
              <w:spacing w:before="20" w:after="20"/>
              <w:ind w:left="880" w:hanging="440"/>
              <w:rPr>
                <w:rFonts w:asciiTheme="minorBidi" w:hAnsiTheme="minorBidi" w:cstheme="minorBidi"/>
                <w:sz w:val="18"/>
                <w:szCs w:val="18"/>
              </w:rPr>
            </w:pPr>
            <w:r w:rsidRPr="00AF42AE">
              <w:rPr>
                <w:rFonts w:asciiTheme="minorBidi" w:hAnsiTheme="minorBidi" w:cstheme="minorBidi"/>
                <w:sz w:val="18"/>
                <w:szCs w:val="18"/>
              </w:rPr>
              <w:fldChar w:fldCharType="begin">
                <w:ffData>
                  <w:name w:val="Check1"/>
                  <w:enabled/>
                  <w:calcOnExit w:val="0"/>
                  <w:checkBox>
                    <w:sizeAuto/>
                    <w:default w:val="0"/>
                    <w:checked w:val="0"/>
                  </w:checkBox>
                </w:ffData>
              </w:fldChar>
            </w:r>
            <w:r w:rsidRPr="00AF42AE">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AF42AE">
              <w:rPr>
                <w:rFonts w:asciiTheme="minorBidi" w:hAnsiTheme="minorBidi" w:cstheme="minorBidi"/>
                <w:sz w:val="18"/>
                <w:szCs w:val="18"/>
              </w:rPr>
              <w:fldChar w:fldCharType="end"/>
            </w:r>
            <w:r w:rsidRPr="00AF42AE">
              <w:rPr>
                <w:rFonts w:asciiTheme="minorBidi" w:hAnsiTheme="minorBidi" w:cstheme="minorBidi"/>
                <w:sz w:val="18"/>
                <w:szCs w:val="18"/>
              </w:rPr>
              <w:tab/>
              <w:t>Antioxidants</w:t>
            </w:r>
          </w:p>
          <w:p w14:paraId="7B3E2541" w14:textId="77777777" w:rsidR="002F7795" w:rsidRPr="00AF42AE" w:rsidRDefault="002F7795" w:rsidP="00B706F0">
            <w:pPr>
              <w:snapToGrid w:val="0"/>
              <w:spacing w:before="20" w:after="20"/>
              <w:ind w:left="880" w:hanging="440"/>
              <w:rPr>
                <w:rFonts w:asciiTheme="minorBidi" w:hAnsiTheme="minorBidi" w:cstheme="minorBidi"/>
                <w:sz w:val="18"/>
                <w:szCs w:val="18"/>
              </w:rPr>
            </w:pPr>
            <w:r w:rsidRPr="00AF42AE">
              <w:rPr>
                <w:rFonts w:asciiTheme="minorBidi" w:hAnsiTheme="minorBidi" w:cstheme="minorBidi"/>
                <w:sz w:val="18"/>
                <w:szCs w:val="18"/>
              </w:rPr>
              <w:fldChar w:fldCharType="begin">
                <w:ffData>
                  <w:name w:val="Check1"/>
                  <w:enabled/>
                  <w:calcOnExit w:val="0"/>
                  <w:checkBox>
                    <w:sizeAuto/>
                    <w:default w:val="0"/>
                    <w:checked w:val="0"/>
                  </w:checkBox>
                </w:ffData>
              </w:fldChar>
            </w:r>
            <w:r w:rsidRPr="00AF42AE">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AF42AE">
              <w:rPr>
                <w:rFonts w:asciiTheme="minorBidi" w:hAnsiTheme="minorBidi" w:cstheme="minorBidi"/>
                <w:sz w:val="18"/>
                <w:szCs w:val="18"/>
              </w:rPr>
              <w:fldChar w:fldCharType="end"/>
            </w:r>
            <w:r w:rsidRPr="00AF42AE">
              <w:rPr>
                <w:rFonts w:asciiTheme="minorBidi" w:hAnsiTheme="minorBidi" w:cstheme="minorBidi"/>
                <w:sz w:val="18"/>
                <w:szCs w:val="18"/>
              </w:rPr>
              <w:tab/>
              <w:t>Hydrates de carbone</w:t>
            </w:r>
          </w:p>
          <w:p w14:paraId="1A28193D" w14:textId="77777777" w:rsidR="002F7795" w:rsidRPr="00AF42AE" w:rsidRDefault="002F7795" w:rsidP="00B706F0">
            <w:pPr>
              <w:snapToGrid w:val="0"/>
              <w:spacing w:before="20" w:after="20"/>
              <w:ind w:left="880" w:hanging="440"/>
              <w:rPr>
                <w:rFonts w:asciiTheme="minorBidi" w:hAnsiTheme="minorBidi" w:cstheme="minorBidi"/>
                <w:sz w:val="18"/>
                <w:szCs w:val="18"/>
              </w:rPr>
            </w:pPr>
            <w:r w:rsidRPr="00AF42AE">
              <w:rPr>
                <w:rFonts w:asciiTheme="minorBidi" w:hAnsiTheme="minorBidi" w:cstheme="minorBidi"/>
                <w:sz w:val="18"/>
                <w:szCs w:val="18"/>
              </w:rPr>
              <w:fldChar w:fldCharType="begin">
                <w:ffData>
                  <w:name w:val="Check1"/>
                  <w:enabled/>
                  <w:calcOnExit w:val="0"/>
                  <w:checkBox>
                    <w:sizeAuto/>
                    <w:default w:val="0"/>
                    <w:checked w:val="0"/>
                  </w:checkBox>
                </w:ffData>
              </w:fldChar>
            </w:r>
            <w:r w:rsidRPr="00AF42AE">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AF42AE">
              <w:rPr>
                <w:rFonts w:asciiTheme="minorBidi" w:hAnsiTheme="minorBidi" w:cstheme="minorBidi"/>
                <w:sz w:val="18"/>
                <w:szCs w:val="18"/>
              </w:rPr>
              <w:fldChar w:fldCharType="end"/>
            </w:r>
            <w:r w:rsidRPr="00AF42AE">
              <w:rPr>
                <w:rFonts w:asciiTheme="minorBidi" w:hAnsiTheme="minorBidi" w:cstheme="minorBidi"/>
                <w:sz w:val="18"/>
                <w:szCs w:val="18"/>
              </w:rPr>
              <w:tab/>
              <w:t>Cellulose</w:t>
            </w:r>
          </w:p>
          <w:p w14:paraId="0F5D0A76" w14:textId="77777777" w:rsidR="002F7795" w:rsidRPr="00AF42AE" w:rsidRDefault="002F7795" w:rsidP="00B706F0">
            <w:pPr>
              <w:snapToGrid w:val="0"/>
              <w:spacing w:before="20" w:after="20"/>
              <w:ind w:left="880" w:hanging="440"/>
              <w:rPr>
                <w:rFonts w:asciiTheme="minorBidi" w:hAnsiTheme="minorBidi" w:cstheme="minorBidi"/>
                <w:sz w:val="18"/>
                <w:szCs w:val="18"/>
              </w:rPr>
            </w:pPr>
            <w:r w:rsidRPr="00AF42AE">
              <w:rPr>
                <w:rFonts w:asciiTheme="minorBidi" w:hAnsiTheme="minorBidi" w:cstheme="minorBidi"/>
                <w:sz w:val="18"/>
                <w:szCs w:val="18"/>
              </w:rPr>
              <w:fldChar w:fldCharType="begin">
                <w:ffData>
                  <w:name w:val="Check1"/>
                  <w:enabled/>
                  <w:calcOnExit w:val="0"/>
                  <w:checkBox>
                    <w:sizeAuto/>
                    <w:default w:val="0"/>
                    <w:checked w:val="0"/>
                  </w:checkBox>
                </w:ffData>
              </w:fldChar>
            </w:r>
            <w:r w:rsidRPr="00AF42AE">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AF42AE">
              <w:rPr>
                <w:rFonts w:asciiTheme="minorBidi" w:hAnsiTheme="minorBidi" w:cstheme="minorBidi"/>
                <w:sz w:val="18"/>
                <w:szCs w:val="18"/>
              </w:rPr>
              <w:fldChar w:fldCharType="end"/>
            </w:r>
            <w:r w:rsidRPr="00AF42AE">
              <w:rPr>
                <w:rFonts w:asciiTheme="minorBidi" w:hAnsiTheme="minorBidi" w:cstheme="minorBidi"/>
                <w:sz w:val="18"/>
                <w:szCs w:val="18"/>
              </w:rPr>
              <w:tab/>
              <w:t>Flavonoïdes (p. ex., anthocyane)</w:t>
            </w:r>
          </w:p>
          <w:p w14:paraId="7F670769" w14:textId="77777777" w:rsidR="002F7795" w:rsidRPr="00AF42AE" w:rsidRDefault="002F7795" w:rsidP="00B706F0">
            <w:pPr>
              <w:snapToGrid w:val="0"/>
              <w:spacing w:before="20" w:after="20"/>
              <w:ind w:left="880" w:hanging="440"/>
              <w:rPr>
                <w:rFonts w:asciiTheme="minorBidi" w:hAnsiTheme="minorBidi" w:cstheme="minorBidi"/>
                <w:sz w:val="18"/>
                <w:szCs w:val="18"/>
              </w:rPr>
            </w:pPr>
            <w:r w:rsidRPr="00AF42AE">
              <w:rPr>
                <w:rFonts w:asciiTheme="minorBidi" w:hAnsiTheme="minorBidi" w:cstheme="minorBidi"/>
                <w:sz w:val="18"/>
                <w:szCs w:val="18"/>
              </w:rPr>
              <w:fldChar w:fldCharType="begin">
                <w:ffData>
                  <w:name w:val="Check1"/>
                  <w:enabled/>
                  <w:calcOnExit w:val="0"/>
                  <w:checkBox>
                    <w:sizeAuto/>
                    <w:default w:val="0"/>
                    <w:checked w:val="0"/>
                  </w:checkBox>
                </w:ffData>
              </w:fldChar>
            </w:r>
            <w:r w:rsidRPr="00AF42AE">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AF42AE">
              <w:rPr>
                <w:rFonts w:asciiTheme="minorBidi" w:hAnsiTheme="minorBidi" w:cstheme="minorBidi"/>
                <w:sz w:val="18"/>
                <w:szCs w:val="18"/>
              </w:rPr>
              <w:fldChar w:fldCharType="end"/>
            </w:r>
            <w:r w:rsidRPr="00AF42AE">
              <w:rPr>
                <w:rFonts w:asciiTheme="minorBidi" w:hAnsiTheme="minorBidi" w:cstheme="minorBidi"/>
                <w:sz w:val="18"/>
                <w:szCs w:val="18"/>
              </w:rPr>
              <w:tab/>
              <w:t>Lignine</w:t>
            </w:r>
          </w:p>
          <w:p w14:paraId="2E945057" w14:textId="77777777" w:rsidR="002F7795" w:rsidRPr="00AF42AE" w:rsidRDefault="002F7795" w:rsidP="00B706F0">
            <w:pPr>
              <w:snapToGrid w:val="0"/>
              <w:spacing w:before="20" w:after="20"/>
              <w:ind w:left="880" w:hanging="440"/>
              <w:rPr>
                <w:rFonts w:asciiTheme="minorBidi" w:hAnsiTheme="minorBidi" w:cstheme="minorBidi"/>
                <w:sz w:val="18"/>
                <w:szCs w:val="18"/>
              </w:rPr>
            </w:pPr>
            <w:r w:rsidRPr="00AF42AE">
              <w:rPr>
                <w:rFonts w:asciiTheme="minorBidi" w:hAnsiTheme="minorBidi" w:cstheme="minorBidi"/>
                <w:sz w:val="18"/>
                <w:szCs w:val="18"/>
              </w:rPr>
              <w:fldChar w:fldCharType="begin">
                <w:ffData>
                  <w:name w:val="Check1"/>
                  <w:enabled/>
                  <w:calcOnExit w:val="0"/>
                  <w:checkBox>
                    <w:sizeAuto/>
                    <w:default w:val="0"/>
                    <w:checked w:val="0"/>
                  </w:checkBox>
                </w:ffData>
              </w:fldChar>
            </w:r>
            <w:r w:rsidRPr="00AF42AE">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AF42AE">
              <w:rPr>
                <w:rFonts w:asciiTheme="minorBidi" w:hAnsiTheme="minorBidi" w:cstheme="minorBidi"/>
                <w:sz w:val="18"/>
                <w:szCs w:val="18"/>
              </w:rPr>
              <w:fldChar w:fldCharType="end"/>
            </w:r>
            <w:r w:rsidRPr="00AF42AE">
              <w:rPr>
                <w:rFonts w:asciiTheme="minorBidi" w:hAnsiTheme="minorBidi" w:cstheme="minorBidi"/>
                <w:sz w:val="18"/>
                <w:szCs w:val="18"/>
              </w:rPr>
              <w:tab/>
              <w:t xml:space="preserve">Lipides et acides gras </w:t>
            </w:r>
          </w:p>
          <w:p w14:paraId="0ADAE390" w14:textId="77777777" w:rsidR="002F7795" w:rsidRPr="00AF42AE" w:rsidRDefault="002F7795" w:rsidP="00B706F0">
            <w:pPr>
              <w:snapToGrid w:val="0"/>
              <w:spacing w:before="20" w:after="20"/>
              <w:ind w:left="880" w:hanging="440"/>
              <w:rPr>
                <w:rFonts w:asciiTheme="minorBidi" w:hAnsiTheme="minorBidi" w:cstheme="minorBidi"/>
                <w:sz w:val="18"/>
                <w:szCs w:val="18"/>
              </w:rPr>
            </w:pPr>
            <w:r w:rsidRPr="00AF42AE">
              <w:rPr>
                <w:rFonts w:asciiTheme="minorBidi" w:hAnsiTheme="minorBidi" w:cstheme="minorBidi"/>
                <w:sz w:val="18"/>
                <w:szCs w:val="18"/>
              </w:rPr>
              <w:fldChar w:fldCharType="begin">
                <w:ffData>
                  <w:name w:val="Check1"/>
                  <w:enabled/>
                  <w:calcOnExit w:val="0"/>
                  <w:checkBox>
                    <w:sizeAuto/>
                    <w:default w:val="0"/>
                    <w:checked w:val="0"/>
                  </w:checkBox>
                </w:ffData>
              </w:fldChar>
            </w:r>
            <w:r w:rsidRPr="00AF42AE">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AF42AE">
              <w:rPr>
                <w:rFonts w:asciiTheme="minorBidi" w:hAnsiTheme="minorBidi" w:cstheme="minorBidi"/>
                <w:sz w:val="18"/>
                <w:szCs w:val="18"/>
              </w:rPr>
              <w:fldChar w:fldCharType="end"/>
            </w:r>
            <w:r w:rsidRPr="00AF42AE">
              <w:rPr>
                <w:rFonts w:asciiTheme="minorBidi" w:hAnsiTheme="minorBidi" w:cstheme="minorBidi"/>
                <w:sz w:val="18"/>
                <w:szCs w:val="18"/>
              </w:rPr>
              <w:tab/>
              <w:t>Teneur en lysine</w:t>
            </w:r>
          </w:p>
          <w:p w14:paraId="0A58C982" w14:textId="77777777" w:rsidR="002F7795" w:rsidRPr="00AF42AE" w:rsidRDefault="002F7795" w:rsidP="00B706F0">
            <w:pPr>
              <w:snapToGrid w:val="0"/>
              <w:spacing w:before="20" w:after="20"/>
              <w:ind w:left="880" w:hanging="440"/>
              <w:rPr>
                <w:rFonts w:asciiTheme="minorBidi" w:hAnsiTheme="minorBidi" w:cstheme="minorBidi"/>
                <w:sz w:val="18"/>
                <w:szCs w:val="18"/>
              </w:rPr>
            </w:pPr>
            <w:r w:rsidRPr="00AF42AE">
              <w:rPr>
                <w:rFonts w:asciiTheme="minorBidi" w:hAnsiTheme="minorBidi" w:cstheme="minorBidi"/>
                <w:sz w:val="18"/>
                <w:szCs w:val="18"/>
              </w:rPr>
              <w:fldChar w:fldCharType="begin">
                <w:ffData>
                  <w:name w:val="Check1"/>
                  <w:enabled/>
                  <w:calcOnExit w:val="0"/>
                  <w:checkBox>
                    <w:sizeAuto/>
                    <w:default w:val="0"/>
                    <w:checked w:val="0"/>
                  </w:checkBox>
                </w:ffData>
              </w:fldChar>
            </w:r>
            <w:r w:rsidRPr="00AF42AE">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AF42AE">
              <w:rPr>
                <w:rFonts w:asciiTheme="minorBidi" w:hAnsiTheme="minorBidi" w:cstheme="minorBidi"/>
                <w:sz w:val="18"/>
                <w:szCs w:val="18"/>
              </w:rPr>
              <w:fldChar w:fldCharType="end"/>
            </w:r>
            <w:r w:rsidRPr="00AF42AE">
              <w:rPr>
                <w:rFonts w:asciiTheme="minorBidi" w:hAnsiTheme="minorBidi" w:cstheme="minorBidi"/>
                <w:sz w:val="18"/>
                <w:szCs w:val="18"/>
              </w:rPr>
              <w:tab/>
              <w:t xml:space="preserve">Pigmentation / coloration </w:t>
            </w:r>
          </w:p>
          <w:p w14:paraId="0B372A91" w14:textId="77777777" w:rsidR="002F7795" w:rsidRPr="00AF42AE" w:rsidRDefault="002F7795" w:rsidP="00B706F0">
            <w:pPr>
              <w:snapToGrid w:val="0"/>
              <w:spacing w:before="20" w:after="20"/>
              <w:ind w:left="880" w:hanging="440"/>
              <w:rPr>
                <w:rFonts w:asciiTheme="minorBidi" w:hAnsiTheme="minorBidi" w:cstheme="minorBidi"/>
                <w:sz w:val="18"/>
                <w:szCs w:val="18"/>
              </w:rPr>
            </w:pPr>
            <w:r w:rsidRPr="00AF42AE">
              <w:rPr>
                <w:rFonts w:asciiTheme="minorBidi" w:hAnsiTheme="minorBidi" w:cstheme="minorBidi"/>
                <w:sz w:val="18"/>
                <w:szCs w:val="18"/>
              </w:rPr>
              <w:fldChar w:fldCharType="begin">
                <w:ffData>
                  <w:name w:val="Check1"/>
                  <w:enabled/>
                  <w:calcOnExit w:val="0"/>
                  <w:checkBox>
                    <w:sizeAuto/>
                    <w:default w:val="0"/>
                    <w:checked w:val="0"/>
                  </w:checkBox>
                </w:ffData>
              </w:fldChar>
            </w:r>
            <w:r w:rsidRPr="00AF42AE">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AF42AE">
              <w:rPr>
                <w:rFonts w:asciiTheme="minorBidi" w:hAnsiTheme="minorBidi" w:cstheme="minorBidi"/>
                <w:sz w:val="18"/>
                <w:szCs w:val="18"/>
              </w:rPr>
              <w:fldChar w:fldCharType="end"/>
            </w:r>
            <w:r w:rsidRPr="00AF42AE">
              <w:rPr>
                <w:rFonts w:asciiTheme="minorBidi" w:hAnsiTheme="minorBidi" w:cstheme="minorBidi"/>
                <w:sz w:val="18"/>
                <w:szCs w:val="18"/>
              </w:rPr>
              <w:tab/>
              <w:t>Protéines et acides aminés</w:t>
            </w:r>
          </w:p>
          <w:p w14:paraId="5E68A1D7" w14:textId="77777777" w:rsidR="002F7795" w:rsidRPr="00AF42AE" w:rsidRDefault="002F7795" w:rsidP="00B706F0">
            <w:pPr>
              <w:snapToGrid w:val="0"/>
              <w:spacing w:before="20" w:after="20"/>
              <w:ind w:left="880" w:hanging="440"/>
              <w:rPr>
                <w:rFonts w:asciiTheme="minorBidi" w:hAnsiTheme="minorBidi" w:cstheme="minorBidi"/>
                <w:b/>
                <w:color w:val="000000"/>
                <w:sz w:val="18"/>
                <w:szCs w:val="18"/>
              </w:rPr>
            </w:pPr>
            <w:r w:rsidRPr="00AF42AE">
              <w:rPr>
                <w:rFonts w:asciiTheme="minorBidi" w:hAnsiTheme="minorBidi" w:cstheme="minorBidi"/>
                <w:sz w:val="18"/>
                <w:szCs w:val="18"/>
              </w:rPr>
              <w:fldChar w:fldCharType="begin">
                <w:ffData>
                  <w:name w:val="Check1"/>
                  <w:enabled/>
                  <w:calcOnExit w:val="0"/>
                  <w:checkBox>
                    <w:sizeAuto/>
                    <w:default w:val="0"/>
                    <w:checked w:val="0"/>
                  </w:checkBox>
                </w:ffData>
              </w:fldChar>
            </w:r>
            <w:r w:rsidRPr="00AF42AE">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AF42AE">
              <w:rPr>
                <w:rFonts w:asciiTheme="minorBidi" w:hAnsiTheme="minorBidi" w:cstheme="minorBidi"/>
                <w:sz w:val="18"/>
                <w:szCs w:val="18"/>
              </w:rPr>
              <w:fldChar w:fldCharType="end"/>
            </w:r>
            <w:r w:rsidRPr="00AF42AE">
              <w:rPr>
                <w:rFonts w:asciiTheme="minorBidi" w:hAnsiTheme="minorBidi" w:cstheme="minorBidi"/>
                <w:sz w:val="18"/>
                <w:szCs w:val="18"/>
              </w:rPr>
              <w:tab/>
              <w:t>Durée de conservation</w:t>
            </w:r>
          </w:p>
          <w:p w14:paraId="1DCA44BA" w14:textId="77777777" w:rsidR="004F1007" w:rsidRPr="00AF42AE" w:rsidRDefault="002F7795" w:rsidP="004F1007">
            <w:pPr>
              <w:snapToGrid w:val="0"/>
              <w:spacing w:before="20" w:after="20"/>
              <w:ind w:left="880" w:hanging="440"/>
              <w:rPr>
                <w:rFonts w:asciiTheme="minorBidi" w:hAnsiTheme="minorBidi" w:cstheme="minorBidi"/>
                <w:sz w:val="18"/>
                <w:szCs w:val="18"/>
              </w:rPr>
            </w:pPr>
            <w:r w:rsidRPr="00AF42AE">
              <w:rPr>
                <w:rFonts w:asciiTheme="minorBidi" w:hAnsiTheme="minorBidi" w:cstheme="minorBidi"/>
                <w:sz w:val="18"/>
                <w:szCs w:val="18"/>
              </w:rPr>
              <w:fldChar w:fldCharType="begin">
                <w:ffData>
                  <w:name w:val="Check1"/>
                  <w:enabled/>
                  <w:calcOnExit w:val="0"/>
                  <w:checkBox>
                    <w:sizeAuto/>
                    <w:default w:val="0"/>
                    <w:checked w:val="0"/>
                  </w:checkBox>
                </w:ffData>
              </w:fldChar>
            </w:r>
            <w:r w:rsidRPr="00AF42AE">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AF42AE">
              <w:rPr>
                <w:rFonts w:asciiTheme="minorBidi" w:hAnsiTheme="minorBidi" w:cstheme="minorBidi"/>
                <w:sz w:val="18"/>
                <w:szCs w:val="18"/>
              </w:rPr>
              <w:fldChar w:fldCharType="end"/>
            </w:r>
            <w:r w:rsidRPr="00AF42AE">
              <w:rPr>
                <w:rFonts w:asciiTheme="minorBidi" w:hAnsiTheme="minorBidi" w:cstheme="minorBidi"/>
                <w:sz w:val="18"/>
                <w:szCs w:val="18"/>
              </w:rPr>
              <w:tab/>
              <w:t xml:space="preserve">Vitamines </w:t>
            </w:r>
          </w:p>
          <w:p w14:paraId="6F15928A" w14:textId="17ADBF73" w:rsidR="004F1007" w:rsidRPr="00AF42AE" w:rsidRDefault="004F1007" w:rsidP="004F1007">
            <w:pPr>
              <w:snapToGrid w:val="0"/>
              <w:spacing w:before="20" w:after="20"/>
              <w:ind w:left="880" w:hanging="440"/>
              <w:rPr>
                <w:rFonts w:asciiTheme="minorBidi" w:hAnsiTheme="minorBidi" w:cstheme="minorBidi"/>
                <w:sz w:val="18"/>
                <w:szCs w:val="18"/>
              </w:rPr>
            </w:pPr>
            <w:r w:rsidRPr="00AF42AE">
              <w:rPr>
                <w:rFonts w:asciiTheme="minorBidi" w:hAnsiTheme="minorBidi" w:cstheme="minorBidi"/>
                <w:sz w:val="18"/>
                <w:szCs w:val="18"/>
              </w:rPr>
              <w:fldChar w:fldCharType="begin">
                <w:ffData>
                  <w:name w:val="Check1"/>
                  <w:enabled/>
                  <w:calcOnExit w:val="0"/>
                  <w:checkBox>
                    <w:sizeAuto/>
                    <w:default w:val="0"/>
                    <w:checked w:val="0"/>
                  </w:checkBox>
                </w:ffData>
              </w:fldChar>
            </w:r>
            <w:r w:rsidRPr="00AF42AE">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AF42AE">
              <w:rPr>
                <w:rFonts w:asciiTheme="minorBidi" w:hAnsiTheme="minorBidi" w:cstheme="minorBidi"/>
                <w:sz w:val="18"/>
                <w:szCs w:val="18"/>
              </w:rPr>
              <w:fldChar w:fldCharType="end"/>
            </w:r>
            <w:r w:rsidRPr="00AF42AE">
              <w:rPr>
                <w:rFonts w:asciiTheme="minorBidi" w:hAnsiTheme="minorBidi" w:cstheme="minorBidi"/>
                <w:sz w:val="18"/>
                <w:szCs w:val="18"/>
              </w:rPr>
              <w:tab/>
              <w:t xml:space="preserve">Autre </w:t>
            </w:r>
            <w:r w:rsidRPr="00AF42AE">
              <w:rPr>
                <w:rFonts w:asciiTheme="minorBidi" w:hAnsiTheme="minorBidi" w:cstheme="minorBidi"/>
                <w:sz w:val="18"/>
                <w:szCs w:val="18"/>
              </w:rPr>
              <w:fldChar w:fldCharType="begin" w:fldLock="1">
                <w:ffData>
                  <w:name w:val=""/>
                  <w:enabled/>
                  <w:calcOnExit w:val="0"/>
                  <w:textInput>
                    <w:default w:val="&lt;Entrée de texte&gt;"/>
                  </w:textInput>
                </w:ffData>
              </w:fldChar>
            </w:r>
            <w:r w:rsidRPr="00AF42AE">
              <w:rPr>
                <w:rFonts w:asciiTheme="minorBidi" w:hAnsiTheme="minorBidi" w:cstheme="minorBidi"/>
                <w:sz w:val="18"/>
                <w:szCs w:val="18"/>
              </w:rPr>
              <w:instrText xml:space="preserve"> FORMTEXT </w:instrText>
            </w:r>
            <w:r w:rsidRPr="00AF42AE">
              <w:rPr>
                <w:rFonts w:asciiTheme="minorBidi" w:hAnsiTheme="minorBidi" w:cstheme="minorBidi"/>
                <w:sz w:val="18"/>
                <w:szCs w:val="18"/>
              </w:rPr>
            </w:r>
            <w:r w:rsidRPr="00AF42AE">
              <w:rPr>
                <w:rFonts w:asciiTheme="minorBidi" w:hAnsiTheme="minorBidi" w:cstheme="minorBidi"/>
                <w:sz w:val="18"/>
                <w:szCs w:val="18"/>
              </w:rPr>
              <w:fldChar w:fldCharType="separate"/>
            </w:r>
            <w:r w:rsidRPr="00AF42AE">
              <w:rPr>
                <w:rFonts w:asciiTheme="minorBidi" w:hAnsiTheme="minorBidi" w:cstheme="minorBidi"/>
                <w:sz w:val="18"/>
                <w:szCs w:val="18"/>
              </w:rPr>
              <w:t>&lt;Entrée de texte&gt;</w:t>
            </w:r>
            <w:r w:rsidRPr="00AF42AE">
              <w:rPr>
                <w:rFonts w:asciiTheme="minorBidi" w:hAnsiTheme="minorBidi" w:cstheme="minorBidi"/>
                <w:sz w:val="18"/>
                <w:szCs w:val="18"/>
              </w:rPr>
              <w:fldChar w:fldCharType="end"/>
            </w:r>
          </w:p>
        </w:tc>
        <w:tc>
          <w:tcPr>
            <w:tcW w:w="4230" w:type="dxa"/>
          </w:tcPr>
          <w:p w14:paraId="29A3A561" w14:textId="77777777" w:rsidR="0019227C" w:rsidRPr="00437956" w:rsidRDefault="0019227C" w:rsidP="00B706F0">
            <w:pPr>
              <w:adjustRightInd w:val="0"/>
              <w:snapToGrid w:val="0"/>
              <w:spacing w:before="120" w:after="20"/>
              <w:ind w:left="442" w:hanging="442"/>
              <w:rPr>
                <w:rFonts w:asciiTheme="minorBidi" w:hAnsiTheme="minorBidi" w:cstheme="minorBidi"/>
                <w:b/>
                <w:sz w:val="18"/>
                <w:szCs w:val="18"/>
              </w:rPr>
            </w:pPr>
            <w:r w:rsidRPr="00437956">
              <w:rPr>
                <w:rFonts w:asciiTheme="minorBidi" w:hAnsiTheme="minorBidi" w:cstheme="minorBidi"/>
                <w:b/>
                <w:sz w:val="18"/>
                <w:szCs w:val="18"/>
              </w:rPr>
              <w:fldChar w:fldCharType="begin">
                <w:ffData>
                  <w:name w:val="Check1"/>
                  <w:enabled/>
                  <w:calcOnExit w:val="0"/>
                  <w:checkBox>
                    <w:sizeAuto/>
                    <w:default w:val="0"/>
                    <w:checked w:val="0"/>
                  </w:checkBox>
                </w:ffData>
              </w:fldChar>
            </w:r>
            <w:r w:rsidRPr="00437956">
              <w:rPr>
                <w:rFonts w:asciiTheme="minorBidi" w:hAnsiTheme="minorBidi" w:cstheme="minorBidi"/>
                <w:b/>
                <w:sz w:val="18"/>
                <w:szCs w:val="18"/>
              </w:rPr>
              <w:instrText xml:space="preserve"> FORMCHECKBOX </w:instrText>
            </w:r>
            <w:r w:rsidR="005B66F9">
              <w:rPr>
                <w:rFonts w:asciiTheme="minorBidi" w:hAnsiTheme="minorBidi" w:cstheme="minorBidi"/>
                <w:b/>
                <w:sz w:val="18"/>
                <w:szCs w:val="18"/>
              </w:rPr>
            </w:r>
            <w:r w:rsidR="005B66F9">
              <w:rPr>
                <w:rFonts w:asciiTheme="minorBidi" w:hAnsiTheme="minorBidi" w:cstheme="minorBidi"/>
                <w:b/>
                <w:sz w:val="18"/>
                <w:szCs w:val="18"/>
              </w:rPr>
              <w:fldChar w:fldCharType="separate"/>
            </w:r>
            <w:r w:rsidRPr="00437956">
              <w:rPr>
                <w:rFonts w:asciiTheme="minorBidi" w:hAnsiTheme="minorBidi" w:cstheme="minorBidi"/>
                <w:b/>
                <w:sz w:val="18"/>
                <w:szCs w:val="18"/>
              </w:rPr>
              <w:fldChar w:fldCharType="end"/>
            </w:r>
            <w:r w:rsidRPr="00437956">
              <w:rPr>
                <w:rFonts w:asciiTheme="minorBidi" w:hAnsiTheme="minorBidi" w:cstheme="minorBidi"/>
                <w:sz w:val="18"/>
                <w:szCs w:val="18"/>
              </w:rPr>
              <w:tab/>
            </w:r>
            <w:r w:rsidRPr="00437956">
              <w:rPr>
                <w:rFonts w:asciiTheme="minorBidi" w:hAnsiTheme="minorBidi" w:cstheme="minorBidi"/>
                <w:b/>
                <w:bCs/>
                <w:sz w:val="18"/>
                <w:szCs w:val="18"/>
              </w:rPr>
              <w:t>Production de &lt;composés médicamenteux ou pharmaceutiques (d'origine humaine ou animale)&gt;</w:t>
            </w:r>
          </w:p>
          <w:p w14:paraId="060C4DCA" w14:textId="77777777" w:rsidR="0019227C" w:rsidRPr="00437956" w:rsidRDefault="0019227C" w:rsidP="00B706F0">
            <w:pPr>
              <w:snapToGrid w:val="0"/>
              <w:spacing w:before="20" w:after="20"/>
              <w:ind w:left="880" w:hanging="440"/>
              <w:rPr>
                <w:rFonts w:asciiTheme="minorBidi" w:hAnsiTheme="minorBidi" w:cstheme="minorBidi"/>
                <w:sz w:val="18"/>
                <w:szCs w:val="18"/>
              </w:rPr>
            </w:pPr>
            <w:r w:rsidRPr="00437956">
              <w:rPr>
                <w:rFonts w:asciiTheme="minorBidi" w:hAnsiTheme="minorBidi" w:cstheme="minorBidi"/>
                <w:sz w:val="18"/>
                <w:szCs w:val="18"/>
              </w:rPr>
              <w:fldChar w:fldCharType="begin">
                <w:ffData>
                  <w:name w:val="Check1"/>
                  <w:enabled/>
                  <w:calcOnExit w:val="0"/>
                  <w:checkBox>
                    <w:sizeAuto/>
                    <w:default w:val="0"/>
                    <w:checked w:val="0"/>
                  </w:checkBox>
                </w:ffData>
              </w:fldChar>
            </w:r>
            <w:r w:rsidRPr="00437956">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437956">
              <w:rPr>
                <w:rFonts w:asciiTheme="minorBidi" w:hAnsiTheme="minorBidi" w:cstheme="minorBidi"/>
                <w:sz w:val="18"/>
                <w:szCs w:val="18"/>
              </w:rPr>
              <w:fldChar w:fldCharType="end"/>
            </w:r>
            <w:r w:rsidRPr="00437956">
              <w:rPr>
                <w:rFonts w:asciiTheme="minorBidi" w:hAnsiTheme="minorBidi" w:cstheme="minorBidi"/>
                <w:sz w:val="18"/>
                <w:szCs w:val="18"/>
              </w:rPr>
              <w:tab/>
              <w:t>Antibiotiques</w:t>
            </w:r>
          </w:p>
          <w:p w14:paraId="2110DFCE" w14:textId="77777777" w:rsidR="0019227C" w:rsidRPr="00437956" w:rsidRDefault="0019227C" w:rsidP="00B706F0">
            <w:pPr>
              <w:snapToGrid w:val="0"/>
              <w:spacing w:before="20" w:after="20"/>
              <w:ind w:left="880" w:hanging="440"/>
              <w:rPr>
                <w:rFonts w:asciiTheme="minorBidi" w:hAnsiTheme="minorBidi" w:cstheme="minorBidi"/>
                <w:sz w:val="18"/>
                <w:szCs w:val="18"/>
              </w:rPr>
            </w:pPr>
            <w:r w:rsidRPr="00437956">
              <w:rPr>
                <w:rFonts w:asciiTheme="minorBidi" w:hAnsiTheme="minorBidi" w:cstheme="minorBidi"/>
                <w:sz w:val="18"/>
                <w:szCs w:val="18"/>
              </w:rPr>
              <w:fldChar w:fldCharType="begin">
                <w:ffData>
                  <w:name w:val="Check1"/>
                  <w:enabled/>
                  <w:calcOnExit w:val="0"/>
                  <w:checkBox>
                    <w:sizeAuto/>
                    <w:default w:val="0"/>
                    <w:checked w:val="0"/>
                  </w:checkBox>
                </w:ffData>
              </w:fldChar>
            </w:r>
            <w:r w:rsidRPr="00437956">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437956">
              <w:rPr>
                <w:rFonts w:asciiTheme="minorBidi" w:hAnsiTheme="minorBidi" w:cstheme="minorBidi"/>
                <w:sz w:val="18"/>
                <w:szCs w:val="18"/>
              </w:rPr>
              <w:fldChar w:fldCharType="end"/>
            </w:r>
            <w:r w:rsidRPr="00437956">
              <w:rPr>
                <w:rFonts w:asciiTheme="minorBidi" w:hAnsiTheme="minorBidi" w:cstheme="minorBidi"/>
                <w:sz w:val="18"/>
                <w:szCs w:val="18"/>
              </w:rPr>
              <w:tab/>
              <w:t>Anticorps et antigènes</w:t>
            </w:r>
          </w:p>
          <w:p w14:paraId="1F6695C3" w14:textId="77777777" w:rsidR="0019227C" w:rsidRPr="00437956" w:rsidRDefault="0019227C" w:rsidP="00B706F0">
            <w:pPr>
              <w:snapToGrid w:val="0"/>
              <w:spacing w:before="20" w:after="20"/>
              <w:ind w:left="880" w:hanging="440"/>
              <w:rPr>
                <w:rFonts w:asciiTheme="minorBidi" w:hAnsiTheme="minorBidi" w:cstheme="minorBidi"/>
                <w:sz w:val="18"/>
                <w:szCs w:val="18"/>
              </w:rPr>
            </w:pPr>
            <w:r w:rsidRPr="00437956">
              <w:rPr>
                <w:rFonts w:asciiTheme="minorBidi" w:hAnsiTheme="minorBidi" w:cstheme="minorBidi"/>
                <w:sz w:val="18"/>
                <w:szCs w:val="18"/>
              </w:rPr>
              <w:fldChar w:fldCharType="begin">
                <w:ffData>
                  <w:name w:val="Check1"/>
                  <w:enabled/>
                  <w:calcOnExit w:val="0"/>
                  <w:checkBox>
                    <w:sizeAuto/>
                    <w:default w:val="0"/>
                    <w:checked w:val="0"/>
                  </w:checkBox>
                </w:ffData>
              </w:fldChar>
            </w:r>
            <w:r w:rsidRPr="00437956">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437956">
              <w:rPr>
                <w:rFonts w:asciiTheme="minorBidi" w:hAnsiTheme="minorBidi" w:cstheme="minorBidi"/>
                <w:sz w:val="18"/>
                <w:szCs w:val="18"/>
              </w:rPr>
              <w:fldChar w:fldCharType="end"/>
            </w:r>
            <w:r w:rsidRPr="00437956">
              <w:rPr>
                <w:rFonts w:asciiTheme="minorBidi" w:hAnsiTheme="minorBidi" w:cstheme="minorBidi"/>
                <w:sz w:val="18"/>
                <w:szCs w:val="18"/>
              </w:rPr>
              <w:tab/>
              <w:t>Antithrombine</w:t>
            </w:r>
          </w:p>
          <w:p w14:paraId="3D8C2EF5" w14:textId="77777777" w:rsidR="0019227C" w:rsidRPr="00437956" w:rsidRDefault="0019227C" w:rsidP="00B706F0">
            <w:pPr>
              <w:snapToGrid w:val="0"/>
              <w:spacing w:before="20" w:after="20"/>
              <w:ind w:left="880" w:hanging="440"/>
              <w:rPr>
                <w:rFonts w:asciiTheme="minorBidi" w:hAnsiTheme="minorBidi" w:cstheme="minorBidi"/>
                <w:sz w:val="18"/>
                <w:szCs w:val="18"/>
              </w:rPr>
            </w:pPr>
            <w:r w:rsidRPr="00437956">
              <w:rPr>
                <w:rFonts w:asciiTheme="minorBidi" w:hAnsiTheme="minorBidi" w:cstheme="minorBidi"/>
                <w:sz w:val="18"/>
                <w:szCs w:val="18"/>
              </w:rPr>
              <w:fldChar w:fldCharType="begin">
                <w:ffData>
                  <w:name w:val="Check1"/>
                  <w:enabled/>
                  <w:calcOnExit w:val="0"/>
                  <w:checkBox>
                    <w:sizeAuto/>
                    <w:default w:val="0"/>
                    <w:checked w:val="0"/>
                  </w:checkBox>
                </w:ffData>
              </w:fldChar>
            </w:r>
            <w:r w:rsidRPr="00437956">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437956">
              <w:rPr>
                <w:rFonts w:asciiTheme="minorBidi" w:hAnsiTheme="minorBidi" w:cstheme="minorBidi"/>
                <w:sz w:val="18"/>
                <w:szCs w:val="18"/>
              </w:rPr>
              <w:fldChar w:fldCharType="end"/>
            </w:r>
            <w:r w:rsidRPr="00437956">
              <w:rPr>
                <w:rFonts w:asciiTheme="minorBidi" w:hAnsiTheme="minorBidi" w:cstheme="minorBidi"/>
                <w:sz w:val="18"/>
                <w:szCs w:val="18"/>
              </w:rPr>
              <w:t xml:space="preserve"> </w:t>
            </w:r>
            <w:r w:rsidRPr="00437956">
              <w:rPr>
                <w:rFonts w:asciiTheme="minorBidi" w:hAnsiTheme="minorBidi" w:cstheme="minorBidi"/>
                <w:sz w:val="18"/>
                <w:szCs w:val="18"/>
              </w:rPr>
              <w:tab/>
              <w:t xml:space="preserve">Hormone de croissance humaine. </w:t>
            </w:r>
          </w:p>
          <w:p w14:paraId="45F25408" w14:textId="77777777" w:rsidR="0019227C" w:rsidRPr="00437956" w:rsidRDefault="0019227C" w:rsidP="00B706F0">
            <w:pPr>
              <w:snapToGrid w:val="0"/>
              <w:spacing w:before="20" w:after="20"/>
              <w:ind w:left="880" w:hanging="440"/>
              <w:rPr>
                <w:rFonts w:asciiTheme="minorBidi" w:hAnsiTheme="minorBidi" w:cstheme="minorBidi"/>
                <w:sz w:val="18"/>
                <w:szCs w:val="18"/>
              </w:rPr>
            </w:pPr>
            <w:r w:rsidRPr="00437956">
              <w:rPr>
                <w:rFonts w:asciiTheme="minorBidi" w:hAnsiTheme="minorBidi" w:cstheme="minorBidi"/>
                <w:sz w:val="18"/>
                <w:szCs w:val="18"/>
              </w:rPr>
              <w:fldChar w:fldCharType="begin">
                <w:ffData>
                  <w:name w:val="Check1"/>
                  <w:enabled/>
                  <w:calcOnExit w:val="0"/>
                  <w:checkBox>
                    <w:sizeAuto/>
                    <w:default w:val="0"/>
                    <w:checked w:val="0"/>
                  </w:checkBox>
                </w:ffData>
              </w:fldChar>
            </w:r>
            <w:r w:rsidRPr="00437956">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437956">
              <w:rPr>
                <w:rFonts w:asciiTheme="minorBidi" w:hAnsiTheme="minorBidi" w:cstheme="minorBidi"/>
                <w:sz w:val="18"/>
                <w:szCs w:val="18"/>
              </w:rPr>
              <w:fldChar w:fldCharType="end"/>
            </w:r>
            <w:r w:rsidRPr="00437956">
              <w:rPr>
                <w:rFonts w:asciiTheme="minorBidi" w:hAnsiTheme="minorBidi" w:cstheme="minorBidi"/>
                <w:sz w:val="18"/>
                <w:szCs w:val="18"/>
              </w:rPr>
              <w:tab/>
              <w:t>Albumine sérique humaine</w:t>
            </w:r>
          </w:p>
          <w:p w14:paraId="7C8E8760" w14:textId="77777777" w:rsidR="0019227C" w:rsidRPr="00437956" w:rsidRDefault="0019227C" w:rsidP="00B706F0">
            <w:pPr>
              <w:snapToGrid w:val="0"/>
              <w:spacing w:before="20" w:after="20"/>
              <w:ind w:left="880" w:hanging="440"/>
              <w:rPr>
                <w:rFonts w:asciiTheme="minorBidi" w:hAnsiTheme="minorBidi" w:cstheme="minorBidi"/>
                <w:sz w:val="18"/>
                <w:szCs w:val="18"/>
              </w:rPr>
            </w:pPr>
            <w:r w:rsidRPr="00437956">
              <w:rPr>
                <w:rFonts w:asciiTheme="minorBidi" w:hAnsiTheme="minorBidi" w:cstheme="minorBidi"/>
                <w:sz w:val="18"/>
                <w:szCs w:val="18"/>
              </w:rPr>
              <w:fldChar w:fldCharType="begin">
                <w:ffData>
                  <w:name w:val="Check1"/>
                  <w:enabled/>
                  <w:calcOnExit w:val="0"/>
                  <w:checkBox>
                    <w:sizeAuto/>
                    <w:default w:val="0"/>
                    <w:checked w:val="0"/>
                  </w:checkBox>
                </w:ffData>
              </w:fldChar>
            </w:r>
            <w:r w:rsidRPr="00437956">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437956">
              <w:rPr>
                <w:rFonts w:asciiTheme="minorBidi" w:hAnsiTheme="minorBidi" w:cstheme="minorBidi"/>
                <w:sz w:val="18"/>
                <w:szCs w:val="18"/>
              </w:rPr>
              <w:fldChar w:fldCharType="end"/>
            </w:r>
            <w:r w:rsidRPr="00437956">
              <w:rPr>
                <w:rFonts w:asciiTheme="minorBidi" w:hAnsiTheme="minorBidi" w:cstheme="minorBidi"/>
                <w:sz w:val="18"/>
                <w:szCs w:val="18"/>
              </w:rPr>
              <w:tab/>
              <w:t xml:space="preserve">Insuline </w:t>
            </w:r>
          </w:p>
          <w:p w14:paraId="02EC713A" w14:textId="77777777" w:rsidR="0019227C" w:rsidRPr="00437956" w:rsidRDefault="0019227C" w:rsidP="00B706F0">
            <w:pPr>
              <w:snapToGrid w:val="0"/>
              <w:spacing w:before="20" w:after="20"/>
              <w:ind w:left="880" w:hanging="440"/>
              <w:rPr>
                <w:rFonts w:asciiTheme="minorBidi" w:hAnsiTheme="minorBidi" w:cstheme="minorBidi"/>
                <w:sz w:val="18"/>
                <w:szCs w:val="18"/>
              </w:rPr>
            </w:pPr>
            <w:r w:rsidRPr="00437956">
              <w:rPr>
                <w:rFonts w:asciiTheme="minorBidi" w:hAnsiTheme="minorBidi" w:cstheme="minorBidi"/>
                <w:sz w:val="18"/>
                <w:szCs w:val="18"/>
              </w:rPr>
              <w:fldChar w:fldCharType="begin">
                <w:ffData>
                  <w:name w:val="Check1"/>
                  <w:enabled/>
                  <w:calcOnExit w:val="0"/>
                  <w:checkBox>
                    <w:sizeAuto/>
                    <w:default w:val="0"/>
                    <w:checked w:val="0"/>
                  </w:checkBox>
                </w:ffData>
              </w:fldChar>
            </w:r>
            <w:r w:rsidRPr="00437956">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437956">
              <w:rPr>
                <w:rFonts w:asciiTheme="minorBidi" w:hAnsiTheme="minorBidi" w:cstheme="minorBidi"/>
                <w:sz w:val="18"/>
                <w:szCs w:val="18"/>
              </w:rPr>
              <w:fldChar w:fldCharType="end"/>
            </w:r>
            <w:r w:rsidRPr="00437956">
              <w:rPr>
                <w:rFonts w:asciiTheme="minorBidi" w:hAnsiTheme="minorBidi" w:cstheme="minorBidi"/>
                <w:sz w:val="18"/>
                <w:szCs w:val="18"/>
              </w:rPr>
              <w:tab/>
              <w:t>Organes (xénotransplantation)</w:t>
            </w:r>
          </w:p>
          <w:p w14:paraId="43C08195" w14:textId="77777777" w:rsidR="0019227C" w:rsidRPr="00437956" w:rsidRDefault="0019227C" w:rsidP="00B706F0">
            <w:pPr>
              <w:snapToGrid w:val="0"/>
              <w:spacing w:before="20" w:after="20"/>
              <w:ind w:left="880" w:hanging="440"/>
              <w:rPr>
                <w:rFonts w:asciiTheme="minorBidi" w:hAnsiTheme="minorBidi" w:cstheme="minorBidi"/>
                <w:sz w:val="18"/>
                <w:szCs w:val="18"/>
                <w:lang w:val="es-ES"/>
              </w:rPr>
            </w:pPr>
            <w:r w:rsidRPr="00437956">
              <w:rPr>
                <w:rFonts w:asciiTheme="minorBidi" w:hAnsiTheme="minorBidi" w:cstheme="minorBidi"/>
                <w:sz w:val="18"/>
                <w:szCs w:val="18"/>
              </w:rPr>
              <w:fldChar w:fldCharType="begin">
                <w:ffData>
                  <w:name w:val="Check1"/>
                  <w:enabled/>
                  <w:calcOnExit w:val="0"/>
                  <w:checkBox>
                    <w:sizeAuto/>
                    <w:default w:val="0"/>
                    <w:checked w:val="0"/>
                  </w:checkBox>
                </w:ffData>
              </w:fldChar>
            </w:r>
            <w:r w:rsidRPr="00437956">
              <w:rPr>
                <w:rFonts w:asciiTheme="minorBidi" w:hAnsiTheme="minorBidi" w:cstheme="minorBidi"/>
                <w:sz w:val="18"/>
                <w:szCs w:val="18"/>
                <w:lang w:val="es-ES"/>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437956">
              <w:rPr>
                <w:rFonts w:asciiTheme="minorBidi" w:hAnsiTheme="minorBidi" w:cstheme="minorBidi"/>
                <w:sz w:val="18"/>
                <w:szCs w:val="18"/>
              </w:rPr>
              <w:fldChar w:fldCharType="end"/>
            </w:r>
            <w:r w:rsidRPr="00437956">
              <w:rPr>
                <w:rFonts w:asciiTheme="minorBidi" w:hAnsiTheme="minorBidi" w:cstheme="minorBidi"/>
                <w:sz w:val="18"/>
                <w:szCs w:val="18"/>
                <w:lang w:val="es-ES"/>
              </w:rPr>
              <w:tab/>
              <w:t>Acides gras oméga-3 (p.ex., DHA)</w:t>
            </w:r>
          </w:p>
          <w:p w14:paraId="02FDC538" w14:textId="77777777" w:rsidR="004F1007" w:rsidRPr="00437956" w:rsidRDefault="0019227C" w:rsidP="004F1007">
            <w:pPr>
              <w:snapToGrid w:val="0"/>
              <w:spacing w:before="20" w:after="20"/>
              <w:ind w:left="880" w:hanging="440"/>
              <w:rPr>
                <w:rFonts w:asciiTheme="minorBidi" w:hAnsiTheme="minorBidi" w:cstheme="minorBidi"/>
                <w:sz w:val="18"/>
                <w:szCs w:val="18"/>
                <w:lang w:val="es-ES"/>
              </w:rPr>
            </w:pPr>
            <w:r w:rsidRPr="00437956">
              <w:rPr>
                <w:rFonts w:asciiTheme="minorBidi" w:hAnsiTheme="minorBidi" w:cstheme="minorBidi"/>
                <w:sz w:val="18"/>
                <w:szCs w:val="18"/>
              </w:rPr>
              <w:fldChar w:fldCharType="begin">
                <w:ffData>
                  <w:name w:val="Check1"/>
                  <w:enabled/>
                  <w:calcOnExit w:val="0"/>
                  <w:checkBox>
                    <w:sizeAuto/>
                    <w:default w:val="0"/>
                    <w:checked w:val="0"/>
                  </w:checkBox>
                </w:ffData>
              </w:fldChar>
            </w:r>
            <w:r w:rsidRPr="00437956">
              <w:rPr>
                <w:rFonts w:asciiTheme="minorBidi" w:hAnsiTheme="minorBidi" w:cstheme="minorBidi"/>
                <w:sz w:val="18"/>
                <w:szCs w:val="18"/>
                <w:lang w:val="es-ES"/>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437956">
              <w:rPr>
                <w:rFonts w:asciiTheme="minorBidi" w:hAnsiTheme="minorBidi" w:cstheme="minorBidi"/>
                <w:sz w:val="18"/>
                <w:szCs w:val="18"/>
              </w:rPr>
              <w:fldChar w:fldCharType="end"/>
            </w:r>
            <w:r w:rsidRPr="00437956">
              <w:rPr>
                <w:rFonts w:asciiTheme="minorBidi" w:hAnsiTheme="minorBidi" w:cstheme="minorBidi"/>
                <w:sz w:val="18"/>
                <w:szCs w:val="18"/>
                <w:lang w:val="es-ES"/>
              </w:rPr>
              <w:tab/>
              <w:t>Vaccins</w:t>
            </w:r>
          </w:p>
          <w:p w14:paraId="7689BC06" w14:textId="48A14DF6" w:rsidR="004F1007" w:rsidRPr="00437956" w:rsidRDefault="004F1007" w:rsidP="008E2AE3">
            <w:pPr>
              <w:snapToGrid w:val="0"/>
              <w:spacing w:before="20" w:after="20"/>
              <w:ind w:left="880" w:hanging="440"/>
              <w:rPr>
                <w:rFonts w:asciiTheme="minorBidi" w:hAnsiTheme="minorBidi" w:cstheme="minorBidi"/>
                <w:sz w:val="18"/>
                <w:szCs w:val="18"/>
              </w:rPr>
            </w:pPr>
            <w:r w:rsidRPr="00437956">
              <w:rPr>
                <w:rFonts w:asciiTheme="minorBidi" w:hAnsiTheme="minorBidi" w:cstheme="minorBidi"/>
                <w:sz w:val="18"/>
                <w:szCs w:val="18"/>
              </w:rPr>
              <w:fldChar w:fldCharType="begin">
                <w:ffData>
                  <w:name w:val="Check1"/>
                  <w:enabled/>
                  <w:calcOnExit w:val="0"/>
                  <w:checkBox>
                    <w:sizeAuto/>
                    <w:default w:val="0"/>
                    <w:checked w:val="0"/>
                  </w:checkBox>
                </w:ffData>
              </w:fldChar>
            </w:r>
            <w:r w:rsidRPr="00437956">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437956">
              <w:rPr>
                <w:rFonts w:asciiTheme="minorBidi" w:hAnsiTheme="minorBidi" w:cstheme="minorBidi"/>
                <w:sz w:val="18"/>
                <w:szCs w:val="18"/>
              </w:rPr>
              <w:fldChar w:fldCharType="end"/>
            </w:r>
            <w:r w:rsidRPr="00437956">
              <w:rPr>
                <w:rFonts w:asciiTheme="minorBidi" w:hAnsiTheme="minorBidi" w:cstheme="minorBidi"/>
                <w:sz w:val="18"/>
                <w:szCs w:val="18"/>
              </w:rPr>
              <w:tab/>
              <w:t xml:space="preserve">Autre </w:t>
            </w:r>
            <w:r w:rsidRPr="00437956">
              <w:rPr>
                <w:rFonts w:asciiTheme="minorBidi" w:hAnsiTheme="minorBidi" w:cstheme="minorBidi"/>
                <w:sz w:val="18"/>
                <w:szCs w:val="18"/>
              </w:rPr>
              <w:fldChar w:fldCharType="begin" w:fldLock="1">
                <w:ffData>
                  <w:name w:val=""/>
                  <w:enabled/>
                  <w:calcOnExit w:val="0"/>
                  <w:textInput>
                    <w:default w:val="&lt;Entrée de texte&gt;"/>
                  </w:textInput>
                </w:ffData>
              </w:fldChar>
            </w:r>
            <w:r w:rsidRPr="00437956">
              <w:rPr>
                <w:rFonts w:asciiTheme="minorBidi" w:hAnsiTheme="minorBidi" w:cstheme="minorBidi"/>
                <w:sz w:val="18"/>
                <w:szCs w:val="18"/>
              </w:rPr>
              <w:instrText xml:space="preserve"> FORMTEXT </w:instrText>
            </w:r>
            <w:r w:rsidRPr="00437956">
              <w:rPr>
                <w:rFonts w:asciiTheme="minorBidi" w:hAnsiTheme="minorBidi" w:cstheme="minorBidi"/>
                <w:sz w:val="18"/>
                <w:szCs w:val="18"/>
              </w:rPr>
            </w:r>
            <w:r w:rsidRPr="00437956">
              <w:rPr>
                <w:rFonts w:asciiTheme="minorBidi" w:hAnsiTheme="minorBidi" w:cstheme="minorBidi"/>
                <w:sz w:val="18"/>
                <w:szCs w:val="18"/>
              </w:rPr>
              <w:fldChar w:fldCharType="separate"/>
            </w:r>
            <w:r w:rsidRPr="00437956">
              <w:rPr>
                <w:rFonts w:asciiTheme="minorBidi" w:hAnsiTheme="minorBidi" w:cstheme="minorBidi"/>
                <w:sz w:val="18"/>
                <w:szCs w:val="18"/>
              </w:rPr>
              <w:t>&lt;Entrée de texte&gt;</w:t>
            </w:r>
            <w:r w:rsidRPr="00437956">
              <w:rPr>
                <w:rFonts w:asciiTheme="minorBidi" w:hAnsiTheme="minorBidi" w:cstheme="minorBidi"/>
                <w:sz w:val="18"/>
                <w:szCs w:val="18"/>
              </w:rPr>
              <w:fldChar w:fldCharType="end"/>
            </w:r>
          </w:p>
          <w:p w14:paraId="4B37FDDC" w14:textId="77777777" w:rsidR="0019227C" w:rsidRPr="00437956" w:rsidRDefault="0019227C" w:rsidP="00B706F0">
            <w:pPr>
              <w:snapToGrid w:val="0"/>
              <w:spacing w:before="20" w:after="20"/>
              <w:ind w:left="880" w:hanging="440"/>
              <w:rPr>
                <w:rFonts w:asciiTheme="minorBidi" w:hAnsiTheme="minorBidi" w:cstheme="minorBidi"/>
                <w:sz w:val="18"/>
                <w:szCs w:val="18"/>
              </w:rPr>
            </w:pPr>
          </w:p>
          <w:p w14:paraId="3E12AB67" w14:textId="77777777" w:rsidR="0019227C" w:rsidRPr="00437956" w:rsidRDefault="0019227C" w:rsidP="00B706F0">
            <w:pPr>
              <w:snapToGrid w:val="0"/>
              <w:spacing w:before="20" w:after="20"/>
              <w:rPr>
                <w:rFonts w:asciiTheme="minorBidi" w:hAnsiTheme="minorBidi" w:cstheme="minorBidi"/>
                <w:b/>
                <w:color w:val="000000"/>
                <w:sz w:val="18"/>
                <w:szCs w:val="18"/>
              </w:rPr>
            </w:pPr>
          </w:p>
        </w:tc>
      </w:tr>
      <w:tr w:rsidR="0019227C" w:rsidRPr="0064505F" w14:paraId="3A0E332B" w14:textId="77777777" w:rsidTr="0019227C">
        <w:tc>
          <w:tcPr>
            <w:tcW w:w="4320" w:type="dxa"/>
          </w:tcPr>
          <w:p w14:paraId="3E855B65" w14:textId="77777777" w:rsidR="0019227C" w:rsidRPr="00AF42AE" w:rsidRDefault="0019227C" w:rsidP="00B706F0">
            <w:pPr>
              <w:adjustRightInd w:val="0"/>
              <w:snapToGrid w:val="0"/>
              <w:spacing w:before="120" w:after="20"/>
              <w:ind w:left="442" w:hanging="442"/>
              <w:rPr>
                <w:rFonts w:asciiTheme="minorBidi" w:hAnsiTheme="minorBidi" w:cstheme="minorBidi"/>
                <w:b/>
                <w:sz w:val="18"/>
                <w:szCs w:val="18"/>
              </w:rPr>
            </w:pPr>
            <w:r w:rsidRPr="00AF42AE">
              <w:rPr>
                <w:rFonts w:asciiTheme="minorBidi" w:hAnsiTheme="minorBidi" w:cstheme="minorBidi"/>
                <w:b/>
                <w:sz w:val="18"/>
                <w:szCs w:val="18"/>
              </w:rPr>
              <w:fldChar w:fldCharType="begin">
                <w:ffData>
                  <w:name w:val="Check1"/>
                  <w:enabled/>
                  <w:calcOnExit w:val="0"/>
                  <w:checkBox>
                    <w:sizeAuto/>
                    <w:default w:val="0"/>
                    <w:checked w:val="0"/>
                  </w:checkBox>
                </w:ffData>
              </w:fldChar>
            </w:r>
            <w:r w:rsidRPr="00AF42AE">
              <w:rPr>
                <w:rFonts w:asciiTheme="minorBidi" w:hAnsiTheme="minorBidi" w:cstheme="minorBidi"/>
                <w:b/>
                <w:sz w:val="18"/>
                <w:szCs w:val="18"/>
              </w:rPr>
              <w:instrText xml:space="preserve"> FORMCHECKBOX </w:instrText>
            </w:r>
            <w:r w:rsidR="005B66F9">
              <w:rPr>
                <w:rFonts w:asciiTheme="minorBidi" w:hAnsiTheme="minorBidi" w:cstheme="minorBidi"/>
                <w:b/>
                <w:sz w:val="18"/>
                <w:szCs w:val="18"/>
              </w:rPr>
            </w:r>
            <w:r w:rsidR="005B66F9">
              <w:rPr>
                <w:rFonts w:asciiTheme="minorBidi" w:hAnsiTheme="minorBidi" w:cstheme="minorBidi"/>
                <w:b/>
                <w:sz w:val="18"/>
                <w:szCs w:val="18"/>
              </w:rPr>
              <w:fldChar w:fldCharType="separate"/>
            </w:r>
            <w:r w:rsidRPr="00AF42AE">
              <w:rPr>
                <w:rFonts w:asciiTheme="minorBidi" w:hAnsiTheme="minorBidi" w:cstheme="minorBidi"/>
                <w:b/>
                <w:sz w:val="18"/>
                <w:szCs w:val="18"/>
              </w:rPr>
              <w:fldChar w:fldCharType="end"/>
            </w:r>
            <w:r w:rsidRPr="00AF42AE">
              <w:rPr>
                <w:rFonts w:asciiTheme="minorBidi" w:hAnsiTheme="minorBidi" w:cstheme="minorBidi"/>
                <w:sz w:val="18"/>
                <w:szCs w:val="18"/>
              </w:rPr>
              <w:tab/>
            </w:r>
            <w:r w:rsidRPr="00437956">
              <w:rPr>
                <w:rFonts w:asciiTheme="minorBidi" w:hAnsiTheme="minorBidi" w:cstheme="minorBidi"/>
                <w:b/>
                <w:bCs/>
                <w:sz w:val="18"/>
                <w:szCs w:val="18"/>
              </w:rPr>
              <w:t>Utilisation dans des &lt;applications industrielles&gt;</w:t>
            </w:r>
          </w:p>
          <w:p w14:paraId="1D0FFFD8" w14:textId="77777777" w:rsidR="0019227C" w:rsidRPr="00AF42AE" w:rsidRDefault="0019227C" w:rsidP="00B706F0">
            <w:pPr>
              <w:snapToGrid w:val="0"/>
              <w:spacing w:before="20" w:after="20"/>
              <w:ind w:left="880" w:hanging="440"/>
              <w:rPr>
                <w:rFonts w:asciiTheme="minorBidi" w:hAnsiTheme="minorBidi" w:cstheme="minorBidi"/>
                <w:sz w:val="18"/>
                <w:szCs w:val="18"/>
              </w:rPr>
            </w:pPr>
            <w:r w:rsidRPr="00AF42AE">
              <w:rPr>
                <w:rFonts w:asciiTheme="minorBidi" w:hAnsiTheme="minorBidi" w:cstheme="minorBidi"/>
                <w:sz w:val="18"/>
                <w:szCs w:val="18"/>
              </w:rPr>
              <w:fldChar w:fldCharType="begin">
                <w:ffData>
                  <w:name w:val="Check1"/>
                  <w:enabled/>
                  <w:calcOnExit w:val="0"/>
                  <w:checkBox>
                    <w:sizeAuto/>
                    <w:default w:val="0"/>
                    <w:checked w:val="0"/>
                  </w:checkBox>
                </w:ffData>
              </w:fldChar>
            </w:r>
            <w:r w:rsidRPr="00AF42AE">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AF42AE">
              <w:rPr>
                <w:rFonts w:asciiTheme="minorBidi" w:hAnsiTheme="minorBidi" w:cstheme="minorBidi"/>
                <w:sz w:val="18"/>
                <w:szCs w:val="18"/>
              </w:rPr>
              <w:fldChar w:fldCharType="end"/>
            </w:r>
            <w:r w:rsidRPr="00AF42AE">
              <w:rPr>
                <w:rFonts w:asciiTheme="minorBidi" w:hAnsiTheme="minorBidi" w:cstheme="minorBidi"/>
                <w:sz w:val="18"/>
                <w:szCs w:val="18"/>
              </w:rPr>
              <w:tab/>
              <w:t>Production de biocombustibles</w:t>
            </w:r>
          </w:p>
          <w:p w14:paraId="7CD6041C" w14:textId="77777777" w:rsidR="004F1007" w:rsidRPr="00AF42AE" w:rsidRDefault="0019227C" w:rsidP="004F1007">
            <w:pPr>
              <w:snapToGrid w:val="0"/>
              <w:spacing w:before="20" w:after="20"/>
              <w:ind w:left="880" w:hanging="440"/>
              <w:rPr>
                <w:rFonts w:asciiTheme="minorBidi" w:hAnsiTheme="minorBidi" w:cstheme="minorBidi"/>
                <w:sz w:val="18"/>
                <w:szCs w:val="18"/>
              </w:rPr>
            </w:pPr>
            <w:r w:rsidRPr="00AF42AE">
              <w:rPr>
                <w:rFonts w:asciiTheme="minorBidi" w:hAnsiTheme="minorBidi" w:cstheme="minorBidi"/>
                <w:sz w:val="18"/>
                <w:szCs w:val="18"/>
              </w:rPr>
              <w:fldChar w:fldCharType="begin">
                <w:ffData>
                  <w:name w:val="Check1"/>
                  <w:enabled/>
                  <w:calcOnExit w:val="0"/>
                  <w:checkBox>
                    <w:sizeAuto/>
                    <w:default w:val="0"/>
                    <w:checked w:val="0"/>
                  </w:checkBox>
                </w:ffData>
              </w:fldChar>
            </w:r>
            <w:r w:rsidRPr="00AF42AE">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AF42AE">
              <w:rPr>
                <w:rFonts w:asciiTheme="minorBidi" w:hAnsiTheme="minorBidi" w:cstheme="minorBidi"/>
                <w:sz w:val="18"/>
                <w:szCs w:val="18"/>
              </w:rPr>
              <w:fldChar w:fldCharType="end"/>
            </w:r>
            <w:r w:rsidRPr="00AF42AE">
              <w:rPr>
                <w:rFonts w:asciiTheme="minorBidi" w:hAnsiTheme="minorBidi" w:cstheme="minorBidi"/>
                <w:sz w:val="18"/>
                <w:szCs w:val="18"/>
              </w:rPr>
              <w:tab/>
              <w:t>Biorestauration</w:t>
            </w:r>
          </w:p>
          <w:p w14:paraId="09D6C642" w14:textId="6CD272AA" w:rsidR="0019227C" w:rsidRPr="00AF42AE" w:rsidRDefault="004F1007" w:rsidP="004F1007">
            <w:pPr>
              <w:snapToGrid w:val="0"/>
              <w:spacing w:before="20" w:after="20"/>
              <w:ind w:left="880" w:hanging="440"/>
              <w:rPr>
                <w:rFonts w:asciiTheme="minorBidi" w:hAnsiTheme="minorBidi" w:cstheme="minorBidi"/>
                <w:sz w:val="18"/>
                <w:szCs w:val="18"/>
              </w:rPr>
            </w:pPr>
            <w:r w:rsidRPr="00AF42AE">
              <w:rPr>
                <w:rFonts w:asciiTheme="minorBidi" w:hAnsiTheme="minorBidi" w:cstheme="minorBidi"/>
                <w:sz w:val="18"/>
                <w:szCs w:val="18"/>
              </w:rPr>
              <w:fldChar w:fldCharType="begin">
                <w:ffData>
                  <w:name w:val="Check1"/>
                  <w:enabled/>
                  <w:calcOnExit w:val="0"/>
                  <w:checkBox>
                    <w:sizeAuto/>
                    <w:default w:val="0"/>
                    <w:checked w:val="0"/>
                  </w:checkBox>
                </w:ffData>
              </w:fldChar>
            </w:r>
            <w:r w:rsidRPr="00AF42AE">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AF42AE">
              <w:rPr>
                <w:rFonts w:asciiTheme="minorBidi" w:hAnsiTheme="minorBidi" w:cstheme="minorBidi"/>
                <w:sz w:val="18"/>
                <w:szCs w:val="18"/>
              </w:rPr>
              <w:fldChar w:fldCharType="end"/>
            </w:r>
            <w:r w:rsidRPr="00AF42AE">
              <w:rPr>
                <w:rFonts w:asciiTheme="minorBidi" w:hAnsiTheme="minorBidi" w:cstheme="minorBidi"/>
                <w:sz w:val="18"/>
                <w:szCs w:val="18"/>
              </w:rPr>
              <w:tab/>
              <w:t xml:space="preserve">Autre </w:t>
            </w:r>
            <w:r w:rsidRPr="00AF42AE">
              <w:rPr>
                <w:rFonts w:asciiTheme="minorBidi" w:hAnsiTheme="minorBidi" w:cstheme="minorBidi"/>
                <w:sz w:val="18"/>
                <w:szCs w:val="18"/>
              </w:rPr>
              <w:fldChar w:fldCharType="begin" w:fldLock="1">
                <w:ffData>
                  <w:name w:val=""/>
                  <w:enabled/>
                  <w:calcOnExit w:val="0"/>
                  <w:textInput>
                    <w:default w:val="&lt;Entrée de texte&gt;"/>
                  </w:textInput>
                </w:ffData>
              </w:fldChar>
            </w:r>
            <w:r w:rsidRPr="00AF42AE">
              <w:rPr>
                <w:rFonts w:asciiTheme="minorBidi" w:hAnsiTheme="minorBidi" w:cstheme="minorBidi"/>
                <w:sz w:val="18"/>
                <w:szCs w:val="18"/>
              </w:rPr>
              <w:instrText xml:space="preserve"> FORMTEXT </w:instrText>
            </w:r>
            <w:r w:rsidRPr="00AF42AE">
              <w:rPr>
                <w:rFonts w:asciiTheme="minorBidi" w:hAnsiTheme="minorBidi" w:cstheme="minorBidi"/>
                <w:sz w:val="18"/>
                <w:szCs w:val="18"/>
              </w:rPr>
            </w:r>
            <w:r w:rsidRPr="00AF42AE">
              <w:rPr>
                <w:rFonts w:asciiTheme="minorBidi" w:hAnsiTheme="minorBidi" w:cstheme="minorBidi"/>
                <w:sz w:val="18"/>
                <w:szCs w:val="18"/>
              </w:rPr>
              <w:fldChar w:fldCharType="separate"/>
            </w:r>
            <w:r w:rsidRPr="00AF42AE">
              <w:rPr>
                <w:rFonts w:asciiTheme="minorBidi" w:hAnsiTheme="minorBidi" w:cstheme="minorBidi"/>
                <w:sz w:val="18"/>
                <w:szCs w:val="18"/>
              </w:rPr>
              <w:t>&lt;Entrée de texte&gt;</w:t>
            </w:r>
            <w:r w:rsidRPr="00AF42AE">
              <w:rPr>
                <w:rFonts w:asciiTheme="minorBidi" w:hAnsiTheme="minorBidi" w:cstheme="minorBidi"/>
                <w:sz w:val="18"/>
                <w:szCs w:val="18"/>
              </w:rPr>
              <w:fldChar w:fldCharType="end"/>
            </w:r>
          </w:p>
        </w:tc>
        <w:tc>
          <w:tcPr>
            <w:tcW w:w="4230" w:type="dxa"/>
          </w:tcPr>
          <w:p w14:paraId="4F16D5A0" w14:textId="75246BFF" w:rsidR="0019227C" w:rsidRPr="0064505F" w:rsidRDefault="0019227C" w:rsidP="009E2A70">
            <w:pPr>
              <w:adjustRightInd w:val="0"/>
              <w:snapToGrid w:val="0"/>
              <w:spacing w:before="120" w:after="20"/>
              <w:ind w:left="442" w:hanging="442"/>
              <w:rPr>
                <w:rFonts w:ascii="Arial" w:hAnsi="Arial" w:cs="Arial"/>
                <w:b/>
                <w:color w:val="000000"/>
                <w:sz w:val="18"/>
                <w:szCs w:val="18"/>
              </w:rPr>
            </w:pPr>
            <w:r w:rsidRPr="006759B9">
              <w:rPr>
                <w:rFonts w:ascii="Arial" w:hAnsi="Arial" w:cs="Arial"/>
                <w:b/>
                <w:sz w:val="18"/>
                <w:szCs w:val="18"/>
              </w:rPr>
              <w:fldChar w:fldCharType="begin">
                <w:ffData>
                  <w:name w:val="Check1"/>
                  <w:enabled/>
                  <w:calcOnExit w:val="0"/>
                  <w:checkBox>
                    <w:sizeAuto/>
                    <w:default w:val="0"/>
                    <w:checked w:val="0"/>
                  </w:checkBox>
                </w:ffData>
              </w:fldChar>
            </w:r>
            <w:r w:rsidRPr="006759B9">
              <w:rPr>
                <w:rFonts w:ascii="Arial" w:hAnsi="Arial" w:cs="Arial"/>
                <w:b/>
                <w:sz w:val="18"/>
                <w:szCs w:val="18"/>
              </w:rPr>
              <w:instrText xml:space="preserve"> FORMCHECKBOX </w:instrText>
            </w:r>
            <w:r w:rsidR="005B66F9">
              <w:rPr>
                <w:rFonts w:ascii="Arial" w:hAnsi="Arial" w:cs="Arial"/>
                <w:b/>
                <w:sz w:val="18"/>
                <w:szCs w:val="18"/>
              </w:rPr>
            </w:r>
            <w:r w:rsidR="005B66F9">
              <w:rPr>
                <w:rFonts w:ascii="Arial" w:hAnsi="Arial" w:cs="Arial"/>
                <w:b/>
                <w:sz w:val="18"/>
                <w:szCs w:val="18"/>
              </w:rPr>
              <w:fldChar w:fldCharType="separate"/>
            </w:r>
            <w:r w:rsidRPr="006759B9">
              <w:rPr>
                <w:rFonts w:ascii="Arial" w:hAnsi="Arial" w:cs="Arial"/>
                <w:b/>
                <w:sz w:val="18"/>
                <w:szCs w:val="18"/>
              </w:rPr>
              <w:fldChar w:fldCharType="end"/>
            </w:r>
            <w:r>
              <w:tab/>
            </w:r>
            <w:r w:rsidRPr="00437956">
              <w:rPr>
                <w:rFonts w:asciiTheme="minorBidi" w:hAnsiTheme="minorBidi" w:cstheme="minorBidi"/>
                <w:b/>
                <w:bCs/>
                <w:sz w:val="18"/>
                <w:szCs w:val="18"/>
              </w:rPr>
              <w:t>Gènes marqueurs et gènes rapporteurs sélectables</w:t>
            </w:r>
          </w:p>
        </w:tc>
      </w:tr>
      <w:tr w:rsidR="00513F89" w:rsidRPr="0064505F" w14:paraId="5FCF755E" w14:textId="77777777" w:rsidTr="0019227C">
        <w:tc>
          <w:tcPr>
            <w:tcW w:w="4320" w:type="dxa"/>
          </w:tcPr>
          <w:p w14:paraId="41088387" w14:textId="48B9400E" w:rsidR="00513F89" w:rsidRPr="00AF42AE" w:rsidRDefault="00513F89" w:rsidP="00513F89">
            <w:pPr>
              <w:adjustRightInd w:val="0"/>
              <w:snapToGrid w:val="0"/>
              <w:spacing w:before="120" w:after="20"/>
              <w:ind w:left="442" w:hanging="442"/>
              <w:rPr>
                <w:rFonts w:asciiTheme="minorBidi" w:hAnsiTheme="minorBidi" w:cstheme="minorBidi"/>
                <w:b/>
                <w:sz w:val="18"/>
                <w:szCs w:val="18"/>
              </w:rPr>
            </w:pPr>
            <w:r w:rsidRPr="00AF42AE">
              <w:rPr>
                <w:rFonts w:asciiTheme="minorBidi" w:hAnsiTheme="minorBidi" w:cstheme="minorBidi"/>
                <w:b/>
                <w:sz w:val="18"/>
                <w:szCs w:val="18"/>
              </w:rPr>
              <w:fldChar w:fldCharType="begin">
                <w:ffData>
                  <w:name w:val="Check1"/>
                  <w:enabled/>
                  <w:calcOnExit w:val="0"/>
                  <w:checkBox>
                    <w:sizeAuto/>
                    <w:default w:val="0"/>
                    <w:checked w:val="0"/>
                  </w:checkBox>
                </w:ffData>
              </w:fldChar>
            </w:r>
            <w:r w:rsidRPr="00AF42AE">
              <w:rPr>
                <w:rFonts w:asciiTheme="minorBidi" w:hAnsiTheme="minorBidi" w:cstheme="minorBidi"/>
                <w:b/>
                <w:sz w:val="18"/>
                <w:szCs w:val="18"/>
              </w:rPr>
              <w:instrText xml:space="preserve"> FORMCHECKBOX </w:instrText>
            </w:r>
            <w:r w:rsidR="005B66F9">
              <w:rPr>
                <w:rFonts w:asciiTheme="minorBidi" w:hAnsiTheme="minorBidi" w:cstheme="minorBidi"/>
                <w:b/>
                <w:sz w:val="18"/>
                <w:szCs w:val="18"/>
              </w:rPr>
            </w:r>
            <w:r w:rsidR="005B66F9">
              <w:rPr>
                <w:rFonts w:asciiTheme="minorBidi" w:hAnsiTheme="minorBidi" w:cstheme="minorBidi"/>
                <w:b/>
                <w:sz w:val="18"/>
                <w:szCs w:val="18"/>
              </w:rPr>
              <w:fldChar w:fldCharType="separate"/>
            </w:r>
            <w:r w:rsidRPr="00AF42AE">
              <w:rPr>
                <w:rFonts w:asciiTheme="minorBidi" w:hAnsiTheme="minorBidi" w:cstheme="minorBidi"/>
                <w:b/>
                <w:sz w:val="18"/>
                <w:szCs w:val="18"/>
              </w:rPr>
              <w:fldChar w:fldCharType="end"/>
            </w:r>
            <w:r w:rsidRPr="00AF42AE">
              <w:rPr>
                <w:rFonts w:asciiTheme="minorBidi" w:hAnsiTheme="minorBidi" w:cstheme="minorBidi"/>
                <w:sz w:val="18"/>
                <w:szCs w:val="18"/>
              </w:rPr>
              <w:tab/>
            </w:r>
            <w:r w:rsidRPr="00437956">
              <w:rPr>
                <w:rFonts w:asciiTheme="minorBidi" w:hAnsiTheme="minorBidi" w:cstheme="minorBidi"/>
                <w:b/>
                <w:bCs/>
                <w:sz w:val="18"/>
                <w:szCs w:val="18"/>
              </w:rPr>
              <w:t>&lt;Application de forçage génétique&gt;  conçue</w:t>
            </w:r>
          </w:p>
          <w:p w14:paraId="2F5B2C42" w14:textId="20EB0280" w:rsidR="00513F89" w:rsidRPr="00AF42AE" w:rsidRDefault="00513F89" w:rsidP="00513F89">
            <w:pPr>
              <w:snapToGrid w:val="0"/>
              <w:spacing w:before="20" w:after="20"/>
              <w:ind w:left="880" w:hanging="440"/>
              <w:rPr>
                <w:rFonts w:asciiTheme="minorBidi" w:hAnsiTheme="minorBidi" w:cstheme="minorBidi"/>
                <w:sz w:val="18"/>
                <w:szCs w:val="18"/>
              </w:rPr>
            </w:pPr>
            <w:r w:rsidRPr="00AF42AE">
              <w:rPr>
                <w:rFonts w:asciiTheme="minorBidi" w:hAnsiTheme="minorBidi" w:cstheme="minorBidi"/>
                <w:sz w:val="18"/>
                <w:szCs w:val="18"/>
              </w:rPr>
              <w:fldChar w:fldCharType="begin">
                <w:ffData>
                  <w:name w:val="Check1"/>
                  <w:enabled/>
                  <w:calcOnExit w:val="0"/>
                  <w:checkBox>
                    <w:sizeAuto/>
                    <w:default w:val="0"/>
                    <w:checked w:val="0"/>
                  </w:checkBox>
                </w:ffData>
              </w:fldChar>
            </w:r>
            <w:r w:rsidRPr="00AF42AE">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AF42AE">
              <w:rPr>
                <w:rFonts w:asciiTheme="minorBidi" w:hAnsiTheme="minorBidi" w:cstheme="minorBidi"/>
                <w:sz w:val="18"/>
                <w:szCs w:val="18"/>
              </w:rPr>
              <w:fldChar w:fldCharType="end"/>
            </w:r>
            <w:r w:rsidRPr="00AF42AE">
              <w:rPr>
                <w:rFonts w:asciiTheme="minorBidi" w:hAnsiTheme="minorBidi" w:cstheme="minorBidi"/>
                <w:sz w:val="18"/>
                <w:szCs w:val="18"/>
              </w:rPr>
              <w:tab/>
              <w:t>Suppression de population</w:t>
            </w:r>
          </w:p>
          <w:p w14:paraId="154C7A8E" w14:textId="7E0FE624" w:rsidR="00513F89" w:rsidRPr="00AF42AE" w:rsidRDefault="00513F89" w:rsidP="00513F89">
            <w:pPr>
              <w:snapToGrid w:val="0"/>
              <w:spacing w:before="20" w:after="20"/>
              <w:ind w:left="880" w:hanging="440"/>
              <w:rPr>
                <w:rFonts w:asciiTheme="minorBidi" w:hAnsiTheme="minorBidi" w:cstheme="minorBidi"/>
                <w:sz w:val="18"/>
                <w:szCs w:val="18"/>
              </w:rPr>
            </w:pPr>
            <w:r w:rsidRPr="00AF42AE">
              <w:rPr>
                <w:rFonts w:asciiTheme="minorBidi" w:hAnsiTheme="minorBidi" w:cstheme="minorBidi"/>
                <w:sz w:val="18"/>
                <w:szCs w:val="18"/>
              </w:rPr>
              <w:fldChar w:fldCharType="begin">
                <w:ffData>
                  <w:name w:val="Check1"/>
                  <w:enabled/>
                  <w:calcOnExit w:val="0"/>
                  <w:checkBox>
                    <w:sizeAuto/>
                    <w:default w:val="0"/>
                    <w:checked w:val="0"/>
                  </w:checkBox>
                </w:ffData>
              </w:fldChar>
            </w:r>
            <w:r w:rsidRPr="00AF42AE">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AF42AE">
              <w:rPr>
                <w:rFonts w:asciiTheme="minorBidi" w:hAnsiTheme="minorBidi" w:cstheme="minorBidi"/>
                <w:sz w:val="18"/>
                <w:szCs w:val="18"/>
              </w:rPr>
              <w:fldChar w:fldCharType="end"/>
            </w:r>
            <w:r w:rsidRPr="00AF42AE">
              <w:rPr>
                <w:rFonts w:asciiTheme="minorBidi" w:hAnsiTheme="minorBidi" w:cstheme="minorBidi"/>
                <w:sz w:val="18"/>
                <w:szCs w:val="18"/>
              </w:rPr>
              <w:tab/>
              <w:t xml:space="preserve">Remplacement de </w:t>
            </w:r>
            <w:r w:rsidR="000A57A5" w:rsidRPr="00AF42AE">
              <w:rPr>
                <w:rFonts w:asciiTheme="minorBidi" w:hAnsiTheme="minorBidi" w:cstheme="minorBidi"/>
                <w:sz w:val="18"/>
                <w:szCs w:val="18"/>
              </w:rPr>
              <w:t>population</w:t>
            </w:r>
          </w:p>
          <w:p w14:paraId="4FB67EA5" w14:textId="17DEC4CA" w:rsidR="00513F89" w:rsidRPr="00AF42AE" w:rsidRDefault="00513F89" w:rsidP="000A57A5">
            <w:pPr>
              <w:snapToGrid w:val="0"/>
              <w:spacing w:before="20" w:after="20"/>
              <w:ind w:left="880" w:hanging="440"/>
              <w:rPr>
                <w:rFonts w:asciiTheme="minorBidi" w:hAnsiTheme="minorBidi" w:cstheme="minorBidi"/>
                <w:sz w:val="18"/>
                <w:szCs w:val="18"/>
              </w:rPr>
            </w:pPr>
            <w:r w:rsidRPr="00AF42AE">
              <w:rPr>
                <w:rFonts w:asciiTheme="minorBidi" w:hAnsiTheme="minorBidi" w:cstheme="minorBidi"/>
                <w:sz w:val="18"/>
                <w:szCs w:val="18"/>
              </w:rPr>
              <w:fldChar w:fldCharType="begin">
                <w:ffData>
                  <w:name w:val="Check1"/>
                  <w:enabled/>
                  <w:calcOnExit w:val="0"/>
                  <w:checkBox>
                    <w:sizeAuto/>
                    <w:default w:val="0"/>
                    <w:checked w:val="0"/>
                  </w:checkBox>
                </w:ffData>
              </w:fldChar>
            </w:r>
            <w:r w:rsidRPr="00AF42AE">
              <w:rPr>
                <w:rFonts w:asciiTheme="minorBidi" w:hAnsiTheme="minorBidi" w:cstheme="minorBidi"/>
                <w:sz w:val="18"/>
                <w:szCs w:val="18"/>
              </w:rPr>
              <w:instrText xml:space="preserve"> FORMCHECKBOX </w:instrText>
            </w:r>
            <w:r w:rsidR="005B66F9">
              <w:rPr>
                <w:rFonts w:asciiTheme="minorBidi" w:hAnsiTheme="minorBidi" w:cstheme="minorBidi"/>
                <w:sz w:val="18"/>
                <w:szCs w:val="18"/>
              </w:rPr>
            </w:r>
            <w:r w:rsidR="005B66F9">
              <w:rPr>
                <w:rFonts w:asciiTheme="minorBidi" w:hAnsiTheme="minorBidi" w:cstheme="minorBidi"/>
                <w:sz w:val="18"/>
                <w:szCs w:val="18"/>
              </w:rPr>
              <w:fldChar w:fldCharType="separate"/>
            </w:r>
            <w:r w:rsidRPr="00AF42AE">
              <w:rPr>
                <w:rFonts w:asciiTheme="minorBidi" w:hAnsiTheme="minorBidi" w:cstheme="minorBidi"/>
                <w:sz w:val="18"/>
                <w:szCs w:val="18"/>
              </w:rPr>
              <w:fldChar w:fldCharType="end"/>
            </w:r>
            <w:r w:rsidRPr="00AF42AE">
              <w:rPr>
                <w:rFonts w:asciiTheme="minorBidi" w:hAnsiTheme="minorBidi" w:cstheme="minorBidi"/>
                <w:sz w:val="18"/>
                <w:szCs w:val="18"/>
              </w:rPr>
              <w:tab/>
              <w:t xml:space="preserve">Autre </w:t>
            </w:r>
            <w:r w:rsidRPr="00AF42AE">
              <w:rPr>
                <w:rFonts w:asciiTheme="minorBidi" w:hAnsiTheme="minorBidi" w:cstheme="minorBidi"/>
                <w:sz w:val="18"/>
                <w:szCs w:val="18"/>
              </w:rPr>
              <w:fldChar w:fldCharType="begin" w:fldLock="1">
                <w:ffData>
                  <w:name w:val=""/>
                  <w:enabled/>
                  <w:calcOnExit w:val="0"/>
                  <w:textInput>
                    <w:default w:val="&lt;Entrée de texte&gt;"/>
                  </w:textInput>
                </w:ffData>
              </w:fldChar>
            </w:r>
            <w:r w:rsidRPr="00AF42AE">
              <w:rPr>
                <w:rFonts w:asciiTheme="minorBidi" w:hAnsiTheme="minorBidi" w:cstheme="minorBidi"/>
                <w:sz w:val="18"/>
                <w:szCs w:val="18"/>
              </w:rPr>
              <w:instrText xml:space="preserve"> FORMTEXT </w:instrText>
            </w:r>
            <w:r w:rsidRPr="00AF42AE">
              <w:rPr>
                <w:rFonts w:asciiTheme="minorBidi" w:hAnsiTheme="minorBidi" w:cstheme="minorBidi"/>
                <w:sz w:val="18"/>
                <w:szCs w:val="18"/>
              </w:rPr>
            </w:r>
            <w:r w:rsidRPr="00AF42AE">
              <w:rPr>
                <w:rFonts w:asciiTheme="minorBidi" w:hAnsiTheme="minorBidi" w:cstheme="minorBidi"/>
                <w:sz w:val="18"/>
                <w:szCs w:val="18"/>
              </w:rPr>
              <w:fldChar w:fldCharType="separate"/>
            </w:r>
            <w:r w:rsidRPr="00AF42AE">
              <w:rPr>
                <w:rFonts w:asciiTheme="minorBidi" w:hAnsiTheme="minorBidi" w:cstheme="minorBidi"/>
                <w:sz w:val="18"/>
                <w:szCs w:val="18"/>
              </w:rPr>
              <w:t>&lt;Entrée de texte&gt;</w:t>
            </w:r>
            <w:r w:rsidRPr="00AF42AE">
              <w:rPr>
                <w:rFonts w:asciiTheme="minorBidi" w:hAnsiTheme="minorBidi" w:cstheme="minorBidi"/>
                <w:sz w:val="18"/>
                <w:szCs w:val="18"/>
              </w:rPr>
              <w:fldChar w:fldCharType="end"/>
            </w:r>
          </w:p>
        </w:tc>
        <w:tc>
          <w:tcPr>
            <w:tcW w:w="4230" w:type="dxa"/>
          </w:tcPr>
          <w:p w14:paraId="27255F8D" w14:textId="3C2854AC" w:rsidR="00513F89" w:rsidRPr="006759B9" w:rsidRDefault="008E2AE3" w:rsidP="008E2AE3">
            <w:pPr>
              <w:adjustRightInd w:val="0"/>
              <w:snapToGrid w:val="0"/>
              <w:spacing w:before="120" w:after="20"/>
              <w:ind w:left="442" w:hanging="442"/>
              <w:rPr>
                <w:rFonts w:ascii="Arial" w:hAnsi="Arial" w:cs="Arial"/>
                <w:b/>
                <w:sz w:val="18"/>
                <w:szCs w:val="18"/>
              </w:rPr>
            </w:pPr>
            <w:r w:rsidRPr="006759B9">
              <w:rPr>
                <w:rFonts w:ascii="Arial" w:hAnsi="Arial" w:cs="Arial"/>
                <w:b/>
                <w:sz w:val="18"/>
                <w:szCs w:val="18"/>
              </w:rPr>
              <w:fldChar w:fldCharType="begin">
                <w:ffData>
                  <w:name w:val="Check1"/>
                  <w:enabled/>
                  <w:calcOnExit w:val="0"/>
                  <w:checkBox>
                    <w:sizeAuto/>
                    <w:default w:val="0"/>
                    <w:checked w:val="0"/>
                  </w:checkBox>
                </w:ffData>
              </w:fldChar>
            </w:r>
            <w:r w:rsidRPr="006759B9">
              <w:rPr>
                <w:rFonts w:ascii="Arial" w:hAnsi="Arial" w:cs="Arial"/>
                <w:b/>
                <w:sz w:val="18"/>
                <w:szCs w:val="18"/>
              </w:rPr>
              <w:instrText xml:space="preserve"> FORMCHECKBOX </w:instrText>
            </w:r>
            <w:r w:rsidR="005B66F9">
              <w:rPr>
                <w:rFonts w:ascii="Arial" w:hAnsi="Arial" w:cs="Arial"/>
                <w:b/>
                <w:sz w:val="18"/>
                <w:szCs w:val="18"/>
              </w:rPr>
            </w:r>
            <w:r w:rsidR="005B66F9">
              <w:rPr>
                <w:rFonts w:ascii="Arial" w:hAnsi="Arial" w:cs="Arial"/>
                <w:b/>
                <w:sz w:val="18"/>
                <w:szCs w:val="18"/>
              </w:rPr>
              <w:fldChar w:fldCharType="separate"/>
            </w:r>
            <w:r w:rsidRPr="006759B9">
              <w:rPr>
                <w:rFonts w:ascii="Arial" w:hAnsi="Arial" w:cs="Arial"/>
                <w:b/>
                <w:sz w:val="18"/>
                <w:szCs w:val="18"/>
              </w:rPr>
              <w:fldChar w:fldCharType="end"/>
            </w:r>
            <w:r>
              <w:rPr>
                <w:rFonts w:ascii="Arial" w:hAnsi="Arial"/>
                <w:b/>
                <w:sz w:val="18"/>
                <w:szCs w:val="18"/>
              </w:rPr>
              <w:tab/>
            </w:r>
            <w:r w:rsidRPr="00437956">
              <w:rPr>
                <w:rFonts w:asciiTheme="minorBidi" w:hAnsiTheme="minorBidi" w:cstheme="minorBidi"/>
                <w:b/>
                <w:bCs/>
                <w:sz w:val="18"/>
                <w:szCs w:val="18"/>
              </w:rPr>
              <w:t xml:space="preserve">Autre, veuillez préciser : </w:t>
            </w:r>
            <w:r w:rsidRPr="00437956">
              <w:rPr>
                <w:rFonts w:asciiTheme="minorBidi" w:hAnsiTheme="minorBidi" w:cstheme="minorBidi"/>
                <w:b/>
                <w:bCs/>
                <w:sz w:val="18"/>
                <w:szCs w:val="18"/>
              </w:rPr>
              <w:fldChar w:fldCharType="begin" w:fldLock="1">
                <w:ffData>
                  <w:name w:val=""/>
                  <w:enabled/>
                  <w:calcOnExit w:val="0"/>
                  <w:textInput>
                    <w:default w:val="&lt;Entrée de texte&gt;"/>
                  </w:textInput>
                </w:ffData>
              </w:fldChar>
            </w:r>
            <w:r w:rsidRPr="00437956">
              <w:rPr>
                <w:rFonts w:asciiTheme="minorBidi" w:hAnsiTheme="minorBidi" w:cstheme="minorBidi"/>
                <w:b/>
                <w:bCs/>
                <w:sz w:val="18"/>
                <w:szCs w:val="18"/>
              </w:rPr>
              <w:instrText xml:space="preserve"> FORMTEXT </w:instrText>
            </w:r>
            <w:r w:rsidRPr="00437956">
              <w:rPr>
                <w:rFonts w:asciiTheme="minorBidi" w:hAnsiTheme="minorBidi" w:cstheme="minorBidi"/>
                <w:b/>
                <w:bCs/>
                <w:sz w:val="18"/>
                <w:szCs w:val="18"/>
              </w:rPr>
            </w:r>
            <w:r w:rsidRPr="00437956">
              <w:rPr>
                <w:rFonts w:asciiTheme="minorBidi" w:hAnsiTheme="minorBidi" w:cstheme="minorBidi"/>
                <w:b/>
                <w:bCs/>
                <w:sz w:val="18"/>
                <w:szCs w:val="18"/>
              </w:rPr>
              <w:fldChar w:fldCharType="separate"/>
            </w:r>
            <w:r w:rsidRPr="00437956">
              <w:rPr>
                <w:rFonts w:asciiTheme="minorBidi" w:hAnsiTheme="minorBidi" w:cstheme="minorBidi"/>
                <w:b/>
                <w:bCs/>
                <w:sz w:val="18"/>
                <w:szCs w:val="18"/>
              </w:rPr>
              <w:t>&lt;Entrée de texte&gt;</w:t>
            </w:r>
            <w:r w:rsidRPr="00437956">
              <w:rPr>
                <w:rFonts w:asciiTheme="minorBidi" w:hAnsiTheme="minorBidi" w:cstheme="minorBidi"/>
                <w:b/>
                <w:bCs/>
                <w:sz w:val="18"/>
                <w:szCs w:val="18"/>
              </w:rPr>
              <w:fldChar w:fldCharType="end"/>
            </w:r>
          </w:p>
        </w:tc>
      </w:tr>
    </w:tbl>
    <w:p w14:paraId="4DCDBC81" w14:textId="4E93E35F" w:rsidR="002F7795" w:rsidRDefault="002F7795"/>
    <w:tbl>
      <w:tblPr>
        <w:tblW w:w="8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gridCol w:w="5581"/>
      </w:tblGrid>
      <w:tr w:rsidR="002F7795" w:rsidRPr="0098062D" w14:paraId="3DF71876" w14:textId="77777777" w:rsidTr="006A1626">
        <w:tc>
          <w:tcPr>
            <w:tcW w:w="2971" w:type="dxa"/>
            <w:shd w:val="clear" w:color="auto" w:fill="auto"/>
            <w:vAlign w:val="center"/>
          </w:tcPr>
          <w:p w14:paraId="68C5906E" w14:textId="1150043C" w:rsidR="002F7795" w:rsidRPr="00354818" w:rsidRDefault="002F7795" w:rsidP="00F40A8F">
            <w:pPr>
              <w:numPr>
                <w:ilvl w:val="0"/>
                <w:numId w:val="1"/>
              </w:numPr>
              <w:tabs>
                <w:tab w:val="clear" w:pos="720"/>
              </w:tabs>
              <w:adjustRightInd w:val="0"/>
              <w:spacing w:before="120" w:after="120"/>
              <w:ind w:left="552" w:hanging="552"/>
              <w:rPr>
                <w:rFonts w:ascii="Arial" w:hAnsi="Arial" w:cs="Arial"/>
                <w:szCs w:val="24"/>
              </w:rPr>
            </w:pPr>
            <w:r>
              <w:rPr>
                <w:rFonts w:ascii="Arial" w:hAnsi="Arial"/>
                <w:szCs w:val="24"/>
              </w:rPr>
              <w:t>Autre(s) gène(s) dont l'expression a été affectée par la transformation</w:t>
            </w:r>
            <w:r w:rsidRPr="00146605">
              <w:rPr>
                <w:rStyle w:val="FootnoteReference"/>
                <w:rFonts w:ascii="Arial" w:hAnsi="Arial" w:cs="Arial"/>
                <w:bCs/>
                <w:szCs w:val="24"/>
              </w:rPr>
              <w:footnoteReference w:id="14"/>
            </w:r>
            <w:r>
              <w:rPr>
                <w:rFonts w:ascii="Arial" w:hAnsi="Arial"/>
                <w:szCs w:val="24"/>
              </w:rPr>
              <w:t>* :</w:t>
            </w:r>
            <w:r>
              <w:rPr>
                <w:rFonts w:ascii="Arial" w:hAnsi="Arial"/>
                <w:b/>
                <w:szCs w:val="24"/>
              </w:rPr>
              <w:t xml:space="preserve"> </w:t>
            </w:r>
          </w:p>
        </w:tc>
        <w:tc>
          <w:tcPr>
            <w:tcW w:w="5581" w:type="dxa"/>
            <w:vAlign w:val="center"/>
          </w:tcPr>
          <w:p w14:paraId="7E42B78E" w14:textId="77777777" w:rsidR="002F7795" w:rsidRPr="00354818" w:rsidRDefault="002F7795" w:rsidP="00F40A8F">
            <w:pPr>
              <w:spacing w:before="120" w:after="120"/>
              <w:rPr>
                <w:rFonts w:ascii="Arial" w:hAnsi="Arial" w:cs="Arial"/>
                <w:i/>
              </w:rPr>
            </w:pPr>
            <w:r w:rsidRPr="00354818">
              <w:rPr>
                <w:rFonts w:ascii="Arial" w:hAnsi="Arial" w:cs="Arial"/>
                <w:i/>
              </w:rPr>
              <w:fldChar w:fldCharType="begin" w:fldLock="1">
                <w:ffData>
                  <w:name w:val=""/>
                  <w:enabled/>
                  <w:calcOnExit w:val="0"/>
                  <w:textInput>
                    <w:default w:val="&lt;Numéro du dossier CEPRB&gt;"/>
                  </w:textInput>
                </w:ffData>
              </w:fldChar>
            </w:r>
            <w:r w:rsidRPr="00354818">
              <w:rPr>
                <w:rFonts w:ascii="Arial" w:hAnsi="Arial" w:cs="Arial"/>
                <w:i/>
              </w:rPr>
              <w:instrText xml:space="preserve"> FORMTEXT </w:instrText>
            </w:r>
            <w:r w:rsidRPr="00354818">
              <w:rPr>
                <w:rFonts w:ascii="Arial" w:hAnsi="Arial" w:cs="Arial"/>
                <w:i/>
              </w:rPr>
            </w:r>
            <w:r w:rsidRPr="00354818">
              <w:rPr>
                <w:rFonts w:ascii="Arial" w:hAnsi="Arial" w:cs="Arial"/>
                <w:i/>
              </w:rPr>
              <w:fldChar w:fldCharType="separate"/>
            </w:r>
            <w:r>
              <w:rPr>
                <w:rFonts w:ascii="Arial" w:hAnsi="Arial"/>
                <w:i/>
              </w:rPr>
              <w:t>&lt;Numéro du dossier CEPRB&gt;</w:t>
            </w:r>
            <w:r w:rsidRPr="00354818">
              <w:rPr>
                <w:rFonts w:ascii="Arial" w:hAnsi="Arial" w:cs="Arial"/>
                <w:i/>
              </w:rPr>
              <w:fldChar w:fldCharType="end"/>
            </w:r>
          </w:p>
          <w:p w14:paraId="4E99C420" w14:textId="6FB1FA54" w:rsidR="002F7795" w:rsidRPr="00354818" w:rsidRDefault="002F7795" w:rsidP="00F40A8F">
            <w:pPr>
              <w:spacing w:before="120" w:after="120"/>
              <w:rPr>
                <w:rFonts w:ascii="Arial" w:hAnsi="Arial" w:cs="Arial"/>
                <w:i/>
                <w:szCs w:val="24"/>
              </w:rPr>
            </w:pPr>
            <w:r>
              <w:rPr>
                <w:rFonts w:ascii="Arial" w:hAnsi="Arial"/>
                <w:i/>
              </w:rPr>
              <w:t xml:space="preserve">Veuillez indiquer le ou les numéros d'enregistrement auprès du CEPRB contenant ces informations ou, si il n'y a pas de dossier, </w:t>
            </w:r>
            <w:r>
              <w:rPr>
                <w:rFonts w:ascii="Arial" w:hAnsi="Arial"/>
                <w:i/>
              </w:rPr>
              <w:lastRenderedPageBreak/>
              <w:t>veuillez joindre le modèle uniforme « élément génétique».</w:t>
            </w:r>
            <w:r w:rsidRPr="00354818">
              <w:rPr>
                <w:rStyle w:val="FootnoteReference"/>
                <w:rFonts w:ascii="Arial" w:hAnsi="Arial" w:cs="Arial"/>
                <w:i/>
                <w:szCs w:val="24"/>
              </w:rPr>
              <w:footnoteReference w:id="15"/>
            </w:r>
            <w:r>
              <w:rPr>
                <w:rFonts w:ascii="Arial" w:hAnsi="Arial"/>
                <w:i/>
                <w:szCs w:val="24"/>
              </w:rPr>
              <w:t xml:space="preserve"> </w:t>
            </w:r>
          </w:p>
          <w:p w14:paraId="7C05E30D" w14:textId="7F1CCB15" w:rsidR="006A1626" w:rsidRDefault="006A1626" w:rsidP="00F40A8F">
            <w:pPr>
              <w:spacing w:before="120" w:after="120"/>
              <w:rPr>
                <w:rFonts w:ascii="Arial" w:hAnsi="Arial" w:cs="Arial"/>
                <w:szCs w:val="24"/>
              </w:rPr>
            </w:pPr>
            <w:r>
              <w:rPr>
                <w:rFonts w:ascii="Arial" w:hAnsi="Arial"/>
                <w:szCs w:val="24"/>
              </w:rPr>
              <w:t>Veuillez décrire comment l'expression du ou des gènes a été affectée :</w:t>
            </w:r>
          </w:p>
          <w:p w14:paraId="08E46B5A" w14:textId="77777777" w:rsidR="002F7795" w:rsidRPr="00354818" w:rsidRDefault="002F7795" w:rsidP="00F40A8F">
            <w:pPr>
              <w:spacing w:before="120" w:after="120"/>
              <w:rPr>
                <w:rFonts w:ascii="Arial" w:hAnsi="Arial" w:cs="Arial"/>
              </w:rPr>
            </w:pPr>
            <w:r w:rsidRPr="00354818">
              <w:rPr>
                <w:rFonts w:ascii="Arial" w:hAnsi="Arial" w:cs="Arial"/>
              </w:rPr>
              <w:fldChar w:fldCharType="begin" w:fldLock="1">
                <w:ffData>
                  <w:name w:val=""/>
                  <w:enabled/>
                  <w:calcOnExit w:val="0"/>
                  <w:textInput>
                    <w:default w:val="&lt;Entrée de texte&gt;"/>
                  </w:textInput>
                </w:ffData>
              </w:fldChar>
            </w:r>
            <w:r w:rsidRPr="00354818">
              <w:rPr>
                <w:rFonts w:ascii="Arial" w:hAnsi="Arial" w:cs="Arial"/>
              </w:rPr>
              <w:instrText xml:space="preserve"> FORMTEXT </w:instrText>
            </w:r>
            <w:r w:rsidRPr="00354818">
              <w:rPr>
                <w:rFonts w:ascii="Arial" w:hAnsi="Arial" w:cs="Arial"/>
              </w:rPr>
            </w:r>
            <w:r w:rsidRPr="00354818">
              <w:rPr>
                <w:rFonts w:ascii="Arial" w:hAnsi="Arial" w:cs="Arial"/>
              </w:rPr>
              <w:fldChar w:fldCharType="separate"/>
            </w:r>
            <w:r>
              <w:rPr>
                <w:rFonts w:ascii="Arial" w:hAnsi="Arial"/>
              </w:rPr>
              <w:t>&lt;Entrée de texte&gt;</w:t>
            </w:r>
            <w:r w:rsidRPr="00354818">
              <w:rPr>
                <w:rFonts w:ascii="Arial" w:hAnsi="Arial" w:cs="Arial"/>
              </w:rPr>
              <w:fldChar w:fldCharType="end"/>
            </w:r>
          </w:p>
        </w:tc>
      </w:tr>
      <w:tr w:rsidR="006A1626" w:rsidRPr="0098062D" w14:paraId="683B899A" w14:textId="77777777" w:rsidTr="006A1626">
        <w:tc>
          <w:tcPr>
            <w:tcW w:w="2971" w:type="dxa"/>
            <w:vAlign w:val="center"/>
          </w:tcPr>
          <w:p w14:paraId="4B724C9F" w14:textId="519B3960" w:rsidR="006A1626" w:rsidRPr="0098062D" w:rsidRDefault="003D7424" w:rsidP="00F40A8F">
            <w:pPr>
              <w:numPr>
                <w:ilvl w:val="0"/>
                <w:numId w:val="1"/>
              </w:numPr>
              <w:tabs>
                <w:tab w:val="clear" w:pos="720"/>
              </w:tabs>
              <w:adjustRightInd w:val="0"/>
              <w:spacing w:before="120" w:after="120"/>
              <w:ind w:left="552" w:hanging="552"/>
              <w:rPr>
                <w:rFonts w:ascii="Arial" w:hAnsi="Arial" w:cs="Arial"/>
                <w:szCs w:val="24"/>
              </w:rPr>
            </w:pPr>
            <w:r>
              <w:rPr>
                <w:rFonts w:ascii="Arial" w:hAnsi="Arial"/>
                <w:szCs w:val="24"/>
              </w:rPr>
              <w:lastRenderedPageBreak/>
              <w:t xml:space="preserve">Usage (s) commun(s) de l’OVM : </w:t>
            </w:r>
            <w:r w:rsidR="006A1626" w:rsidRPr="00F63F62">
              <w:rPr>
                <w:rFonts w:ascii="Arial" w:hAnsi="Arial" w:cs="Arial"/>
                <w:szCs w:val="24"/>
                <w:vertAlign w:val="superscript"/>
              </w:rPr>
              <w:footnoteReference w:id="16"/>
            </w:r>
          </w:p>
        </w:tc>
        <w:tc>
          <w:tcPr>
            <w:tcW w:w="5581" w:type="dxa"/>
            <w:vAlign w:val="center"/>
          </w:tcPr>
          <w:p w14:paraId="46BC502C" w14:textId="77777777" w:rsidR="00D36CC1" w:rsidRPr="00AF42AE" w:rsidRDefault="00D36CC1" w:rsidP="009E2A70">
            <w:pPr>
              <w:adjustRightInd w:val="0"/>
              <w:spacing w:before="120" w:after="120"/>
              <w:ind w:left="586" w:hanging="586"/>
              <w:rPr>
                <w:rFonts w:asciiTheme="minorBidi" w:hAnsiTheme="minorBidi" w:cstheme="minorBidi"/>
                <w:szCs w:val="24"/>
              </w:rPr>
            </w:pPr>
            <w:r w:rsidRPr="00AF42AE">
              <w:rPr>
                <w:rFonts w:asciiTheme="minorBidi" w:hAnsiTheme="minorBidi" w:cstheme="minorBidi"/>
                <w:szCs w:val="24"/>
              </w:rPr>
              <w:fldChar w:fldCharType="begin">
                <w:ffData>
                  <w:name w:val="Check1"/>
                  <w:enabled/>
                  <w:calcOnExit w:val="0"/>
                  <w:checkBox>
                    <w:sizeAuto/>
                    <w:default w:val="0"/>
                    <w:checked w:val="0"/>
                  </w:checkBox>
                </w:ffData>
              </w:fldChar>
            </w:r>
            <w:r w:rsidRPr="00AF42AE">
              <w:rPr>
                <w:rFonts w:asciiTheme="minorBidi" w:hAnsiTheme="minorBidi" w:cstheme="minorBidi"/>
                <w:szCs w:val="24"/>
              </w:rPr>
              <w:instrText xml:space="preserve"> FORMCHECKBOX </w:instrText>
            </w:r>
            <w:r w:rsidR="005B66F9">
              <w:rPr>
                <w:rFonts w:asciiTheme="minorBidi" w:hAnsiTheme="minorBidi" w:cstheme="minorBidi"/>
                <w:szCs w:val="24"/>
              </w:rPr>
            </w:r>
            <w:r w:rsidR="005B66F9">
              <w:rPr>
                <w:rFonts w:asciiTheme="minorBidi" w:hAnsiTheme="minorBidi" w:cstheme="minorBidi"/>
                <w:szCs w:val="24"/>
              </w:rPr>
              <w:fldChar w:fldCharType="separate"/>
            </w:r>
            <w:r w:rsidRPr="00AF42AE">
              <w:rPr>
                <w:rFonts w:asciiTheme="minorBidi" w:hAnsiTheme="minorBidi" w:cstheme="minorBidi"/>
                <w:szCs w:val="24"/>
              </w:rPr>
              <w:fldChar w:fldCharType="end"/>
            </w:r>
            <w:r w:rsidRPr="00AF42AE">
              <w:rPr>
                <w:rFonts w:asciiTheme="minorBidi" w:hAnsiTheme="minorBidi" w:cstheme="minorBidi"/>
                <w:szCs w:val="24"/>
              </w:rPr>
              <w:tab/>
              <w:t>Lutte biologique</w:t>
            </w:r>
          </w:p>
          <w:p w14:paraId="415C741D" w14:textId="77777777" w:rsidR="00D36CC1" w:rsidRPr="00AF42AE" w:rsidRDefault="00D36CC1" w:rsidP="00D36CC1">
            <w:pPr>
              <w:spacing w:before="120" w:after="120"/>
              <w:rPr>
                <w:rFonts w:asciiTheme="minorBidi" w:hAnsiTheme="minorBidi" w:cstheme="minorBidi"/>
                <w:szCs w:val="24"/>
              </w:rPr>
            </w:pPr>
            <w:r w:rsidRPr="00AF42AE">
              <w:rPr>
                <w:rFonts w:asciiTheme="minorBidi" w:hAnsiTheme="minorBidi" w:cstheme="minorBidi"/>
                <w:szCs w:val="24"/>
              </w:rPr>
              <w:fldChar w:fldCharType="begin">
                <w:ffData>
                  <w:name w:val="Check1"/>
                  <w:enabled/>
                  <w:calcOnExit w:val="0"/>
                  <w:checkBox>
                    <w:sizeAuto/>
                    <w:default w:val="0"/>
                    <w:checked w:val="0"/>
                  </w:checkBox>
                </w:ffData>
              </w:fldChar>
            </w:r>
            <w:r w:rsidRPr="00AF42AE">
              <w:rPr>
                <w:rFonts w:asciiTheme="minorBidi" w:hAnsiTheme="minorBidi" w:cstheme="minorBidi"/>
                <w:szCs w:val="24"/>
              </w:rPr>
              <w:instrText xml:space="preserve"> FORMCHECKBOX </w:instrText>
            </w:r>
            <w:r w:rsidR="005B66F9">
              <w:rPr>
                <w:rFonts w:asciiTheme="minorBidi" w:hAnsiTheme="minorBidi" w:cstheme="minorBidi"/>
                <w:szCs w:val="24"/>
              </w:rPr>
            </w:r>
            <w:r w:rsidR="005B66F9">
              <w:rPr>
                <w:rFonts w:asciiTheme="minorBidi" w:hAnsiTheme="minorBidi" w:cstheme="minorBidi"/>
                <w:szCs w:val="24"/>
              </w:rPr>
              <w:fldChar w:fldCharType="separate"/>
            </w:r>
            <w:r w:rsidRPr="00AF42AE">
              <w:rPr>
                <w:rFonts w:asciiTheme="minorBidi" w:hAnsiTheme="minorBidi" w:cstheme="minorBidi"/>
                <w:szCs w:val="24"/>
              </w:rPr>
              <w:fldChar w:fldCharType="end"/>
            </w:r>
            <w:r w:rsidRPr="00AF42AE">
              <w:rPr>
                <w:rFonts w:asciiTheme="minorBidi" w:hAnsiTheme="minorBidi" w:cstheme="minorBidi"/>
              </w:rPr>
              <w:tab/>
              <w:t>Biocombustible</w:t>
            </w:r>
          </w:p>
          <w:p w14:paraId="12DF44FE" w14:textId="77777777" w:rsidR="00D36CC1" w:rsidRPr="00AF42AE" w:rsidRDefault="00D36CC1" w:rsidP="00D36CC1">
            <w:pPr>
              <w:spacing w:before="120" w:after="120"/>
              <w:rPr>
                <w:rFonts w:asciiTheme="minorBidi" w:hAnsiTheme="minorBidi" w:cstheme="minorBidi"/>
                <w:szCs w:val="24"/>
              </w:rPr>
            </w:pPr>
            <w:r w:rsidRPr="00AF42AE">
              <w:rPr>
                <w:rFonts w:asciiTheme="minorBidi" w:hAnsiTheme="minorBidi" w:cstheme="minorBidi"/>
                <w:szCs w:val="24"/>
              </w:rPr>
              <w:fldChar w:fldCharType="begin">
                <w:ffData>
                  <w:name w:val="Check1"/>
                  <w:enabled/>
                  <w:calcOnExit w:val="0"/>
                  <w:checkBox>
                    <w:sizeAuto/>
                    <w:default w:val="0"/>
                    <w:checked w:val="0"/>
                  </w:checkBox>
                </w:ffData>
              </w:fldChar>
            </w:r>
            <w:r w:rsidRPr="00AF42AE">
              <w:rPr>
                <w:rFonts w:asciiTheme="minorBidi" w:hAnsiTheme="minorBidi" w:cstheme="minorBidi"/>
                <w:szCs w:val="24"/>
              </w:rPr>
              <w:instrText xml:space="preserve"> FORMCHECKBOX </w:instrText>
            </w:r>
            <w:r w:rsidR="005B66F9">
              <w:rPr>
                <w:rFonts w:asciiTheme="minorBidi" w:hAnsiTheme="minorBidi" w:cstheme="minorBidi"/>
                <w:szCs w:val="24"/>
              </w:rPr>
            </w:r>
            <w:r w:rsidR="005B66F9">
              <w:rPr>
                <w:rFonts w:asciiTheme="minorBidi" w:hAnsiTheme="minorBidi" w:cstheme="minorBidi"/>
                <w:szCs w:val="24"/>
              </w:rPr>
              <w:fldChar w:fldCharType="separate"/>
            </w:r>
            <w:r w:rsidRPr="00AF42AE">
              <w:rPr>
                <w:rFonts w:asciiTheme="minorBidi" w:hAnsiTheme="minorBidi" w:cstheme="minorBidi"/>
                <w:szCs w:val="24"/>
              </w:rPr>
              <w:fldChar w:fldCharType="end"/>
            </w:r>
            <w:r w:rsidRPr="00AF42AE">
              <w:rPr>
                <w:rFonts w:asciiTheme="minorBidi" w:hAnsiTheme="minorBidi" w:cstheme="minorBidi"/>
              </w:rPr>
              <w:tab/>
              <w:t>Bioréacteurs</w:t>
            </w:r>
          </w:p>
          <w:p w14:paraId="1A66908E" w14:textId="77777777" w:rsidR="00D36CC1" w:rsidRPr="00AF42AE" w:rsidRDefault="00D36CC1" w:rsidP="00D36CC1">
            <w:pPr>
              <w:spacing w:before="120" w:after="120"/>
              <w:rPr>
                <w:rFonts w:asciiTheme="minorBidi" w:hAnsiTheme="minorBidi" w:cstheme="minorBidi"/>
                <w:szCs w:val="24"/>
              </w:rPr>
            </w:pPr>
            <w:r w:rsidRPr="00AF42AE">
              <w:rPr>
                <w:rFonts w:asciiTheme="minorBidi" w:hAnsiTheme="minorBidi" w:cstheme="minorBidi"/>
                <w:szCs w:val="24"/>
              </w:rPr>
              <w:fldChar w:fldCharType="begin">
                <w:ffData>
                  <w:name w:val="Check1"/>
                  <w:enabled/>
                  <w:calcOnExit w:val="0"/>
                  <w:checkBox>
                    <w:sizeAuto/>
                    <w:default w:val="0"/>
                    <w:checked w:val="0"/>
                  </w:checkBox>
                </w:ffData>
              </w:fldChar>
            </w:r>
            <w:r w:rsidRPr="00AF42AE">
              <w:rPr>
                <w:rFonts w:asciiTheme="minorBidi" w:hAnsiTheme="minorBidi" w:cstheme="minorBidi"/>
                <w:szCs w:val="24"/>
              </w:rPr>
              <w:instrText xml:space="preserve"> FORMCHECKBOX </w:instrText>
            </w:r>
            <w:r w:rsidR="005B66F9">
              <w:rPr>
                <w:rFonts w:asciiTheme="minorBidi" w:hAnsiTheme="minorBidi" w:cstheme="minorBidi"/>
                <w:szCs w:val="24"/>
              </w:rPr>
            </w:r>
            <w:r w:rsidR="005B66F9">
              <w:rPr>
                <w:rFonts w:asciiTheme="minorBidi" w:hAnsiTheme="minorBidi" w:cstheme="minorBidi"/>
                <w:szCs w:val="24"/>
              </w:rPr>
              <w:fldChar w:fldCharType="separate"/>
            </w:r>
            <w:r w:rsidRPr="00AF42AE">
              <w:rPr>
                <w:rFonts w:asciiTheme="minorBidi" w:hAnsiTheme="minorBidi" w:cstheme="minorBidi"/>
                <w:szCs w:val="24"/>
              </w:rPr>
              <w:fldChar w:fldCharType="end"/>
            </w:r>
            <w:r w:rsidRPr="00AF42AE">
              <w:rPr>
                <w:rFonts w:asciiTheme="minorBidi" w:hAnsiTheme="minorBidi" w:cstheme="minorBidi"/>
              </w:rPr>
              <w:tab/>
              <w:t>Biorestauration</w:t>
            </w:r>
          </w:p>
          <w:p w14:paraId="6BC4479D" w14:textId="77777777" w:rsidR="00D36CC1" w:rsidRPr="00AF42AE" w:rsidRDefault="00D36CC1" w:rsidP="00D36CC1">
            <w:pPr>
              <w:spacing w:before="120" w:after="120"/>
              <w:rPr>
                <w:rFonts w:asciiTheme="minorBidi" w:hAnsiTheme="minorBidi" w:cstheme="minorBidi"/>
                <w:szCs w:val="24"/>
              </w:rPr>
            </w:pPr>
            <w:r w:rsidRPr="00AF42AE">
              <w:rPr>
                <w:rFonts w:asciiTheme="minorBidi" w:hAnsiTheme="minorBidi" w:cstheme="minorBidi"/>
                <w:szCs w:val="24"/>
              </w:rPr>
              <w:fldChar w:fldCharType="begin">
                <w:ffData>
                  <w:name w:val="Check1"/>
                  <w:enabled/>
                  <w:calcOnExit w:val="0"/>
                  <w:checkBox>
                    <w:sizeAuto/>
                    <w:default w:val="0"/>
                    <w:checked w:val="0"/>
                  </w:checkBox>
                </w:ffData>
              </w:fldChar>
            </w:r>
            <w:r w:rsidRPr="00AF42AE">
              <w:rPr>
                <w:rFonts w:asciiTheme="minorBidi" w:hAnsiTheme="minorBidi" w:cstheme="minorBidi"/>
                <w:szCs w:val="24"/>
              </w:rPr>
              <w:instrText xml:space="preserve"> FORMCHECKBOX </w:instrText>
            </w:r>
            <w:r w:rsidR="005B66F9">
              <w:rPr>
                <w:rFonts w:asciiTheme="minorBidi" w:hAnsiTheme="minorBidi" w:cstheme="minorBidi"/>
                <w:szCs w:val="24"/>
              </w:rPr>
            </w:r>
            <w:r w:rsidR="005B66F9">
              <w:rPr>
                <w:rFonts w:asciiTheme="minorBidi" w:hAnsiTheme="minorBidi" w:cstheme="minorBidi"/>
                <w:szCs w:val="24"/>
              </w:rPr>
              <w:fldChar w:fldCharType="separate"/>
            </w:r>
            <w:r w:rsidRPr="00AF42AE">
              <w:rPr>
                <w:rFonts w:asciiTheme="minorBidi" w:hAnsiTheme="minorBidi" w:cstheme="minorBidi"/>
                <w:szCs w:val="24"/>
              </w:rPr>
              <w:fldChar w:fldCharType="end"/>
            </w:r>
            <w:r w:rsidRPr="00AF42AE">
              <w:rPr>
                <w:rFonts w:asciiTheme="minorBidi" w:hAnsiTheme="minorBidi" w:cstheme="minorBidi"/>
              </w:rPr>
              <w:tab/>
              <w:t>Nourriture pour les animaux</w:t>
            </w:r>
            <w:r w:rsidRPr="00AF42AE">
              <w:rPr>
                <w:rFonts w:asciiTheme="minorBidi" w:hAnsiTheme="minorBidi" w:cstheme="minorBidi"/>
                <w:szCs w:val="24"/>
              </w:rPr>
              <w:t xml:space="preserve"> </w:t>
            </w:r>
          </w:p>
          <w:p w14:paraId="63FC3C6E" w14:textId="77777777" w:rsidR="00D36CC1" w:rsidRPr="00AF42AE" w:rsidRDefault="00D36CC1" w:rsidP="00D36CC1">
            <w:pPr>
              <w:spacing w:before="120" w:after="120"/>
              <w:rPr>
                <w:rFonts w:asciiTheme="minorBidi" w:hAnsiTheme="minorBidi" w:cstheme="minorBidi"/>
                <w:szCs w:val="24"/>
              </w:rPr>
            </w:pPr>
            <w:r w:rsidRPr="00AF42AE">
              <w:rPr>
                <w:rFonts w:asciiTheme="minorBidi" w:hAnsiTheme="minorBidi" w:cstheme="minorBidi"/>
                <w:szCs w:val="24"/>
              </w:rPr>
              <w:fldChar w:fldCharType="begin">
                <w:ffData>
                  <w:name w:val="Check1"/>
                  <w:enabled/>
                  <w:calcOnExit w:val="0"/>
                  <w:checkBox>
                    <w:sizeAuto/>
                    <w:default w:val="0"/>
                    <w:checked w:val="0"/>
                  </w:checkBox>
                </w:ffData>
              </w:fldChar>
            </w:r>
            <w:r w:rsidRPr="00AF42AE">
              <w:rPr>
                <w:rFonts w:asciiTheme="minorBidi" w:hAnsiTheme="minorBidi" w:cstheme="minorBidi"/>
                <w:szCs w:val="24"/>
              </w:rPr>
              <w:instrText xml:space="preserve"> FORMCHECKBOX </w:instrText>
            </w:r>
            <w:r w:rsidR="005B66F9">
              <w:rPr>
                <w:rFonts w:asciiTheme="minorBidi" w:hAnsiTheme="minorBidi" w:cstheme="minorBidi"/>
                <w:szCs w:val="24"/>
              </w:rPr>
            </w:r>
            <w:r w:rsidR="005B66F9">
              <w:rPr>
                <w:rFonts w:asciiTheme="minorBidi" w:hAnsiTheme="minorBidi" w:cstheme="minorBidi"/>
                <w:szCs w:val="24"/>
              </w:rPr>
              <w:fldChar w:fldCharType="separate"/>
            </w:r>
            <w:r w:rsidRPr="00AF42AE">
              <w:rPr>
                <w:rFonts w:asciiTheme="minorBidi" w:hAnsiTheme="minorBidi" w:cstheme="minorBidi"/>
                <w:szCs w:val="24"/>
              </w:rPr>
              <w:fldChar w:fldCharType="end"/>
            </w:r>
            <w:r w:rsidRPr="00AF42AE">
              <w:rPr>
                <w:rFonts w:asciiTheme="minorBidi" w:hAnsiTheme="minorBidi" w:cstheme="minorBidi"/>
              </w:rPr>
              <w:tab/>
              <w:t>Fibre / textile</w:t>
            </w:r>
          </w:p>
          <w:p w14:paraId="5EA74577" w14:textId="77777777" w:rsidR="00D36CC1" w:rsidRPr="00AF42AE" w:rsidRDefault="00D36CC1" w:rsidP="00D36CC1">
            <w:pPr>
              <w:spacing w:before="120" w:after="120"/>
              <w:rPr>
                <w:rFonts w:asciiTheme="minorBidi" w:hAnsiTheme="minorBidi" w:cstheme="minorBidi"/>
                <w:szCs w:val="24"/>
              </w:rPr>
            </w:pPr>
            <w:r w:rsidRPr="00AF42AE">
              <w:rPr>
                <w:rFonts w:asciiTheme="minorBidi" w:hAnsiTheme="minorBidi" w:cstheme="minorBidi"/>
                <w:szCs w:val="24"/>
              </w:rPr>
              <w:fldChar w:fldCharType="begin">
                <w:ffData>
                  <w:name w:val="Check1"/>
                  <w:enabled/>
                  <w:calcOnExit w:val="0"/>
                  <w:checkBox>
                    <w:sizeAuto/>
                    <w:default w:val="0"/>
                    <w:checked w:val="0"/>
                  </w:checkBox>
                </w:ffData>
              </w:fldChar>
            </w:r>
            <w:r w:rsidRPr="00AF42AE">
              <w:rPr>
                <w:rFonts w:asciiTheme="minorBidi" w:hAnsiTheme="minorBidi" w:cstheme="minorBidi"/>
                <w:szCs w:val="24"/>
              </w:rPr>
              <w:instrText xml:space="preserve"> FORMCHECKBOX </w:instrText>
            </w:r>
            <w:r w:rsidR="005B66F9">
              <w:rPr>
                <w:rFonts w:asciiTheme="minorBidi" w:hAnsiTheme="minorBidi" w:cstheme="minorBidi"/>
                <w:szCs w:val="24"/>
              </w:rPr>
            </w:r>
            <w:r w:rsidR="005B66F9">
              <w:rPr>
                <w:rFonts w:asciiTheme="minorBidi" w:hAnsiTheme="minorBidi" w:cstheme="minorBidi"/>
                <w:szCs w:val="24"/>
              </w:rPr>
              <w:fldChar w:fldCharType="separate"/>
            </w:r>
            <w:r w:rsidRPr="00AF42AE">
              <w:rPr>
                <w:rFonts w:asciiTheme="minorBidi" w:hAnsiTheme="minorBidi" w:cstheme="minorBidi"/>
                <w:szCs w:val="24"/>
              </w:rPr>
              <w:fldChar w:fldCharType="end"/>
            </w:r>
            <w:r w:rsidRPr="00AF42AE">
              <w:rPr>
                <w:rFonts w:asciiTheme="minorBidi" w:hAnsiTheme="minorBidi" w:cstheme="minorBidi"/>
              </w:rPr>
              <w:tab/>
              <w:t>Alimentation</w:t>
            </w:r>
            <w:r w:rsidRPr="00AF42AE">
              <w:rPr>
                <w:rFonts w:asciiTheme="minorBidi" w:hAnsiTheme="minorBidi" w:cstheme="minorBidi"/>
                <w:szCs w:val="24"/>
              </w:rPr>
              <w:t xml:space="preserve"> </w:t>
            </w:r>
          </w:p>
          <w:p w14:paraId="5220C996" w14:textId="77777777" w:rsidR="00D36CC1" w:rsidRPr="00AF42AE" w:rsidRDefault="00D36CC1" w:rsidP="00D36CC1">
            <w:pPr>
              <w:spacing w:before="120" w:after="120"/>
              <w:rPr>
                <w:rFonts w:asciiTheme="minorBidi" w:hAnsiTheme="minorBidi" w:cstheme="minorBidi"/>
                <w:szCs w:val="24"/>
              </w:rPr>
            </w:pPr>
            <w:r w:rsidRPr="00AF42AE">
              <w:rPr>
                <w:rFonts w:asciiTheme="minorBidi" w:hAnsiTheme="minorBidi" w:cstheme="minorBidi"/>
                <w:szCs w:val="24"/>
              </w:rPr>
              <w:fldChar w:fldCharType="begin">
                <w:ffData>
                  <w:name w:val="Check1"/>
                  <w:enabled/>
                  <w:calcOnExit w:val="0"/>
                  <w:checkBox>
                    <w:sizeAuto/>
                    <w:default w:val="0"/>
                    <w:checked w:val="0"/>
                  </w:checkBox>
                </w:ffData>
              </w:fldChar>
            </w:r>
            <w:r w:rsidRPr="00AF42AE">
              <w:rPr>
                <w:rFonts w:asciiTheme="minorBidi" w:hAnsiTheme="minorBidi" w:cstheme="minorBidi"/>
                <w:szCs w:val="24"/>
              </w:rPr>
              <w:instrText xml:space="preserve"> FORMCHECKBOX </w:instrText>
            </w:r>
            <w:r w:rsidR="005B66F9">
              <w:rPr>
                <w:rFonts w:asciiTheme="minorBidi" w:hAnsiTheme="minorBidi" w:cstheme="minorBidi"/>
                <w:szCs w:val="24"/>
              </w:rPr>
            </w:r>
            <w:r w:rsidR="005B66F9">
              <w:rPr>
                <w:rFonts w:asciiTheme="minorBidi" w:hAnsiTheme="minorBidi" w:cstheme="minorBidi"/>
                <w:szCs w:val="24"/>
              </w:rPr>
              <w:fldChar w:fldCharType="separate"/>
            </w:r>
            <w:r w:rsidRPr="00AF42AE">
              <w:rPr>
                <w:rFonts w:asciiTheme="minorBidi" w:hAnsiTheme="minorBidi" w:cstheme="minorBidi"/>
                <w:szCs w:val="24"/>
              </w:rPr>
              <w:fldChar w:fldCharType="end"/>
            </w:r>
            <w:r w:rsidRPr="00AF42AE">
              <w:rPr>
                <w:rFonts w:asciiTheme="minorBidi" w:hAnsiTheme="minorBidi" w:cstheme="minorBidi"/>
              </w:rPr>
              <w:tab/>
              <w:t>Ornemental</w:t>
            </w:r>
          </w:p>
          <w:p w14:paraId="4EE253C9" w14:textId="77777777" w:rsidR="00D36CC1" w:rsidRPr="00AF42AE" w:rsidRDefault="00D36CC1" w:rsidP="00D36CC1">
            <w:pPr>
              <w:spacing w:before="120" w:after="120"/>
              <w:rPr>
                <w:rFonts w:asciiTheme="minorBidi" w:hAnsiTheme="minorBidi" w:cstheme="minorBidi"/>
                <w:szCs w:val="24"/>
              </w:rPr>
            </w:pPr>
            <w:r w:rsidRPr="00AF42AE">
              <w:rPr>
                <w:rFonts w:asciiTheme="minorBidi" w:hAnsiTheme="minorBidi" w:cstheme="minorBidi"/>
                <w:szCs w:val="24"/>
              </w:rPr>
              <w:fldChar w:fldCharType="begin">
                <w:ffData>
                  <w:name w:val="Check1"/>
                  <w:enabled/>
                  <w:calcOnExit w:val="0"/>
                  <w:checkBox>
                    <w:sizeAuto/>
                    <w:default w:val="0"/>
                    <w:checked w:val="0"/>
                  </w:checkBox>
                </w:ffData>
              </w:fldChar>
            </w:r>
            <w:r w:rsidRPr="00AF42AE">
              <w:rPr>
                <w:rFonts w:asciiTheme="minorBidi" w:hAnsiTheme="minorBidi" w:cstheme="minorBidi"/>
                <w:szCs w:val="24"/>
              </w:rPr>
              <w:instrText xml:space="preserve"> FORMCHECKBOX </w:instrText>
            </w:r>
            <w:r w:rsidR="005B66F9">
              <w:rPr>
                <w:rFonts w:asciiTheme="minorBidi" w:hAnsiTheme="minorBidi" w:cstheme="minorBidi"/>
                <w:szCs w:val="24"/>
              </w:rPr>
            </w:r>
            <w:r w:rsidR="005B66F9">
              <w:rPr>
                <w:rFonts w:asciiTheme="minorBidi" w:hAnsiTheme="minorBidi" w:cstheme="minorBidi"/>
                <w:szCs w:val="24"/>
              </w:rPr>
              <w:fldChar w:fldCharType="separate"/>
            </w:r>
            <w:r w:rsidRPr="00AF42AE">
              <w:rPr>
                <w:rFonts w:asciiTheme="minorBidi" w:hAnsiTheme="minorBidi" w:cstheme="minorBidi"/>
                <w:szCs w:val="24"/>
              </w:rPr>
              <w:fldChar w:fldCharType="end"/>
            </w:r>
            <w:r w:rsidRPr="00AF42AE">
              <w:rPr>
                <w:rFonts w:asciiTheme="minorBidi" w:hAnsiTheme="minorBidi" w:cstheme="minorBidi"/>
              </w:rPr>
              <w:tab/>
              <w:t>Pharmaceutique</w:t>
            </w:r>
          </w:p>
          <w:p w14:paraId="5BB52D1F" w14:textId="77777777" w:rsidR="00D36CC1" w:rsidRPr="00AF42AE" w:rsidRDefault="00D36CC1" w:rsidP="00D36CC1">
            <w:pPr>
              <w:spacing w:before="120" w:after="120"/>
              <w:rPr>
                <w:rFonts w:asciiTheme="minorBidi" w:hAnsiTheme="minorBidi" w:cstheme="minorBidi"/>
                <w:szCs w:val="24"/>
              </w:rPr>
            </w:pPr>
            <w:r w:rsidRPr="00AF42AE">
              <w:rPr>
                <w:rFonts w:asciiTheme="minorBidi" w:hAnsiTheme="minorBidi" w:cstheme="minorBidi"/>
                <w:szCs w:val="24"/>
              </w:rPr>
              <w:fldChar w:fldCharType="begin">
                <w:ffData>
                  <w:name w:val="Check1"/>
                  <w:enabled/>
                  <w:calcOnExit w:val="0"/>
                  <w:checkBox>
                    <w:sizeAuto/>
                    <w:default w:val="0"/>
                    <w:checked w:val="0"/>
                  </w:checkBox>
                </w:ffData>
              </w:fldChar>
            </w:r>
            <w:r w:rsidRPr="00AF42AE">
              <w:rPr>
                <w:rFonts w:asciiTheme="minorBidi" w:hAnsiTheme="minorBidi" w:cstheme="minorBidi"/>
                <w:szCs w:val="24"/>
              </w:rPr>
              <w:instrText xml:space="preserve"> FORMCHECKBOX </w:instrText>
            </w:r>
            <w:r w:rsidR="005B66F9">
              <w:rPr>
                <w:rFonts w:asciiTheme="minorBidi" w:hAnsiTheme="minorBidi" w:cstheme="minorBidi"/>
                <w:szCs w:val="24"/>
              </w:rPr>
            </w:r>
            <w:r w:rsidR="005B66F9">
              <w:rPr>
                <w:rFonts w:asciiTheme="minorBidi" w:hAnsiTheme="minorBidi" w:cstheme="minorBidi"/>
                <w:szCs w:val="24"/>
              </w:rPr>
              <w:fldChar w:fldCharType="separate"/>
            </w:r>
            <w:r w:rsidRPr="00AF42AE">
              <w:rPr>
                <w:rFonts w:asciiTheme="minorBidi" w:hAnsiTheme="minorBidi" w:cstheme="minorBidi"/>
                <w:szCs w:val="24"/>
              </w:rPr>
              <w:fldChar w:fldCharType="end"/>
            </w:r>
            <w:r w:rsidRPr="00AF42AE">
              <w:rPr>
                <w:rFonts w:asciiTheme="minorBidi" w:hAnsiTheme="minorBidi" w:cstheme="minorBidi"/>
              </w:rPr>
              <w:tab/>
            </w:r>
            <w:r w:rsidRPr="00AF42AE">
              <w:rPr>
                <w:rFonts w:asciiTheme="minorBidi" w:hAnsiTheme="minorBidi" w:cstheme="minorBidi"/>
                <w:szCs w:val="24"/>
              </w:rPr>
              <w:t>Recherche</w:t>
            </w:r>
          </w:p>
          <w:p w14:paraId="5090D5B4" w14:textId="77777777" w:rsidR="00D36CC1" w:rsidRPr="00AF42AE" w:rsidRDefault="00D36CC1" w:rsidP="00D36CC1">
            <w:pPr>
              <w:spacing w:before="120" w:after="120"/>
              <w:rPr>
                <w:rFonts w:asciiTheme="minorBidi" w:hAnsiTheme="minorBidi" w:cstheme="minorBidi"/>
                <w:szCs w:val="24"/>
              </w:rPr>
            </w:pPr>
            <w:r w:rsidRPr="00AF42AE">
              <w:rPr>
                <w:rFonts w:asciiTheme="minorBidi" w:hAnsiTheme="minorBidi" w:cstheme="minorBidi"/>
                <w:szCs w:val="24"/>
              </w:rPr>
              <w:fldChar w:fldCharType="begin">
                <w:ffData>
                  <w:name w:val="Check1"/>
                  <w:enabled/>
                  <w:calcOnExit w:val="0"/>
                  <w:checkBox>
                    <w:sizeAuto/>
                    <w:default w:val="0"/>
                    <w:checked w:val="0"/>
                  </w:checkBox>
                </w:ffData>
              </w:fldChar>
            </w:r>
            <w:r w:rsidRPr="00AF42AE">
              <w:rPr>
                <w:rFonts w:asciiTheme="minorBidi" w:hAnsiTheme="minorBidi" w:cstheme="minorBidi"/>
                <w:szCs w:val="24"/>
              </w:rPr>
              <w:instrText xml:space="preserve"> FORMCHECKBOX </w:instrText>
            </w:r>
            <w:r w:rsidR="005B66F9">
              <w:rPr>
                <w:rFonts w:asciiTheme="minorBidi" w:hAnsiTheme="minorBidi" w:cstheme="minorBidi"/>
                <w:szCs w:val="24"/>
              </w:rPr>
            </w:r>
            <w:r w:rsidR="005B66F9">
              <w:rPr>
                <w:rFonts w:asciiTheme="minorBidi" w:hAnsiTheme="minorBidi" w:cstheme="minorBidi"/>
                <w:szCs w:val="24"/>
              </w:rPr>
              <w:fldChar w:fldCharType="separate"/>
            </w:r>
            <w:r w:rsidRPr="00AF42AE">
              <w:rPr>
                <w:rFonts w:asciiTheme="minorBidi" w:hAnsiTheme="minorBidi" w:cstheme="minorBidi"/>
                <w:szCs w:val="24"/>
              </w:rPr>
              <w:fldChar w:fldCharType="end"/>
            </w:r>
            <w:r w:rsidRPr="00AF42AE">
              <w:rPr>
                <w:rFonts w:asciiTheme="minorBidi" w:hAnsiTheme="minorBidi" w:cstheme="minorBidi"/>
              </w:rPr>
              <w:tab/>
              <w:t>Bois d'œuvre</w:t>
            </w:r>
          </w:p>
          <w:p w14:paraId="5F633341" w14:textId="77777777" w:rsidR="00D36CC1" w:rsidRPr="00AF42AE" w:rsidRDefault="00D36CC1" w:rsidP="00D36CC1">
            <w:pPr>
              <w:spacing w:before="120" w:after="120"/>
              <w:rPr>
                <w:rFonts w:asciiTheme="minorBidi" w:hAnsiTheme="minorBidi" w:cstheme="minorBidi"/>
                <w:szCs w:val="24"/>
              </w:rPr>
            </w:pPr>
            <w:r w:rsidRPr="00AF42AE">
              <w:rPr>
                <w:rFonts w:asciiTheme="minorBidi" w:hAnsiTheme="minorBidi" w:cstheme="minorBidi"/>
                <w:szCs w:val="24"/>
              </w:rPr>
              <w:fldChar w:fldCharType="begin">
                <w:ffData>
                  <w:name w:val="Check1"/>
                  <w:enabled/>
                  <w:calcOnExit w:val="0"/>
                  <w:checkBox>
                    <w:sizeAuto/>
                    <w:default w:val="0"/>
                    <w:checked w:val="0"/>
                  </w:checkBox>
                </w:ffData>
              </w:fldChar>
            </w:r>
            <w:r w:rsidRPr="00AF42AE">
              <w:rPr>
                <w:rFonts w:asciiTheme="minorBidi" w:hAnsiTheme="minorBidi" w:cstheme="minorBidi"/>
                <w:szCs w:val="24"/>
              </w:rPr>
              <w:instrText xml:space="preserve"> FORMCHECKBOX </w:instrText>
            </w:r>
            <w:r w:rsidR="005B66F9">
              <w:rPr>
                <w:rFonts w:asciiTheme="minorBidi" w:hAnsiTheme="minorBidi" w:cstheme="minorBidi"/>
                <w:szCs w:val="24"/>
              </w:rPr>
            </w:r>
            <w:r w:rsidR="005B66F9">
              <w:rPr>
                <w:rFonts w:asciiTheme="minorBidi" w:hAnsiTheme="minorBidi" w:cstheme="minorBidi"/>
                <w:szCs w:val="24"/>
              </w:rPr>
              <w:fldChar w:fldCharType="separate"/>
            </w:r>
            <w:r w:rsidRPr="00AF42AE">
              <w:rPr>
                <w:rFonts w:asciiTheme="minorBidi" w:hAnsiTheme="minorBidi" w:cstheme="minorBidi"/>
                <w:szCs w:val="24"/>
              </w:rPr>
              <w:fldChar w:fldCharType="end"/>
            </w:r>
            <w:r w:rsidRPr="00AF42AE">
              <w:rPr>
                <w:rFonts w:asciiTheme="minorBidi" w:hAnsiTheme="minorBidi" w:cstheme="minorBidi"/>
              </w:rPr>
              <w:tab/>
              <w:t>Vaccin</w:t>
            </w:r>
          </w:p>
          <w:p w14:paraId="0F6D1E99" w14:textId="145BCE81" w:rsidR="006A1626" w:rsidRPr="0098062D" w:rsidRDefault="00D36CC1" w:rsidP="00B577BF">
            <w:pPr>
              <w:adjustRightInd w:val="0"/>
              <w:spacing w:before="120" w:after="120"/>
              <w:ind w:left="586" w:hanging="586"/>
              <w:rPr>
                <w:rFonts w:ascii="Arial" w:hAnsi="Arial" w:cs="Arial"/>
                <w:szCs w:val="24"/>
              </w:rPr>
            </w:pPr>
            <w:r w:rsidRPr="00AF42AE">
              <w:rPr>
                <w:rFonts w:asciiTheme="minorBidi" w:hAnsiTheme="minorBidi" w:cstheme="minorBidi"/>
                <w:szCs w:val="24"/>
              </w:rPr>
              <w:fldChar w:fldCharType="begin">
                <w:ffData>
                  <w:name w:val="Check1"/>
                  <w:enabled/>
                  <w:calcOnExit w:val="0"/>
                  <w:checkBox>
                    <w:sizeAuto/>
                    <w:default w:val="0"/>
                    <w:checked w:val="0"/>
                  </w:checkBox>
                </w:ffData>
              </w:fldChar>
            </w:r>
            <w:r w:rsidRPr="00AF42AE">
              <w:rPr>
                <w:rFonts w:asciiTheme="minorBidi" w:hAnsiTheme="minorBidi" w:cstheme="minorBidi"/>
                <w:szCs w:val="24"/>
              </w:rPr>
              <w:instrText xml:space="preserve"> FORMCHECKBOX </w:instrText>
            </w:r>
            <w:r w:rsidR="005B66F9">
              <w:rPr>
                <w:rFonts w:asciiTheme="minorBidi" w:hAnsiTheme="minorBidi" w:cstheme="minorBidi"/>
                <w:szCs w:val="24"/>
              </w:rPr>
            </w:r>
            <w:r w:rsidR="005B66F9">
              <w:rPr>
                <w:rFonts w:asciiTheme="minorBidi" w:hAnsiTheme="minorBidi" w:cstheme="minorBidi"/>
                <w:szCs w:val="24"/>
              </w:rPr>
              <w:fldChar w:fldCharType="separate"/>
            </w:r>
            <w:r w:rsidRPr="00AF42AE">
              <w:rPr>
                <w:rFonts w:asciiTheme="minorBidi" w:hAnsiTheme="minorBidi" w:cstheme="minorBidi"/>
                <w:szCs w:val="24"/>
              </w:rPr>
              <w:fldChar w:fldCharType="end"/>
            </w:r>
            <w:r w:rsidRPr="00AF42AE">
              <w:rPr>
                <w:rFonts w:asciiTheme="minorBidi" w:hAnsiTheme="minorBidi" w:cstheme="minorBidi"/>
              </w:rPr>
              <w:tab/>
              <w:t>Autre (veuillez préciser) :</w:t>
            </w:r>
            <w:r w:rsidRPr="00AF42AE">
              <w:rPr>
                <w:rFonts w:asciiTheme="minorBidi" w:hAnsiTheme="minorBidi" w:cstheme="minorBidi"/>
              </w:rPr>
              <w:fldChar w:fldCharType="begin" w:fldLock="1">
                <w:ffData>
                  <w:name w:val=""/>
                  <w:enabled/>
                  <w:calcOnExit w:val="0"/>
                  <w:textInput>
                    <w:default w:val="&lt;Entrée de texte&gt;"/>
                  </w:textInput>
                </w:ffData>
              </w:fldChar>
            </w:r>
            <w:r w:rsidRPr="00AF42AE">
              <w:rPr>
                <w:rFonts w:asciiTheme="minorBidi" w:hAnsiTheme="minorBidi" w:cstheme="minorBidi"/>
              </w:rPr>
              <w:instrText xml:space="preserve"> FORMTEXT </w:instrText>
            </w:r>
            <w:r w:rsidRPr="00AF42AE">
              <w:rPr>
                <w:rFonts w:asciiTheme="minorBidi" w:hAnsiTheme="minorBidi" w:cstheme="minorBidi"/>
              </w:rPr>
            </w:r>
            <w:r w:rsidRPr="00AF42AE">
              <w:rPr>
                <w:rFonts w:asciiTheme="minorBidi" w:hAnsiTheme="minorBidi" w:cstheme="minorBidi"/>
              </w:rPr>
              <w:fldChar w:fldCharType="separate"/>
            </w:r>
            <w:r w:rsidRPr="00AF42AE">
              <w:rPr>
                <w:rFonts w:asciiTheme="minorBidi" w:hAnsiTheme="minorBidi" w:cstheme="minorBidi"/>
              </w:rPr>
              <w:t>&lt;Entrée de texte&gt;</w:t>
            </w:r>
            <w:r w:rsidRPr="00AF42AE">
              <w:rPr>
                <w:rFonts w:asciiTheme="minorBidi" w:hAnsiTheme="minorBidi" w:cstheme="minorBidi"/>
              </w:rPr>
              <w:fldChar w:fldCharType="end"/>
            </w:r>
            <w:r>
              <w:t xml:space="preserve"> </w:t>
            </w:r>
          </w:p>
        </w:tc>
      </w:tr>
      <w:tr w:rsidR="006A1626" w:rsidRPr="0098062D" w14:paraId="53D2BAEF" w14:textId="77777777" w:rsidTr="006A1626">
        <w:tc>
          <w:tcPr>
            <w:tcW w:w="8552" w:type="dxa"/>
            <w:gridSpan w:val="2"/>
            <w:tcBorders>
              <w:bottom w:val="single" w:sz="4" w:space="0" w:color="auto"/>
            </w:tcBorders>
            <w:shd w:val="clear" w:color="auto" w:fill="E6E6E6"/>
            <w:vAlign w:val="center"/>
          </w:tcPr>
          <w:p w14:paraId="4F1AD7B9" w14:textId="77777777" w:rsidR="006A1626" w:rsidRPr="0098062D" w:rsidRDefault="006A1626" w:rsidP="00F40A8F">
            <w:pPr>
              <w:adjustRightInd w:val="0"/>
              <w:spacing w:before="120" w:after="120"/>
              <w:rPr>
                <w:rFonts w:ascii="Arial" w:hAnsi="Arial" w:cs="Arial"/>
                <w:b/>
                <w:szCs w:val="24"/>
              </w:rPr>
            </w:pPr>
            <w:r>
              <w:rPr>
                <w:rFonts w:ascii="Arial" w:hAnsi="Arial"/>
                <w:b/>
                <w:szCs w:val="24"/>
              </w:rPr>
              <w:t>Méthode(s) de détection</w:t>
            </w:r>
          </w:p>
        </w:tc>
      </w:tr>
      <w:tr w:rsidR="00ED7DDE" w:rsidRPr="0098062D" w14:paraId="2C14DA06" w14:textId="77777777" w:rsidTr="006A1626">
        <w:tc>
          <w:tcPr>
            <w:tcW w:w="2971" w:type="dxa"/>
            <w:vAlign w:val="center"/>
          </w:tcPr>
          <w:p w14:paraId="565A3DC9" w14:textId="77777777" w:rsidR="00ED7DDE" w:rsidRPr="0098062D" w:rsidRDefault="00ED7DDE" w:rsidP="0098062D">
            <w:pPr>
              <w:numPr>
                <w:ilvl w:val="0"/>
                <w:numId w:val="1"/>
              </w:numPr>
              <w:tabs>
                <w:tab w:val="clear" w:pos="720"/>
              </w:tabs>
              <w:adjustRightInd w:val="0"/>
              <w:spacing w:before="120" w:after="120"/>
              <w:ind w:left="552" w:hanging="552"/>
              <w:rPr>
                <w:rFonts w:ascii="Arial" w:hAnsi="Arial" w:cs="Arial"/>
                <w:szCs w:val="24"/>
              </w:rPr>
            </w:pPr>
            <w:r>
              <w:rPr>
                <w:rFonts w:ascii="Arial" w:hAnsi="Arial"/>
                <w:szCs w:val="24"/>
              </w:rPr>
              <w:t>Méthode(s) de détection :</w:t>
            </w:r>
          </w:p>
        </w:tc>
        <w:tc>
          <w:tcPr>
            <w:tcW w:w="5581" w:type="dxa"/>
            <w:vAlign w:val="center"/>
          </w:tcPr>
          <w:p w14:paraId="5F01357D" w14:textId="77777777" w:rsidR="00ED7DDE" w:rsidRPr="0098062D" w:rsidRDefault="00ED7DDE" w:rsidP="00ED7DDE">
            <w:pPr>
              <w:spacing w:before="120" w:after="120"/>
              <w:rPr>
                <w:rFonts w:ascii="Arial" w:hAnsi="Arial" w:cs="Arial"/>
              </w:rPr>
            </w:pPr>
            <w:r w:rsidRPr="0098062D">
              <w:rPr>
                <w:rFonts w:ascii="Arial" w:hAnsi="Arial" w:cs="Arial"/>
              </w:rPr>
              <w:fldChar w:fldCharType="begin" w:fldLock="1">
                <w:ffData>
                  <w:name w:val=""/>
                  <w:enabled/>
                  <w:calcOnExit w:val="0"/>
                  <w:textInput>
                    <w:default w:val="&lt;Entrée de texte&gt;"/>
                  </w:textInput>
                </w:ffData>
              </w:fldChar>
            </w:r>
            <w:r w:rsidRPr="0098062D">
              <w:rPr>
                <w:rFonts w:ascii="Arial" w:hAnsi="Arial" w:cs="Arial"/>
              </w:rPr>
              <w:instrText xml:space="preserve"> FORMTEXT </w:instrText>
            </w:r>
            <w:r w:rsidRPr="0098062D">
              <w:rPr>
                <w:rFonts w:ascii="Arial" w:hAnsi="Arial" w:cs="Arial"/>
              </w:rPr>
            </w:r>
            <w:r w:rsidRPr="0098062D">
              <w:rPr>
                <w:rFonts w:ascii="Arial" w:hAnsi="Arial" w:cs="Arial"/>
              </w:rPr>
              <w:fldChar w:fldCharType="separate"/>
            </w:r>
            <w:r>
              <w:rPr>
                <w:rFonts w:ascii="Arial" w:hAnsi="Arial"/>
              </w:rPr>
              <w:t>&lt;Entrée de texte&gt;</w:t>
            </w:r>
            <w:r w:rsidRPr="0098062D">
              <w:rPr>
                <w:rFonts w:ascii="Arial" w:hAnsi="Arial" w:cs="Arial"/>
              </w:rPr>
              <w:fldChar w:fldCharType="end"/>
            </w:r>
          </w:p>
          <w:p w14:paraId="4C6DE4B6" w14:textId="77777777" w:rsidR="00ED7DDE" w:rsidRPr="0098062D" w:rsidRDefault="00ED7DDE" w:rsidP="00ED7DDE">
            <w:pPr>
              <w:spacing w:before="120" w:after="120"/>
              <w:rPr>
                <w:rFonts w:ascii="Arial" w:hAnsi="Arial" w:cs="Arial"/>
              </w:rPr>
            </w:pPr>
            <w:r>
              <w:rPr>
                <w:rFonts w:ascii="Arial" w:hAnsi="Arial"/>
                <w:szCs w:val="24"/>
              </w:rPr>
              <w:t xml:space="preserve">et/ou </w:t>
            </w:r>
            <w:r w:rsidRPr="0098062D">
              <w:rPr>
                <w:rFonts w:ascii="Arial" w:hAnsi="Arial" w:cs="Arial"/>
                <w:szCs w:val="24"/>
              </w:rPr>
              <w:fldChar w:fldCharType="begin" w:fldLock="1">
                <w:ffData>
                  <w:name w:val="Text3"/>
                  <w:enabled/>
                  <w:calcOnExit w:val="0"/>
                  <w:textInput>
                    <w:default w:val="&lt; URL et nom du site Web&gt;"/>
                  </w:textInput>
                </w:ffData>
              </w:fldChar>
            </w:r>
            <w:r w:rsidRPr="0098062D">
              <w:rPr>
                <w:rFonts w:ascii="Arial" w:hAnsi="Arial" w:cs="Arial"/>
                <w:szCs w:val="24"/>
              </w:rPr>
              <w:instrText xml:space="preserve"> FORMTEXT </w:instrText>
            </w:r>
            <w:r w:rsidRPr="0098062D">
              <w:rPr>
                <w:rFonts w:ascii="Arial" w:hAnsi="Arial" w:cs="Arial"/>
                <w:szCs w:val="24"/>
              </w:rPr>
            </w:r>
            <w:r w:rsidRPr="0098062D">
              <w:rPr>
                <w:rFonts w:ascii="Arial" w:hAnsi="Arial" w:cs="Arial"/>
                <w:szCs w:val="24"/>
              </w:rPr>
              <w:fldChar w:fldCharType="separate"/>
            </w:r>
            <w:r>
              <w:rPr>
                <w:rFonts w:ascii="Arial" w:hAnsi="Arial"/>
                <w:szCs w:val="24"/>
              </w:rPr>
              <w:t>&lt; URL et nom du site Web&gt;</w:t>
            </w:r>
            <w:r w:rsidRPr="0098062D">
              <w:rPr>
                <w:rFonts w:ascii="Arial" w:hAnsi="Arial" w:cs="Arial"/>
                <w:szCs w:val="24"/>
              </w:rPr>
              <w:fldChar w:fldCharType="end"/>
            </w:r>
          </w:p>
          <w:p w14:paraId="2EEBEDF7" w14:textId="77777777" w:rsidR="00ED7DDE" w:rsidRPr="0098062D" w:rsidRDefault="00ED7DDE" w:rsidP="00ED7DDE">
            <w:pPr>
              <w:adjustRightInd w:val="0"/>
              <w:spacing w:before="120" w:after="120"/>
              <w:ind w:left="642" w:hanging="642"/>
              <w:rPr>
                <w:rFonts w:ascii="Arial" w:hAnsi="Arial" w:cs="Arial"/>
                <w:szCs w:val="24"/>
              </w:rPr>
            </w:pPr>
            <w:r>
              <w:rPr>
                <w:rFonts w:ascii="Arial" w:hAnsi="Arial"/>
                <w:i/>
                <w:iCs/>
                <w:szCs w:val="24"/>
              </w:rPr>
              <w:t xml:space="preserve">et/ou </w:t>
            </w:r>
            <w:r>
              <w:rPr>
                <w:rFonts w:ascii="Arial" w:hAnsi="Arial"/>
                <w:iCs/>
                <w:szCs w:val="24"/>
              </w:rPr>
              <w:t>&lt;Pièce jointe&gt;</w:t>
            </w:r>
          </w:p>
        </w:tc>
      </w:tr>
    </w:tbl>
    <w:p w14:paraId="36FCE1FC" w14:textId="77777777" w:rsidR="006A1626" w:rsidRDefault="006A1626">
      <w:r>
        <w:br w:type="page"/>
      </w:r>
    </w:p>
    <w:tbl>
      <w:tblPr>
        <w:tblW w:w="8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gridCol w:w="5581"/>
      </w:tblGrid>
      <w:tr w:rsidR="0028047E" w:rsidRPr="0098062D" w14:paraId="3CFABF33" w14:textId="77777777" w:rsidTr="006A1626">
        <w:trPr>
          <w:cantSplit/>
        </w:trPr>
        <w:tc>
          <w:tcPr>
            <w:tcW w:w="8552" w:type="dxa"/>
            <w:gridSpan w:val="2"/>
            <w:shd w:val="clear" w:color="auto" w:fill="E6E6E6"/>
            <w:vAlign w:val="center"/>
          </w:tcPr>
          <w:p w14:paraId="1E76572B" w14:textId="77777777" w:rsidR="0028047E" w:rsidRPr="0098062D" w:rsidRDefault="0028047E" w:rsidP="0098062D">
            <w:pPr>
              <w:snapToGrid w:val="0"/>
              <w:spacing w:before="120" w:after="120"/>
              <w:rPr>
                <w:rFonts w:ascii="Arial" w:hAnsi="Arial" w:cs="Arial"/>
                <w:b/>
                <w:bCs/>
                <w:szCs w:val="24"/>
              </w:rPr>
            </w:pPr>
            <w:r>
              <w:rPr>
                <w:rFonts w:ascii="Arial" w:hAnsi="Arial"/>
                <w:b/>
                <w:bCs/>
                <w:szCs w:val="24"/>
              </w:rPr>
              <w:lastRenderedPageBreak/>
              <w:t>Échéance pour la confirmation ou la mise à jour des informations</w:t>
            </w:r>
          </w:p>
        </w:tc>
      </w:tr>
      <w:tr w:rsidR="0028047E" w:rsidRPr="0098062D" w14:paraId="7AE1DED0" w14:textId="77777777" w:rsidTr="006A1626">
        <w:trPr>
          <w:cantSplit/>
        </w:trPr>
        <w:tc>
          <w:tcPr>
            <w:tcW w:w="8552" w:type="dxa"/>
            <w:gridSpan w:val="2"/>
            <w:shd w:val="clear" w:color="auto" w:fill="auto"/>
            <w:vAlign w:val="center"/>
          </w:tcPr>
          <w:p w14:paraId="7A85D24D" w14:textId="2A1D4F5B" w:rsidR="0028047E" w:rsidRPr="0098062D" w:rsidRDefault="0028047E" w:rsidP="0098062D">
            <w:pPr>
              <w:snapToGrid w:val="0"/>
              <w:spacing w:before="120" w:after="120"/>
              <w:rPr>
                <w:rFonts w:ascii="Arial" w:hAnsi="Arial" w:cs="Arial"/>
                <w:bCs/>
                <w:szCs w:val="24"/>
              </w:rPr>
            </w:pPr>
            <w:r>
              <w:rPr>
                <w:rFonts w:ascii="Arial" w:hAnsi="Arial"/>
                <w:bCs/>
                <w:szCs w:val="24"/>
              </w:rPr>
              <w:t>Cette catégorie d'information n'exige pas de confirmation ni de mise à jour.</w:t>
            </w:r>
          </w:p>
        </w:tc>
      </w:tr>
      <w:tr w:rsidR="00B42920" w:rsidRPr="0098062D" w14:paraId="646DF9A0" w14:textId="77777777" w:rsidTr="006A1626">
        <w:tc>
          <w:tcPr>
            <w:tcW w:w="8552" w:type="dxa"/>
            <w:gridSpan w:val="2"/>
            <w:shd w:val="clear" w:color="auto" w:fill="E6E6E6"/>
            <w:vAlign w:val="center"/>
          </w:tcPr>
          <w:p w14:paraId="462DC1BB" w14:textId="77777777" w:rsidR="00B42920" w:rsidRPr="0098062D" w:rsidRDefault="00B42920" w:rsidP="0098062D">
            <w:pPr>
              <w:adjustRightInd w:val="0"/>
              <w:spacing w:before="120" w:after="120"/>
              <w:rPr>
                <w:rFonts w:ascii="Arial" w:hAnsi="Arial" w:cs="Arial"/>
                <w:szCs w:val="24"/>
              </w:rPr>
            </w:pPr>
            <w:r>
              <w:rPr>
                <w:rFonts w:ascii="Arial" w:hAnsi="Arial"/>
                <w:b/>
                <w:bCs/>
                <w:szCs w:val="24"/>
              </w:rPr>
              <w:t>Information supplémentaire</w:t>
            </w:r>
          </w:p>
        </w:tc>
      </w:tr>
      <w:tr w:rsidR="00B42920" w:rsidRPr="0098062D" w14:paraId="509D663D" w14:textId="77777777" w:rsidTr="006A1626">
        <w:tc>
          <w:tcPr>
            <w:tcW w:w="2971" w:type="dxa"/>
            <w:vAlign w:val="center"/>
          </w:tcPr>
          <w:p w14:paraId="6A0E4F08" w14:textId="77777777" w:rsidR="00B42920" w:rsidRPr="0098062D" w:rsidRDefault="00B42920" w:rsidP="0098062D">
            <w:pPr>
              <w:numPr>
                <w:ilvl w:val="0"/>
                <w:numId w:val="1"/>
              </w:numPr>
              <w:tabs>
                <w:tab w:val="clear" w:pos="720"/>
              </w:tabs>
              <w:adjustRightInd w:val="0"/>
              <w:spacing w:before="120" w:after="120"/>
              <w:ind w:left="552" w:hanging="552"/>
              <w:rPr>
                <w:rFonts w:ascii="Arial" w:hAnsi="Arial" w:cs="Arial"/>
                <w:szCs w:val="24"/>
              </w:rPr>
            </w:pPr>
            <w:r>
              <w:rPr>
                <w:rFonts w:ascii="Arial" w:hAnsi="Arial"/>
                <w:szCs w:val="24"/>
              </w:rPr>
              <w:t>Tout autre renseignement pertinent :</w:t>
            </w:r>
          </w:p>
        </w:tc>
        <w:tc>
          <w:tcPr>
            <w:tcW w:w="5581" w:type="dxa"/>
            <w:vAlign w:val="center"/>
          </w:tcPr>
          <w:p w14:paraId="41FAD2ED" w14:textId="77777777" w:rsidR="00875824" w:rsidRPr="0098062D" w:rsidRDefault="00875824" w:rsidP="0098062D">
            <w:pPr>
              <w:spacing w:before="120" w:after="120"/>
              <w:rPr>
                <w:rFonts w:ascii="Arial" w:hAnsi="Arial" w:cs="Arial"/>
              </w:rPr>
            </w:pPr>
            <w:r w:rsidRPr="0098062D">
              <w:rPr>
                <w:rFonts w:ascii="Arial" w:hAnsi="Arial" w:cs="Arial"/>
              </w:rPr>
              <w:fldChar w:fldCharType="begin" w:fldLock="1">
                <w:ffData>
                  <w:name w:val=""/>
                  <w:enabled/>
                  <w:calcOnExit w:val="0"/>
                  <w:textInput>
                    <w:default w:val="&lt;Entrée de texte&gt;"/>
                  </w:textInput>
                </w:ffData>
              </w:fldChar>
            </w:r>
            <w:r w:rsidRPr="0098062D">
              <w:rPr>
                <w:rFonts w:ascii="Arial" w:hAnsi="Arial" w:cs="Arial"/>
              </w:rPr>
              <w:instrText xml:space="preserve"> FORMTEXT </w:instrText>
            </w:r>
            <w:r w:rsidRPr="0098062D">
              <w:rPr>
                <w:rFonts w:ascii="Arial" w:hAnsi="Arial" w:cs="Arial"/>
              </w:rPr>
            </w:r>
            <w:r w:rsidRPr="0098062D">
              <w:rPr>
                <w:rFonts w:ascii="Arial" w:hAnsi="Arial" w:cs="Arial"/>
              </w:rPr>
              <w:fldChar w:fldCharType="separate"/>
            </w:r>
            <w:r>
              <w:rPr>
                <w:rFonts w:ascii="Arial" w:hAnsi="Arial"/>
              </w:rPr>
              <w:t>&lt;Entrée de texte&gt;</w:t>
            </w:r>
            <w:r w:rsidRPr="0098062D">
              <w:rPr>
                <w:rFonts w:ascii="Arial" w:hAnsi="Arial" w:cs="Arial"/>
              </w:rPr>
              <w:fldChar w:fldCharType="end"/>
            </w:r>
          </w:p>
          <w:p w14:paraId="4E7AB2F3" w14:textId="77777777" w:rsidR="00B42920" w:rsidRPr="0098062D" w:rsidRDefault="00890F75" w:rsidP="0098062D">
            <w:pPr>
              <w:spacing w:before="120" w:after="120"/>
              <w:rPr>
                <w:rFonts w:ascii="Arial" w:hAnsi="Arial" w:cs="Arial"/>
              </w:rPr>
            </w:pPr>
            <w:r>
              <w:rPr>
                <w:rFonts w:ascii="Arial" w:hAnsi="Arial"/>
                <w:szCs w:val="24"/>
              </w:rPr>
              <w:t xml:space="preserve">et/ou </w:t>
            </w:r>
            <w:r w:rsidR="00FE1D9B" w:rsidRPr="0098062D">
              <w:rPr>
                <w:rFonts w:ascii="Arial" w:hAnsi="Arial" w:cs="Arial"/>
                <w:szCs w:val="24"/>
              </w:rPr>
              <w:fldChar w:fldCharType="begin" w:fldLock="1">
                <w:ffData>
                  <w:name w:val="Text3"/>
                  <w:enabled/>
                  <w:calcOnExit w:val="0"/>
                  <w:textInput>
                    <w:default w:val="&lt; URL et nom du site Web&gt;"/>
                  </w:textInput>
                </w:ffData>
              </w:fldChar>
            </w:r>
            <w:r w:rsidR="00FE1D9B" w:rsidRPr="0098062D">
              <w:rPr>
                <w:rFonts w:ascii="Arial" w:hAnsi="Arial" w:cs="Arial"/>
                <w:szCs w:val="24"/>
              </w:rPr>
              <w:instrText xml:space="preserve"> FORMTEXT </w:instrText>
            </w:r>
            <w:r w:rsidR="00FE1D9B" w:rsidRPr="0098062D">
              <w:rPr>
                <w:rFonts w:ascii="Arial" w:hAnsi="Arial" w:cs="Arial"/>
                <w:szCs w:val="24"/>
              </w:rPr>
            </w:r>
            <w:r w:rsidR="00FE1D9B" w:rsidRPr="0098062D">
              <w:rPr>
                <w:rFonts w:ascii="Arial" w:hAnsi="Arial" w:cs="Arial"/>
                <w:szCs w:val="24"/>
              </w:rPr>
              <w:fldChar w:fldCharType="separate"/>
            </w:r>
            <w:r>
              <w:rPr>
                <w:rFonts w:ascii="Arial" w:hAnsi="Arial"/>
                <w:szCs w:val="24"/>
              </w:rPr>
              <w:t>&lt; URL et nom du site Web&gt;</w:t>
            </w:r>
            <w:r w:rsidR="00FE1D9B" w:rsidRPr="0098062D">
              <w:rPr>
                <w:rFonts w:ascii="Arial" w:hAnsi="Arial" w:cs="Arial"/>
                <w:szCs w:val="24"/>
              </w:rPr>
              <w:fldChar w:fldCharType="end"/>
            </w:r>
          </w:p>
          <w:p w14:paraId="543000D9" w14:textId="77777777" w:rsidR="00B42920" w:rsidRPr="0098062D" w:rsidRDefault="00890F75" w:rsidP="0098062D">
            <w:pPr>
              <w:spacing w:before="120" w:after="120"/>
              <w:rPr>
                <w:rFonts w:ascii="Arial" w:hAnsi="Arial" w:cs="Arial"/>
                <w:szCs w:val="24"/>
              </w:rPr>
            </w:pPr>
            <w:r>
              <w:rPr>
                <w:rFonts w:ascii="Arial" w:hAnsi="Arial"/>
                <w:i/>
                <w:iCs/>
                <w:szCs w:val="24"/>
              </w:rPr>
              <w:t xml:space="preserve">et/ou </w:t>
            </w:r>
            <w:r>
              <w:rPr>
                <w:rFonts w:ascii="Arial" w:hAnsi="Arial"/>
                <w:iCs/>
                <w:szCs w:val="24"/>
              </w:rPr>
              <w:t>&lt;Pièce jointe&gt;</w:t>
            </w:r>
          </w:p>
        </w:tc>
      </w:tr>
      <w:tr w:rsidR="00B42920" w:rsidRPr="0098062D" w14:paraId="40161970" w14:textId="77777777" w:rsidTr="006A1626">
        <w:tc>
          <w:tcPr>
            <w:tcW w:w="2971" w:type="dxa"/>
          </w:tcPr>
          <w:p w14:paraId="41681118" w14:textId="77777777" w:rsidR="00B42920" w:rsidRPr="0098062D" w:rsidRDefault="00B42920" w:rsidP="0098062D">
            <w:pPr>
              <w:numPr>
                <w:ilvl w:val="0"/>
                <w:numId w:val="1"/>
              </w:numPr>
              <w:tabs>
                <w:tab w:val="clear" w:pos="720"/>
              </w:tabs>
              <w:adjustRightInd w:val="0"/>
              <w:spacing w:before="120" w:after="120"/>
              <w:ind w:left="552" w:hanging="552"/>
              <w:rPr>
                <w:rFonts w:ascii="Arial" w:hAnsi="Arial" w:cs="Arial"/>
                <w:szCs w:val="24"/>
              </w:rPr>
            </w:pPr>
            <w:r>
              <w:rPr>
                <w:rFonts w:ascii="Arial" w:hAnsi="Arial"/>
                <w:szCs w:val="24"/>
              </w:rPr>
              <w:t>Notes:</w:t>
            </w:r>
            <w:r w:rsidRPr="0098062D">
              <w:rPr>
                <w:rFonts w:ascii="Arial" w:hAnsi="Arial" w:cs="Arial"/>
                <w:szCs w:val="24"/>
                <w:vertAlign w:val="superscript"/>
              </w:rPr>
              <w:footnoteReference w:id="17"/>
            </w:r>
          </w:p>
        </w:tc>
        <w:tc>
          <w:tcPr>
            <w:tcW w:w="5581" w:type="dxa"/>
          </w:tcPr>
          <w:p w14:paraId="5064A4E1" w14:textId="77777777" w:rsidR="00B42920" w:rsidRPr="0098062D" w:rsidRDefault="00875824" w:rsidP="0098062D">
            <w:pPr>
              <w:spacing w:before="120" w:after="120"/>
              <w:rPr>
                <w:rFonts w:ascii="Arial" w:hAnsi="Arial" w:cs="Arial"/>
                <w:i/>
                <w:iCs/>
                <w:szCs w:val="24"/>
              </w:rPr>
            </w:pPr>
            <w:r w:rsidRPr="0098062D">
              <w:rPr>
                <w:rFonts w:ascii="Arial" w:hAnsi="Arial" w:cs="Arial"/>
              </w:rPr>
              <w:fldChar w:fldCharType="begin" w:fldLock="1">
                <w:ffData>
                  <w:name w:val=""/>
                  <w:enabled/>
                  <w:calcOnExit w:val="0"/>
                  <w:textInput>
                    <w:default w:val="&lt;Entrée de texte&gt;"/>
                  </w:textInput>
                </w:ffData>
              </w:fldChar>
            </w:r>
            <w:r w:rsidRPr="0098062D">
              <w:rPr>
                <w:rFonts w:ascii="Arial" w:hAnsi="Arial" w:cs="Arial"/>
              </w:rPr>
              <w:instrText xml:space="preserve"> FORMTEXT </w:instrText>
            </w:r>
            <w:r w:rsidRPr="0098062D">
              <w:rPr>
                <w:rFonts w:ascii="Arial" w:hAnsi="Arial" w:cs="Arial"/>
              </w:rPr>
            </w:r>
            <w:r w:rsidRPr="0098062D">
              <w:rPr>
                <w:rFonts w:ascii="Arial" w:hAnsi="Arial" w:cs="Arial"/>
              </w:rPr>
              <w:fldChar w:fldCharType="separate"/>
            </w:r>
            <w:r>
              <w:rPr>
                <w:rFonts w:ascii="Arial" w:hAnsi="Arial"/>
              </w:rPr>
              <w:t>&lt;Entrée de texte&gt;</w:t>
            </w:r>
            <w:r w:rsidRPr="0098062D">
              <w:rPr>
                <w:rFonts w:ascii="Arial" w:hAnsi="Arial" w:cs="Arial"/>
              </w:rPr>
              <w:fldChar w:fldCharType="end"/>
            </w:r>
          </w:p>
        </w:tc>
      </w:tr>
    </w:tbl>
    <w:p w14:paraId="2ADAC564" w14:textId="77777777" w:rsidR="00B42920" w:rsidRPr="0098062D" w:rsidRDefault="00B42920" w:rsidP="0098062D"/>
    <w:p w14:paraId="25D34FCB" w14:textId="77777777" w:rsidR="00D74A9B" w:rsidRPr="0098062D" w:rsidRDefault="00D74A9B" w:rsidP="0098062D">
      <w:r>
        <w:br w:type="page"/>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5959"/>
      </w:tblGrid>
      <w:tr w:rsidR="00D74A9B" w:rsidRPr="0098062D" w14:paraId="063F3EC1" w14:textId="77777777" w:rsidTr="008E4B19">
        <w:tc>
          <w:tcPr>
            <w:tcW w:w="8707" w:type="dxa"/>
            <w:gridSpan w:val="2"/>
            <w:shd w:val="clear" w:color="auto" w:fill="E6E6E6"/>
          </w:tcPr>
          <w:p w14:paraId="36A8D6A5" w14:textId="77777777" w:rsidR="00D74A9B" w:rsidRPr="0098062D" w:rsidRDefault="00D74A9B" w:rsidP="0098062D">
            <w:pPr>
              <w:spacing w:before="120" w:after="120"/>
              <w:rPr>
                <w:rFonts w:ascii="Arial" w:hAnsi="Arial" w:cs="Arial"/>
                <w:b/>
                <w:bCs/>
              </w:rPr>
            </w:pPr>
            <w:r>
              <w:rPr>
                <w:rFonts w:ascii="Arial" w:hAnsi="Arial"/>
                <w:b/>
                <w:bCs/>
              </w:rPr>
              <w:lastRenderedPageBreak/>
              <w:t>Validation de l'inscription</w:t>
            </w:r>
          </w:p>
        </w:tc>
      </w:tr>
      <w:tr w:rsidR="00D74A9B" w:rsidRPr="0098062D" w14:paraId="3358A97F" w14:textId="77777777" w:rsidTr="008E4B19">
        <w:tc>
          <w:tcPr>
            <w:tcW w:w="8707" w:type="dxa"/>
            <w:gridSpan w:val="2"/>
            <w:vAlign w:val="center"/>
          </w:tcPr>
          <w:p w14:paraId="4357182D" w14:textId="77777777" w:rsidR="00D74A9B" w:rsidRPr="00AF42AE" w:rsidRDefault="00D74A9B" w:rsidP="0098062D">
            <w:pPr>
              <w:pStyle w:val="htitle"/>
              <w:pBdr>
                <w:top w:val="single" w:sz="4" w:space="1" w:color="auto"/>
              </w:pBdr>
              <w:spacing w:before="0" w:beforeAutospacing="0" w:after="0" w:afterAutospacing="0"/>
              <w:jc w:val="both"/>
              <w:rPr>
                <w:rFonts w:asciiTheme="minorBidi" w:hAnsiTheme="minorBidi" w:cstheme="minorBidi"/>
                <w:lang w:val="en-AU"/>
              </w:rPr>
            </w:pPr>
          </w:p>
          <w:p w14:paraId="7F475AAC" w14:textId="75EDB342" w:rsidR="00D74A9B" w:rsidRPr="00AF42AE" w:rsidRDefault="00D74A9B" w:rsidP="0098062D">
            <w:pPr>
              <w:pStyle w:val="htitle"/>
              <w:pBdr>
                <w:top w:val="single" w:sz="4" w:space="1" w:color="auto"/>
              </w:pBdr>
              <w:spacing w:before="0" w:beforeAutospacing="0" w:after="0" w:afterAutospacing="0"/>
              <w:jc w:val="both"/>
              <w:rPr>
                <w:rFonts w:asciiTheme="minorBidi" w:hAnsiTheme="minorBidi" w:cstheme="minorBidi"/>
              </w:rPr>
            </w:pPr>
            <w:r w:rsidRPr="00AF42AE">
              <w:rPr>
                <w:rFonts w:asciiTheme="minorBidi" w:hAnsiTheme="minorBidi" w:cstheme="minorBidi"/>
              </w:rPr>
              <w:t xml:space="preserve">Les informations doivent être soumises en ligne au CEPRB par le biais de la page Soumettre. Ce modèle uniforme hors ligne permet aux utilisateurs du CEPRB de rassembler et d'organiser leurs informations avant de les présenter à ce dernier. </w:t>
            </w:r>
          </w:p>
          <w:p w14:paraId="6F6E8100" w14:textId="77777777" w:rsidR="00D74A9B" w:rsidRPr="00AF42AE" w:rsidRDefault="00D74A9B" w:rsidP="0098062D">
            <w:pPr>
              <w:pStyle w:val="htitle"/>
              <w:pBdr>
                <w:top w:val="single" w:sz="4" w:space="1" w:color="auto"/>
              </w:pBdr>
              <w:spacing w:before="0" w:beforeAutospacing="0" w:after="0" w:afterAutospacing="0"/>
              <w:jc w:val="both"/>
              <w:rPr>
                <w:rFonts w:asciiTheme="minorBidi" w:hAnsiTheme="minorBidi" w:cstheme="minorBidi"/>
              </w:rPr>
            </w:pPr>
          </w:p>
          <w:p w14:paraId="7D57DB67" w14:textId="12EC13AE" w:rsidR="00D74A9B" w:rsidRPr="00AF42AE" w:rsidRDefault="00D74A9B" w:rsidP="0098062D">
            <w:pPr>
              <w:pStyle w:val="htitle"/>
              <w:pBdr>
                <w:top w:val="single" w:sz="4" w:space="1" w:color="auto"/>
              </w:pBdr>
              <w:spacing w:before="0" w:beforeAutospacing="0" w:after="0" w:afterAutospacing="0"/>
              <w:jc w:val="both"/>
              <w:rPr>
                <w:rFonts w:asciiTheme="minorBidi" w:hAnsiTheme="minorBidi" w:cstheme="minorBidi"/>
              </w:rPr>
            </w:pPr>
            <w:r w:rsidRPr="00AF42AE">
              <w:rPr>
                <w:rFonts w:asciiTheme="minorBidi" w:hAnsiTheme="minorBidi" w:cstheme="minorBidi"/>
              </w:rPr>
              <w:t xml:space="preserve">En cas de difficultés à soumettre ces informations en ligne, les documents complétés doivent être envoyés au format MS Word par courriel à </w:t>
            </w:r>
            <w:hyperlink r:id="rId11" w:history="1">
              <w:r w:rsidRPr="00AF42AE">
                <w:rPr>
                  <w:rStyle w:val="Hyperlink"/>
                  <w:rFonts w:asciiTheme="minorBidi" w:hAnsiTheme="minorBidi" w:cstheme="minorBidi"/>
                </w:rPr>
                <w:t>bch@cbd.int.</w:t>
              </w:r>
            </w:hyperlink>
            <w:r w:rsidRPr="00AF42AE">
              <w:rPr>
                <w:rFonts w:asciiTheme="minorBidi" w:hAnsiTheme="minorBidi" w:cstheme="minorBidi"/>
              </w:rPr>
              <w:t xml:space="preserve"> </w:t>
            </w:r>
          </w:p>
          <w:p w14:paraId="2E88E8BE" w14:textId="77777777" w:rsidR="00D74A9B" w:rsidRPr="00AF42AE" w:rsidRDefault="00D74A9B" w:rsidP="0098062D">
            <w:pPr>
              <w:pStyle w:val="htitle"/>
              <w:pBdr>
                <w:top w:val="single" w:sz="4" w:space="1" w:color="auto"/>
              </w:pBdr>
              <w:spacing w:before="0" w:beforeAutospacing="0" w:after="0" w:afterAutospacing="0"/>
              <w:jc w:val="both"/>
              <w:rPr>
                <w:rFonts w:asciiTheme="minorBidi" w:hAnsiTheme="minorBidi" w:cstheme="minorBidi"/>
              </w:rPr>
            </w:pPr>
          </w:p>
          <w:p w14:paraId="55559145" w14:textId="4E588043" w:rsidR="00D74A9B" w:rsidRPr="00AF42AE" w:rsidRDefault="00D74A9B" w:rsidP="0098062D">
            <w:pPr>
              <w:pStyle w:val="htitle"/>
              <w:pBdr>
                <w:top w:val="single" w:sz="4" w:space="1" w:color="auto"/>
              </w:pBdr>
              <w:spacing w:before="0" w:beforeAutospacing="0" w:after="0" w:afterAutospacing="0"/>
              <w:jc w:val="both"/>
              <w:rPr>
                <w:rFonts w:asciiTheme="minorBidi" w:hAnsiTheme="minorBidi" w:cstheme="minorBidi"/>
              </w:rPr>
            </w:pPr>
            <w:r w:rsidRPr="00AF42AE">
              <w:rPr>
                <w:rFonts w:asciiTheme="minorBidi" w:hAnsiTheme="minorBidi" w:cstheme="minorBidi"/>
              </w:rPr>
              <w:t xml:space="preserve">Ils peuvent aussi être envoyer par télécopieur au  </w:t>
            </w:r>
            <w:r w:rsidRPr="00AF42AE">
              <w:rPr>
                <w:rFonts w:asciiTheme="minorBidi" w:hAnsiTheme="minorBidi" w:cstheme="minorBidi"/>
                <w:b/>
              </w:rPr>
              <w:t>+1 514 288 6588</w:t>
            </w:r>
            <w:r w:rsidRPr="00AF42AE">
              <w:rPr>
                <w:rFonts w:asciiTheme="minorBidi" w:hAnsiTheme="minorBidi" w:cstheme="minorBidi"/>
                <w:bCs/>
              </w:rPr>
              <w:t>.</w:t>
            </w:r>
          </w:p>
          <w:p w14:paraId="4EB2F283" w14:textId="77777777" w:rsidR="00D74A9B" w:rsidRPr="00AF42AE" w:rsidRDefault="00D74A9B" w:rsidP="0098062D">
            <w:pPr>
              <w:pStyle w:val="htitle"/>
              <w:spacing w:before="0" w:beforeAutospacing="0" w:after="0" w:afterAutospacing="0"/>
              <w:jc w:val="both"/>
              <w:rPr>
                <w:rFonts w:asciiTheme="minorBidi" w:hAnsiTheme="minorBidi" w:cstheme="minorBidi"/>
              </w:rPr>
            </w:pPr>
          </w:p>
          <w:p w14:paraId="420E5B64" w14:textId="77777777" w:rsidR="00D74A9B" w:rsidRPr="00AF42AE" w:rsidRDefault="00D74A9B" w:rsidP="0098062D">
            <w:pPr>
              <w:pStyle w:val="htitle"/>
              <w:spacing w:before="0" w:beforeAutospacing="0" w:after="0" w:afterAutospacing="0"/>
              <w:jc w:val="both"/>
              <w:rPr>
                <w:rFonts w:asciiTheme="minorBidi" w:hAnsiTheme="minorBidi" w:cstheme="minorBidi"/>
                <w:b/>
              </w:rPr>
            </w:pPr>
            <w:r w:rsidRPr="00AF42AE">
              <w:rPr>
                <w:rFonts w:asciiTheme="minorBidi" w:hAnsiTheme="minorBidi" w:cstheme="minorBidi"/>
              </w:rPr>
              <w:t>Ou par courrier à l’adresse :</w:t>
            </w:r>
          </w:p>
          <w:p w14:paraId="3BD4CFF7" w14:textId="77777777" w:rsidR="00D74A9B" w:rsidRPr="00AF42AE" w:rsidRDefault="00D74A9B" w:rsidP="0098062D">
            <w:pPr>
              <w:pStyle w:val="htitle"/>
              <w:spacing w:before="0" w:beforeAutospacing="0" w:after="0" w:afterAutospacing="0"/>
              <w:jc w:val="both"/>
              <w:rPr>
                <w:rFonts w:asciiTheme="minorBidi" w:hAnsiTheme="minorBidi" w:cstheme="minorBidi"/>
              </w:rPr>
            </w:pPr>
          </w:p>
          <w:p w14:paraId="6E3AF8E4" w14:textId="77777777" w:rsidR="00D74A9B" w:rsidRPr="00AF42AE" w:rsidRDefault="00D74A9B" w:rsidP="0098062D">
            <w:pPr>
              <w:pStyle w:val="htitle"/>
              <w:spacing w:before="0" w:beforeAutospacing="0" w:after="0" w:afterAutospacing="0"/>
              <w:jc w:val="both"/>
              <w:rPr>
                <w:rFonts w:asciiTheme="minorBidi" w:hAnsiTheme="minorBidi" w:cstheme="minorBidi"/>
                <w:b/>
              </w:rPr>
            </w:pPr>
            <w:r w:rsidRPr="00AF42AE">
              <w:rPr>
                <w:rFonts w:asciiTheme="minorBidi" w:hAnsiTheme="minorBidi" w:cstheme="minorBidi"/>
                <w:b/>
              </w:rPr>
              <w:t>Secrétariat de la Convention sur la diversité biologique</w:t>
            </w:r>
          </w:p>
          <w:p w14:paraId="676B2B93" w14:textId="77777777" w:rsidR="00D74A9B" w:rsidRPr="00AF42AE" w:rsidRDefault="00D74A9B" w:rsidP="0098062D">
            <w:pPr>
              <w:pStyle w:val="htitle"/>
              <w:spacing w:before="0" w:beforeAutospacing="0" w:after="0" w:afterAutospacing="0"/>
              <w:jc w:val="both"/>
              <w:rPr>
                <w:rFonts w:asciiTheme="minorBidi" w:hAnsiTheme="minorBidi" w:cstheme="minorBidi"/>
                <w:b/>
              </w:rPr>
            </w:pPr>
            <w:r w:rsidRPr="00AF42AE">
              <w:rPr>
                <w:rFonts w:asciiTheme="minorBidi" w:hAnsiTheme="minorBidi" w:cstheme="minorBidi"/>
                <w:b/>
              </w:rPr>
              <w:t>413, rue Saint-Jacques, suite 800</w:t>
            </w:r>
          </w:p>
          <w:p w14:paraId="1573A436" w14:textId="77777777" w:rsidR="00A32E58" w:rsidRPr="00AF42AE" w:rsidRDefault="00D74A9B" w:rsidP="0098062D">
            <w:pPr>
              <w:pStyle w:val="htitle"/>
              <w:spacing w:before="0" w:beforeAutospacing="0" w:after="0" w:afterAutospacing="0"/>
              <w:jc w:val="both"/>
              <w:rPr>
                <w:rFonts w:asciiTheme="minorBidi" w:hAnsiTheme="minorBidi" w:cstheme="minorBidi"/>
                <w:b/>
              </w:rPr>
            </w:pPr>
            <w:r w:rsidRPr="00AF42AE">
              <w:rPr>
                <w:rFonts w:asciiTheme="minorBidi" w:hAnsiTheme="minorBidi" w:cstheme="minorBidi"/>
                <w:b/>
              </w:rPr>
              <w:t>Montréal (Québec) H2Y 1N9</w:t>
            </w:r>
          </w:p>
          <w:p w14:paraId="106F5E1F" w14:textId="77777777" w:rsidR="00D74A9B" w:rsidRPr="00AF42AE" w:rsidRDefault="00D74A9B" w:rsidP="0098062D">
            <w:pPr>
              <w:pStyle w:val="htitle"/>
              <w:spacing w:before="0" w:beforeAutospacing="0" w:after="0" w:afterAutospacing="0"/>
              <w:jc w:val="both"/>
              <w:rPr>
                <w:rFonts w:asciiTheme="minorBidi" w:hAnsiTheme="minorBidi" w:cstheme="minorBidi"/>
                <w:b/>
              </w:rPr>
            </w:pPr>
            <w:r w:rsidRPr="00AF42AE">
              <w:rPr>
                <w:rFonts w:asciiTheme="minorBidi" w:hAnsiTheme="minorBidi" w:cstheme="minorBidi"/>
                <w:b/>
              </w:rPr>
              <w:t>Canada</w:t>
            </w:r>
          </w:p>
          <w:p w14:paraId="1B7A8F13" w14:textId="77777777" w:rsidR="00D74A9B" w:rsidRPr="000A57A5" w:rsidRDefault="00D74A9B" w:rsidP="0098062D">
            <w:pPr>
              <w:pStyle w:val="htitle"/>
              <w:spacing w:before="0" w:beforeAutospacing="0" w:after="0" w:afterAutospacing="0"/>
              <w:rPr>
                <w:rFonts w:asciiTheme="minorBidi" w:hAnsiTheme="minorBidi" w:cstheme="minorBidi"/>
                <w:b/>
              </w:rPr>
            </w:pPr>
          </w:p>
          <w:p w14:paraId="47CF8E24" w14:textId="4082D7A4" w:rsidR="00A32E58" w:rsidRPr="00AF42AE" w:rsidRDefault="00D74A9B" w:rsidP="0098062D">
            <w:pPr>
              <w:pStyle w:val="htitle"/>
              <w:spacing w:before="0" w:beforeAutospacing="0" w:after="0" w:afterAutospacing="0"/>
              <w:jc w:val="both"/>
              <w:rPr>
                <w:rFonts w:asciiTheme="minorBidi" w:hAnsiTheme="minorBidi" w:cstheme="minorBidi"/>
                <w:b/>
              </w:rPr>
            </w:pPr>
            <w:r w:rsidRPr="00AF42AE">
              <w:rPr>
                <w:rFonts w:asciiTheme="minorBidi" w:hAnsiTheme="minorBidi" w:cstheme="minorBidi"/>
                <w:b/>
                <w:u w:val="single"/>
              </w:rPr>
              <w:t>Information importante :</w:t>
            </w:r>
            <w:r w:rsidRPr="00AF42AE">
              <w:rPr>
                <w:rFonts w:asciiTheme="minorBidi" w:hAnsiTheme="minorBidi" w:cstheme="minorBidi"/>
                <w:b/>
              </w:rPr>
              <w:t xml:space="preserve"> </w:t>
            </w:r>
            <w:r w:rsidRPr="00AF42AE">
              <w:rPr>
                <w:rFonts w:asciiTheme="minorBidi" w:hAnsiTheme="minorBidi" w:cstheme="minorBidi"/>
              </w:rPr>
              <w:t>Veuillez noter que si vous envoyez le présent formulaire par télécopieur, par la poste ou à partir d'une adresse électronique différente de celle enregistrée dans le CEPRB, vous devez joindre un exemplaire ou une copie optique de la page signée. Un format commun «Contact» complété doit également être joint si l'utilisateur n'est pas enregistré dans le CEPRB</w:t>
            </w:r>
            <w:r w:rsidR="00FC5D4B">
              <w:rPr>
                <w:rFonts w:asciiTheme="minorBidi" w:hAnsiTheme="minorBidi" w:cstheme="minorBidi"/>
              </w:rPr>
              <w:t>.</w:t>
            </w:r>
          </w:p>
          <w:p w14:paraId="008CC470" w14:textId="77777777" w:rsidR="00A32E58" w:rsidRPr="00AF42AE" w:rsidRDefault="00A32E58" w:rsidP="0098062D">
            <w:pPr>
              <w:pStyle w:val="htitle"/>
              <w:spacing w:before="0" w:beforeAutospacing="0" w:after="0" w:afterAutospacing="0"/>
              <w:rPr>
                <w:rFonts w:asciiTheme="minorBidi" w:hAnsiTheme="minorBidi" w:cstheme="minorBidi"/>
              </w:rPr>
            </w:pPr>
          </w:p>
        </w:tc>
      </w:tr>
      <w:tr w:rsidR="00D74A9B" w:rsidRPr="0098062D" w14:paraId="2758D690" w14:textId="77777777" w:rsidTr="008E4B19">
        <w:tc>
          <w:tcPr>
            <w:tcW w:w="2748" w:type="dxa"/>
            <w:vAlign w:val="center"/>
          </w:tcPr>
          <w:p w14:paraId="6B6B3870" w14:textId="45A2F223" w:rsidR="00D74A9B" w:rsidRPr="00AF42AE" w:rsidRDefault="00D74A9B" w:rsidP="0098062D">
            <w:pPr>
              <w:spacing w:before="120" w:after="120"/>
              <w:rPr>
                <w:rFonts w:asciiTheme="minorBidi" w:hAnsiTheme="minorBidi" w:cstheme="minorBidi"/>
              </w:rPr>
            </w:pPr>
            <w:r w:rsidRPr="00AF42AE">
              <w:rPr>
                <w:rFonts w:asciiTheme="minorBidi" w:hAnsiTheme="minorBidi" w:cstheme="minorBidi"/>
              </w:rPr>
              <w:t>Date* :</w:t>
            </w:r>
          </w:p>
        </w:tc>
        <w:bookmarkStart w:id="1" w:name="Text1"/>
        <w:tc>
          <w:tcPr>
            <w:tcW w:w="5959" w:type="dxa"/>
            <w:vAlign w:val="center"/>
          </w:tcPr>
          <w:p w14:paraId="0B611B16" w14:textId="77777777" w:rsidR="00D74A9B" w:rsidRPr="00AF42AE" w:rsidRDefault="00441746" w:rsidP="0098062D">
            <w:pPr>
              <w:spacing w:before="120" w:after="120"/>
              <w:rPr>
                <w:rFonts w:asciiTheme="minorBidi" w:hAnsiTheme="minorBidi" w:cstheme="minorBidi"/>
                <w:szCs w:val="24"/>
              </w:rPr>
            </w:pPr>
            <w:r w:rsidRPr="00AF42AE">
              <w:rPr>
                <w:rFonts w:asciiTheme="minorBidi" w:hAnsiTheme="minorBidi" w:cstheme="minorBidi"/>
                <w:szCs w:val="24"/>
              </w:rPr>
              <w:fldChar w:fldCharType="begin" w:fldLock="1">
                <w:ffData>
                  <w:name w:val="Text1"/>
                  <w:enabled/>
                  <w:calcOnExit w:val="0"/>
                  <w:textInput>
                    <w:default w:val="&lt; AAAA-MM-JJ&gt;"/>
                  </w:textInput>
                </w:ffData>
              </w:fldChar>
            </w:r>
            <w:r w:rsidRPr="00AF42AE">
              <w:rPr>
                <w:rFonts w:asciiTheme="minorBidi" w:hAnsiTheme="minorBidi" w:cstheme="minorBidi"/>
                <w:szCs w:val="24"/>
              </w:rPr>
              <w:instrText xml:space="preserve"> FORMTEXT </w:instrText>
            </w:r>
            <w:r w:rsidRPr="00AF42AE">
              <w:rPr>
                <w:rFonts w:asciiTheme="minorBidi" w:hAnsiTheme="minorBidi" w:cstheme="minorBidi"/>
                <w:szCs w:val="24"/>
              </w:rPr>
            </w:r>
            <w:r w:rsidRPr="00AF42AE">
              <w:rPr>
                <w:rFonts w:asciiTheme="minorBidi" w:hAnsiTheme="minorBidi" w:cstheme="minorBidi"/>
                <w:szCs w:val="24"/>
              </w:rPr>
              <w:fldChar w:fldCharType="separate"/>
            </w:r>
            <w:r w:rsidRPr="00AF42AE">
              <w:rPr>
                <w:rFonts w:asciiTheme="minorBidi" w:hAnsiTheme="minorBidi" w:cstheme="minorBidi"/>
                <w:szCs w:val="24"/>
              </w:rPr>
              <w:t>&lt; AAAA-MM-JJ&gt;</w:t>
            </w:r>
            <w:r w:rsidRPr="00AF42AE">
              <w:rPr>
                <w:rFonts w:asciiTheme="minorBidi" w:hAnsiTheme="minorBidi" w:cstheme="minorBidi"/>
                <w:szCs w:val="24"/>
              </w:rPr>
              <w:fldChar w:fldCharType="end"/>
            </w:r>
            <w:bookmarkEnd w:id="1"/>
          </w:p>
        </w:tc>
      </w:tr>
      <w:tr w:rsidR="00D74A9B" w:rsidRPr="0098062D" w14:paraId="2D50D9D8" w14:textId="77777777" w:rsidTr="008E4B19">
        <w:tc>
          <w:tcPr>
            <w:tcW w:w="2748" w:type="dxa"/>
            <w:vAlign w:val="center"/>
          </w:tcPr>
          <w:p w14:paraId="162C154D" w14:textId="2923A4A5" w:rsidR="00D74A9B" w:rsidRPr="00AF42AE" w:rsidRDefault="00D74A9B" w:rsidP="0098062D">
            <w:pPr>
              <w:spacing w:before="120" w:after="120"/>
              <w:rPr>
                <w:rFonts w:asciiTheme="minorBidi" w:hAnsiTheme="minorBidi" w:cstheme="minorBidi"/>
              </w:rPr>
            </w:pPr>
            <w:r w:rsidRPr="00AF42AE">
              <w:rPr>
                <w:rFonts w:asciiTheme="minorBidi" w:hAnsiTheme="minorBidi" w:cstheme="minorBidi"/>
              </w:rPr>
              <w:t>Nom de la personne soumettant la demande* :</w:t>
            </w:r>
          </w:p>
        </w:tc>
        <w:tc>
          <w:tcPr>
            <w:tcW w:w="5959" w:type="dxa"/>
            <w:vAlign w:val="center"/>
          </w:tcPr>
          <w:p w14:paraId="3439ED49" w14:textId="77777777" w:rsidR="00D74A9B" w:rsidRPr="00AF42AE" w:rsidRDefault="00875824" w:rsidP="0098062D">
            <w:pPr>
              <w:spacing w:before="120" w:after="120"/>
              <w:rPr>
                <w:rFonts w:asciiTheme="minorBidi" w:hAnsiTheme="minorBidi" w:cstheme="minorBidi"/>
              </w:rPr>
            </w:pPr>
            <w:r w:rsidRPr="00AF42AE">
              <w:rPr>
                <w:rFonts w:asciiTheme="minorBidi" w:hAnsiTheme="minorBidi" w:cstheme="minorBidi"/>
              </w:rPr>
              <w:fldChar w:fldCharType="begin" w:fldLock="1">
                <w:ffData>
                  <w:name w:val=""/>
                  <w:enabled/>
                  <w:calcOnExit w:val="0"/>
                  <w:textInput>
                    <w:default w:val="&lt;Entrée de texte&gt;"/>
                  </w:textInput>
                </w:ffData>
              </w:fldChar>
            </w:r>
            <w:r w:rsidRPr="00AF42AE">
              <w:rPr>
                <w:rFonts w:asciiTheme="minorBidi" w:hAnsiTheme="minorBidi" w:cstheme="minorBidi"/>
              </w:rPr>
              <w:instrText xml:space="preserve"> FORMTEXT </w:instrText>
            </w:r>
            <w:r w:rsidRPr="00AF42AE">
              <w:rPr>
                <w:rFonts w:asciiTheme="minorBidi" w:hAnsiTheme="minorBidi" w:cstheme="minorBidi"/>
              </w:rPr>
            </w:r>
            <w:r w:rsidRPr="00AF42AE">
              <w:rPr>
                <w:rFonts w:asciiTheme="minorBidi" w:hAnsiTheme="minorBidi" w:cstheme="minorBidi"/>
              </w:rPr>
              <w:fldChar w:fldCharType="separate"/>
            </w:r>
            <w:r w:rsidRPr="00AF42AE">
              <w:rPr>
                <w:rFonts w:asciiTheme="minorBidi" w:hAnsiTheme="minorBidi" w:cstheme="minorBidi"/>
              </w:rPr>
              <w:t>&lt;Entrée de texte&gt;</w:t>
            </w:r>
            <w:r w:rsidRPr="00AF42AE">
              <w:rPr>
                <w:rFonts w:asciiTheme="minorBidi" w:hAnsiTheme="minorBidi" w:cstheme="minorBidi"/>
              </w:rPr>
              <w:fldChar w:fldCharType="end"/>
            </w:r>
          </w:p>
        </w:tc>
      </w:tr>
      <w:tr w:rsidR="00D74A9B" w:rsidRPr="0098062D" w14:paraId="1A8D18F3" w14:textId="77777777" w:rsidTr="008E4B19">
        <w:tc>
          <w:tcPr>
            <w:tcW w:w="2748" w:type="dxa"/>
            <w:vAlign w:val="center"/>
          </w:tcPr>
          <w:p w14:paraId="11C20285" w14:textId="7C17F93D" w:rsidR="00D74A9B" w:rsidRPr="00AF42AE" w:rsidRDefault="00D74A9B" w:rsidP="0098062D">
            <w:pPr>
              <w:spacing w:before="120" w:after="120"/>
              <w:rPr>
                <w:rFonts w:asciiTheme="minorBidi" w:hAnsiTheme="minorBidi" w:cstheme="minorBidi"/>
              </w:rPr>
            </w:pPr>
            <w:r w:rsidRPr="00AF42AE">
              <w:rPr>
                <w:rFonts w:asciiTheme="minorBidi" w:hAnsiTheme="minorBidi" w:cstheme="minorBidi"/>
              </w:rPr>
              <w:t>Coordonnées de la personne présentant la demande</w:t>
            </w:r>
          </w:p>
        </w:tc>
        <w:tc>
          <w:tcPr>
            <w:tcW w:w="5959" w:type="dxa"/>
            <w:vAlign w:val="center"/>
          </w:tcPr>
          <w:p w14:paraId="5AE773FE" w14:textId="77777777" w:rsidR="00441746" w:rsidRPr="00AF42AE" w:rsidRDefault="00441746" w:rsidP="0098062D">
            <w:pPr>
              <w:spacing w:before="120" w:after="120"/>
              <w:rPr>
                <w:rFonts w:asciiTheme="minorBidi" w:hAnsiTheme="minorBidi" w:cstheme="minorBidi"/>
                <w:i/>
              </w:rPr>
            </w:pPr>
            <w:r w:rsidRPr="00AF42AE">
              <w:rPr>
                <w:rFonts w:asciiTheme="minorBidi" w:hAnsiTheme="minorBidi" w:cstheme="minorBidi"/>
                <w:i/>
              </w:rPr>
              <w:fldChar w:fldCharType="begin" w:fldLock="1">
                <w:ffData>
                  <w:name w:val="Text2"/>
                  <w:enabled/>
                  <w:calcOnExit w:val="0"/>
                  <w:textInput>
                    <w:default w:val="&lt;adresse courriel enregistrée&gt;"/>
                  </w:textInput>
                </w:ffData>
              </w:fldChar>
            </w:r>
            <w:r w:rsidRPr="00AF42AE">
              <w:rPr>
                <w:rFonts w:asciiTheme="minorBidi" w:hAnsiTheme="minorBidi" w:cstheme="minorBidi"/>
                <w:i/>
              </w:rPr>
              <w:instrText xml:space="preserve"> FORMTEXT </w:instrText>
            </w:r>
            <w:r w:rsidRPr="00AF42AE">
              <w:rPr>
                <w:rFonts w:asciiTheme="minorBidi" w:hAnsiTheme="minorBidi" w:cstheme="minorBidi"/>
                <w:i/>
              </w:rPr>
            </w:r>
            <w:r w:rsidRPr="00AF42AE">
              <w:rPr>
                <w:rFonts w:asciiTheme="minorBidi" w:hAnsiTheme="minorBidi" w:cstheme="minorBidi"/>
                <w:i/>
              </w:rPr>
              <w:fldChar w:fldCharType="separate"/>
            </w:r>
            <w:r w:rsidRPr="00AF42AE">
              <w:rPr>
                <w:rFonts w:asciiTheme="minorBidi" w:hAnsiTheme="minorBidi" w:cstheme="minorBidi"/>
                <w:i/>
              </w:rPr>
              <w:t>&lt;adresse courriel enregistrée&gt;</w:t>
            </w:r>
            <w:r w:rsidRPr="00AF42AE">
              <w:rPr>
                <w:rFonts w:asciiTheme="minorBidi" w:hAnsiTheme="minorBidi" w:cstheme="minorBidi"/>
                <w:i/>
              </w:rPr>
              <w:fldChar w:fldCharType="end"/>
            </w:r>
          </w:p>
          <w:p w14:paraId="7C59C2A4" w14:textId="0ACC14E7" w:rsidR="00D74A9B" w:rsidRPr="00AF42AE" w:rsidRDefault="00441746" w:rsidP="0098062D">
            <w:pPr>
              <w:spacing w:before="120" w:after="120"/>
              <w:rPr>
                <w:rFonts w:asciiTheme="minorBidi" w:hAnsiTheme="minorBidi" w:cstheme="minorBidi"/>
                <w:i/>
                <w:szCs w:val="24"/>
              </w:rPr>
            </w:pPr>
            <w:r w:rsidRPr="00AF42AE">
              <w:rPr>
                <w:rFonts w:asciiTheme="minorBidi" w:hAnsiTheme="minorBidi" w:cstheme="minorBidi"/>
                <w:i/>
              </w:rPr>
              <w:t>Veuillez saisir l'adresse courriel enregistrée dans le CEPRB ou, si elle n'est pas enregistrée, joindre un format commun «Contact».</w:t>
            </w:r>
            <w:r w:rsidRPr="00AF42AE">
              <w:rPr>
                <w:rStyle w:val="FootnoteReference"/>
                <w:rFonts w:asciiTheme="minorBidi" w:hAnsiTheme="minorBidi" w:cstheme="minorBidi"/>
                <w:i/>
                <w:szCs w:val="24"/>
              </w:rPr>
              <w:footnoteReference w:id="18"/>
            </w:r>
          </w:p>
        </w:tc>
      </w:tr>
      <w:tr w:rsidR="00D74A9B" w:rsidRPr="0098062D" w14:paraId="30F4A89D" w14:textId="77777777" w:rsidTr="008E4B19">
        <w:tc>
          <w:tcPr>
            <w:tcW w:w="8707" w:type="dxa"/>
            <w:gridSpan w:val="2"/>
            <w:vAlign w:val="center"/>
          </w:tcPr>
          <w:p w14:paraId="3202D00F" w14:textId="77777777" w:rsidR="00D74A9B" w:rsidRPr="00AF42AE" w:rsidRDefault="00D74A9B" w:rsidP="0098062D">
            <w:pPr>
              <w:spacing w:before="120" w:after="120"/>
              <w:rPr>
                <w:rFonts w:asciiTheme="minorBidi" w:hAnsiTheme="minorBidi" w:cstheme="minorBidi"/>
                <w:i/>
                <w:szCs w:val="24"/>
              </w:rPr>
            </w:pPr>
            <w:r w:rsidRPr="00AF42AE">
              <w:rPr>
                <w:rFonts w:asciiTheme="minorBidi" w:hAnsiTheme="minorBidi" w:cstheme="minorBidi"/>
                <w:i/>
                <w:szCs w:val="24"/>
              </w:rPr>
              <w:t>Je certifie par la présente que les renseignements communiqués ci-dessus sont exacts et je souhaite qu'ils soient inclus dans le Centre d'échange pour la prévention des risques biotechnologiques.</w:t>
            </w:r>
          </w:p>
        </w:tc>
      </w:tr>
      <w:tr w:rsidR="00D74A9B" w:rsidRPr="00C05B02" w14:paraId="51858838" w14:textId="77777777" w:rsidTr="008E4B19">
        <w:tc>
          <w:tcPr>
            <w:tcW w:w="2748" w:type="dxa"/>
            <w:vAlign w:val="center"/>
          </w:tcPr>
          <w:p w14:paraId="34F56EB8" w14:textId="03D59F4A" w:rsidR="00D74A9B" w:rsidRPr="00AF42AE" w:rsidRDefault="00D74A9B" w:rsidP="0098062D">
            <w:pPr>
              <w:snapToGrid w:val="0"/>
              <w:spacing w:before="120" w:after="120"/>
              <w:rPr>
                <w:rFonts w:asciiTheme="minorBidi" w:hAnsiTheme="minorBidi" w:cstheme="minorBidi"/>
                <w:szCs w:val="24"/>
              </w:rPr>
            </w:pPr>
            <w:r w:rsidRPr="00AF42AE">
              <w:rPr>
                <w:rFonts w:asciiTheme="minorBidi" w:hAnsiTheme="minorBidi" w:cstheme="minorBidi"/>
                <w:szCs w:val="24"/>
              </w:rPr>
              <w:t>Signature de la personne qui soumet les informations:*</w:t>
            </w:r>
          </w:p>
        </w:tc>
        <w:tc>
          <w:tcPr>
            <w:tcW w:w="5959" w:type="dxa"/>
            <w:vAlign w:val="center"/>
          </w:tcPr>
          <w:p w14:paraId="46A560F6" w14:textId="77777777" w:rsidR="00D74A9B" w:rsidRPr="00AF42AE" w:rsidRDefault="00D74A9B" w:rsidP="0098062D">
            <w:pPr>
              <w:snapToGrid w:val="0"/>
              <w:spacing w:before="120" w:after="120"/>
              <w:rPr>
                <w:rFonts w:asciiTheme="minorBidi" w:hAnsiTheme="minorBidi" w:cstheme="minorBidi"/>
                <w:szCs w:val="24"/>
              </w:rPr>
            </w:pPr>
          </w:p>
        </w:tc>
      </w:tr>
    </w:tbl>
    <w:p w14:paraId="0AC7B7CB" w14:textId="77777777" w:rsidR="00D74A9B" w:rsidRDefault="00D74A9B" w:rsidP="0098062D"/>
    <w:sectPr w:rsidR="00D74A9B" w:rsidSect="00E930F8">
      <w:headerReference w:type="default" r:id="rId12"/>
      <w:headerReference w:type="first" r:id="rId13"/>
      <w:type w:val="continuous"/>
      <w:pgSz w:w="11907" w:h="16840" w:code="9"/>
      <w:pgMar w:top="1418" w:right="1677" w:bottom="1418" w:left="15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2A373" w14:textId="77777777" w:rsidR="005B66F9" w:rsidRDefault="005B66F9" w:rsidP="00E930F8">
      <w:r>
        <w:separator/>
      </w:r>
    </w:p>
  </w:endnote>
  <w:endnote w:type="continuationSeparator" w:id="0">
    <w:p w14:paraId="05735B55" w14:textId="77777777" w:rsidR="005B66F9" w:rsidRDefault="005B66F9" w:rsidP="00E9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B269D" w14:textId="77777777" w:rsidR="005B66F9" w:rsidRDefault="005B66F9" w:rsidP="00E930F8">
      <w:r>
        <w:separator/>
      </w:r>
    </w:p>
  </w:footnote>
  <w:footnote w:type="continuationSeparator" w:id="0">
    <w:p w14:paraId="59822DAE" w14:textId="77777777" w:rsidR="005B66F9" w:rsidRDefault="005B66F9" w:rsidP="00E930F8">
      <w:r>
        <w:continuationSeparator/>
      </w:r>
    </w:p>
  </w:footnote>
  <w:footnote w:id="1">
    <w:p w14:paraId="6A9F3BAD" w14:textId="3EEDB4B5" w:rsidR="00497DA0" w:rsidRPr="008B05A9" w:rsidRDefault="00497DA0" w:rsidP="002E3FCF">
      <w:pPr>
        <w:pStyle w:val="FootnoteText"/>
        <w:jc w:val="both"/>
      </w:pPr>
      <w:r>
        <w:rPr>
          <w:rStyle w:val="FootnoteReference"/>
        </w:rPr>
        <w:footnoteRef/>
      </w:r>
      <w:r>
        <w:t xml:space="preserve"> Les dossier de référence contiennent des informations qui peuvent être soumises par tout utilisateur enregistré. Les informations ne seront publiées par le CEPRB que si elles sont complètes et si leur exactitude a été vérifiée par le Secrétariat. Tous les modèles uniformes sont disponibles sur la page Soumettre du CEPRB.</w:t>
      </w:r>
    </w:p>
  </w:footnote>
  <w:footnote w:id="2">
    <w:p w14:paraId="79C15AC6" w14:textId="7482ECD4" w:rsidR="00497DA0" w:rsidRPr="00B42920" w:rsidRDefault="00497DA0" w:rsidP="0078499D">
      <w:pPr>
        <w:pStyle w:val="FootnoteText"/>
        <w:jc w:val="both"/>
        <w:rPr>
          <w:i/>
        </w:rPr>
      </w:pPr>
      <w:r>
        <w:t xml:space="preserve"> Veuillez noter que pour remplir le présent formulaire, vous devrez télécharger le(s) modèle(s) uniforme(s) suivant(s) : « Coordonnées », « élément génétique » et « élément génétique » ainsi que des copies additionnelles du modèle uniforme « OVM » </w:t>
      </w:r>
    </w:p>
  </w:footnote>
  <w:footnote w:id="3">
    <w:p w14:paraId="09C45299" w14:textId="77777777" w:rsidR="00497DA0" w:rsidRPr="0098062D" w:rsidRDefault="00497DA0" w:rsidP="006E2954">
      <w:pPr>
        <w:pStyle w:val="FootnoteText"/>
        <w:jc w:val="both"/>
      </w:pPr>
      <w:r>
        <w:rPr>
          <w:rStyle w:val="FootnoteReference"/>
        </w:rPr>
        <w:footnoteRef/>
      </w:r>
      <w:r>
        <w:t>Nom généralement utilisé pour identifier l'OVM, tel que le nom commercial, p. ex. soya Roundup, pomme de terre NewLeaf</w:t>
      </w:r>
      <w:r>
        <w:sym w:font="Symbol" w:char="F0E4"/>
      </w:r>
      <w:r>
        <w:t xml:space="preserve">, etc. </w:t>
      </w:r>
    </w:p>
  </w:footnote>
  <w:footnote w:id="4">
    <w:p w14:paraId="4BA16404" w14:textId="77777777" w:rsidR="00497DA0" w:rsidRDefault="00497DA0">
      <w:pPr>
        <w:pStyle w:val="FootnoteText"/>
      </w:pPr>
      <w:r>
        <w:rPr>
          <w:rStyle w:val="FootnoteReference"/>
        </w:rPr>
        <w:footnoteRef/>
      </w:r>
      <w:r>
        <w:t xml:space="preserve"> Nom de l'événement de transformation, par ex. MON810</w:t>
      </w:r>
    </w:p>
  </w:footnote>
  <w:footnote w:id="5">
    <w:p w14:paraId="0986BC48" w14:textId="07DA6AD1" w:rsidR="00497DA0" w:rsidRDefault="00497DA0" w:rsidP="006D6B58">
      <w:pPr>
        <w:pStyle w:val="FootnoteText"/>
        <w:jc w:val="both"/>
      </w:pPr>
      <w:r>
        <w:rPr>
          <w:rStyle w:val="FootnoteReference"/>
        </w:rPr>
        <w:footnoteRef/>
      </w:r>
      <w:r>
        <w:t xml:space="preserve"> Le BCH utilise actuellement le système d'identifiant unique figurant dans les Directives de l'OCDE pour la désignation des identifiants uniques pour les plantes transgéniques (par ex. MON-ØØ81Ø-6). Pour de plus amples informations visiter le </w:t>
      </w:r>
      <w:hyperlink r:id="rId1" w:history="1">
        <w:r>
          <w:rPr>
            <w:rFonts w:ascii="Helvetica" w:hAnsi="Helvetica"/>
            <w:color w:val="000000"/>
            <w:sz w:val="19"/>
            <w:szCs w:val="19"/>
            <w:u w:val="single"/>
            <w:shd w:val="clear" w:color="auto" w:fill="FFFFFF"/>
          </w:rPr>
          <w:t>http://bch.cbd.int/database/organisms/uniqueidentifiers/about.shtml</w:t>
        </w:r>
      </w:hyperlink>
      <w:r>
        <w:t>.</w:t>
      </w:r>
    </w:p>
  </w:footnote>
  <w:footnote w:id="6">
    <w:p w14:paraId="10F1CCEF" w14:textId="189E737B" w:rsidR="00497DA0" w:rsidRPr="000224FE" w:rsidRDefault="00497DA0" w:rsidP="0078499D">
      <w:pPr>
        <w:pStyle w:val="FootnoteText"/>
        <w:jc w:val="both"/>
      </w:pPr>
      <w:r>
        <w:rPr>
          <w:rStyle w:val="FootnoteReference"/>
        </w:rPr>
        <w:footnoteRef/>
      </w:r>
      <w:r>
        <w:t xml:space="preserve"> Tous les modèles uniformes peuvent être accédés sur la page Soumettre du CEPRB.</w:t>
      </w:r>
    </w:p>
  </w:footnote>
  <w:footnote w:id="7">
    <w:p w14:paraId="274F97D6" w14:textId="382B6286" w:rsidR="00497DA0" w:rsidRPr="000224FE" w:rsidRDefault="00497DA0" w:rsidP="0044192C">
      <w:pPr>
        <w:pStyle w:val="FootnoteText"/>
        <w:jc w:val="both"/>
      </w:pPr>
      <w:r>
        <w:rPr>
          <w:rStyle w:val="FootnoteReference"/>
        </w:rPr>
        <w:footnoteRef/>
      </w:r>
      <w:r>
        <w:t xml:space="preserve"> Le terme « organisme récepteur » désigne un organisme (non modifié ou déjà modifié) ayant fait l'objet d'une modification génétique, tandis que les « organismes parentaux » désignent les organismes impliqués dans un croisement ou une fusion cellulaire pour générer un organisme modifié.</w:t>
      </w:r>
    </w:p>
  </w:footnote>
  <w:footnote w:id="8">
    <w:p w14:paraId="3380AA42" w14:textId="342D33FE" w:rsidR="00497DA0" w:rsidRPr="000224FE" w:rsidRDefault="00497DA0" w:rsidP="001A3785">
      <w:pPr>
        <w:pStyle w:val="FootnoteText"/>
        <w:jc w:val="both"/>
      </w:pPr>
      <w:r>
        <w:rPr>
          <w:rStyle w:val="FootnoteReference"/>
        </w:rPr>
        <w:footnoteRef/>
      </w:r>
      <w:r>
        <w:t xml:space="preserve"> Tous les modèles uniformes peuvent être accédés sur la page Soumettre du CEPRB.</w:t>
      </w:r>
    </w:p>
  </w:footnote>
  <w:footnote w:id="9">
    <w:p w14:paraId="6A1084AF" w14:textId="7C9C8418" w:rsidR="00497DA0" w:rsidRPr="000224FE" w:rsidRDefault="00497DA0" w:rsidP="001A3785">
      <w:pPr>
        <w:pStyle w:val="FootnoteText"/>
        <w:jc w:val="both"/>
      </w:pPr>
      <w:r>
        <w:rPr>
          <w:rStyle w:val="FootnoteReference"/>
        </w:rPr>
        <w:footnoteRef/>
      </w:r>
      <w:r>
        <w:t xml:space="preserve"> Voir la note 8 ci-dessus</w:t>
      </w:r>
    </w:p>
  </w:footnote>
  <w:footnote w:id="10">
    <w:p w14:paraId="16BF1E32" w14:textId="77777777" w:rsidR="00497DA0" w:rsidRDefault="00497DA0" w:rsidP="00B13549">
      <w:pPr>
        <w:pStyle w:val="FootnoteText"/>
        <w:jc w:val="both"/>
      </w:pPr>
      <w:r>
        <w:rPr>
          <w:rStyle w:val="FootnoteReference"/>
        </w:rPr>
        <w:footnoteRef/>
      </w:r>
      <w:r>
        <w:t xml:space="preserve"> Les vecteurs sont utilisés pour incorporer une séquence d'ADN (généralement la séquence promoteur-gène-terminateur) pour aider son transfert dans l'organisme receveur. Exemples : Plasmide Ti d'Agrobacterium et pBIN19. </w:t>
      </w:r>
    </w:p>
  </w:footnote>
  <w:footnote w:id="11">
    <w:p w14:paraId="3CF617DD" w14:textId="77777777" w:rsidR="00497DA0" w:rsidRDefault="00497DA0" w:rsidP="009A52E0">
      <w:pPr>
        <w:pStyle w:val="FootnoteText"/>
      </w:pPr>
      <w:r>
        <w:rPr>
          <w:rStyle w:val="FootnoteReference"/>
        </w:rPr>
        <w:footnoteRef/>
      </w:r>
      <w:r>
        <w:t xml:space="preserve"> De préférence, tous les éléments génétiques ayant été introduits dans cet OVM, tels que les promoteurs, les séquences codant des protéines et les terminateurs, doivent être indiqués dans cette section, l'inclusion de TOUTES les séquences codant des protéines étant le minimum requis.</w:t>
      </w:r>
    </w:p>
  </w:footnote>
  <w:footnote w:id="12">
    <w:p w14:paraId="47FE5FDD" w14:textId="6F1CAF72" w:rsidR="00497DA0" w:rsidRPr="000224FE" w:rsidRDefault="00497DA0" w:rsidP="0098062D">
      <w:pPr>
        <w:pStyle w:val="FootnoteText"/>
        <w:jc w:val="both"/>
      </w:pPr>
      <w:r>
        <w:rPr>
          <w:rStyle w:val="FootnoteReference"/>
        </w:rPr>
        <w:footnoteRef/>
      </w:r>
      <w:r>
        <w:t xml:space="preserve"> Tous les modèles uniformes peuvent être accédés sur la page Soumettre du CEPRB.</w:t>
      </w:r>
    </w:p>
  </w:footnote>
  <w:footnote w:id="13">
    <w:p w14:paraId="04B06E51" w14:textId="1CEB6048" w:rsidR="00497DA0" w:rsidRDefault="00497DA0" w:rsidP="00136A36">
      <w:pPr>
        <w:pStyle w:val="FootnoteText"/>
        <w:jc w:val="both"/>
      </w:pPr>
      <w:r>
        <w:rPr>
          <w:rStyle w:val="FootnoteReference"/>
        </w:rPr>
        <w:footnoteRef/>
      </w:r>
      <w:r>
        <w:t xml:space="preserve"> Dans le champ « Notes concernant ces éléments génétiques », veuillez indiquer tout élément qui aurait été modifié par rapport à la séquence enregistrée dans le registre des éléments génétiques du CEPRB ainsi que les relations existant entre les différents éléments présents dans l'OVM, par exemple « séquence codant pour la protéine </w:t>
      </w:r>
      <w:r>
        <w:rPr>
          <w:i/>
          <w:iCs/>
        </w:rPr>
        <w:t>epsps</w:t>
      </w:r>
      <w:r>
        <w:t xml:space="preserve"> sous le contrôle du promoteur </w:t>
      </w:r>
      <w:r>
        <w:rPr>
          <w:i/>
          <w:iCs/>
        </w:rPr>
        <w:t>35S</w:t>
      </w:r>
      <w:r>
        <w:t xml:space="preserve"> et du terminateur </w:t>
      </w:r>
      <w:r>
        <w:rPr>
          <w:i/>
          <w:iCs/>
        </w:rPr>
        <w:t>nos</w:t>
      </w:r>
      <w:r>
        <w:t> ».</w:t>
      </w:r>
    </w:p>
  </w:footnote>
  <w:footnote w:id="14">
    <w:p w14:paraId="7F84C268" w14:textId="77777777" w:rsidR="00497DA0" w:rsidRDefault="00497DA0" w:rsidP="002F7795">
      <w:pPr>
        <w:pStyle w:val="FootnoteText"/>
      </w:pPr>
      <w:r>
        <w:rPr>
          <w:rStyle w:val="FootnoteReference"/>
        </w:rPr>
        <w:footnoteRef/>
      </w:r>
      <w:r>
        <w:t xml:space="preserve"> Cette section doit être utilisée pour spécifier des changements de l'expression de gènes autres que ceux ayant été insérés dans l'OVM, par exemple l'inactivation ou l'induction de gènes.</w:t>
      </w:r>
    </w:p>
  </w:footnote>
  <w:footnote w:id="15">
    <w:p w14:paraId="23231DB3" w14:textId="6547E568" w:rsidR="00497DA0" w:rsidRPr="000224FE" w:rsidRDefault="00497DA0" w:rsidP="002F7795">
      <w:pPr>
        <w:pStyle w:val="FootnoteText"/>
        <w:jc w:val="both"/>
      </w:pPr>
      <w:r>
        <w:rPr>
          <w:rStyle w:val="FootnoteReference"/>
        </w:rPr>
        <w:footnoteRef/>
      </w:r>
      <w:r>
        <w:t xml:space="preserve"> Tous les modèles uniformes peuvent être accédés sur la page Soumettre du CEPRB.</w:t>
      </w:r>
    </w:p>
  </w:footnote>
  <w:footnote w:id="16">
    <w:p w14:paraId="153710B4" w14:textId="77777777" w:rsidR="00497DA0" w:rsidRDefault="00497DA0" w:rsidP="006A1626">
      <w:pPr>
        <w:pStyle w:val="FootnoteText"/>
        <w:jc w:val="both"/>
      </w:pPr>
      <w:r>
        <w:rPr>
          <w:rStyle w:val="FootnoteReference"/>
        </w:rPr>
        <w:footnoteRef/>
      </w:r>
      <w:r>
        <w:t xml:space="preserve"> Choisissez les options qui s'appliquent.</w:t>
      </w:r>
    </w:p>
  </w:footnote>
  <w:footnote w:id="17">
    <w:p w14:paraId="1F279469" w14:textId="716ADE2D" w:rsidR="00497DA0" w:rsidRPr="00F8101A" w:rsidRDefault="00497DA0" w:rsidP="00927D18">
      <w:pPr>
        <w:jc w:val="both"/>
      </w:pPr>
      <w:r>
        <w:rPr>
          <w:rStyle w:val="FootnoteReference"/>
          <w:rFonts w:ascii="Arial" w:hAnsi="Arial" w:cs="Arial"/>
          <w:sz w:val="20"/>
        </w:rPr>
        <w:footnoteRef/>
      </w:r>
      <w:r>
        <w:rPr>
          <w:rFonts w:ascii="Arial" w:hAnsi="Arial"/>
          <w:sz w:val="20"/>
        </w:rPr>
        <w:t xml:space="preserve"> Le champs « Notes » est pour votre usage personnel. Il peut seulement être vu lorsqu’un dossier est en mode édition mais n’est pas visible lorsque celui-ci est publié. Ce champ n’est pas destiné à être utilisé pour des informations confidentielles.</w:t>
      </w:r>
    </w:p>
  </w:footnote>
  <w:footnote w:id="18">
    <w:p w14:paraId="4C755470" w14:textId="233A1122" w:rsidR="00497DA0" w:rsidRPr="000224FE" w:rsidRDefault="00497DA0" w:rsidP="00441746">
      <w:pPr>
        <w:pStyle w:val="FootnoteText"/>
      </w:pPr>
      <w:r>
        <w:rPr>
          <w:rStyle w:val="FootnoteReference"/>
        </w:rPr>
        <w:footnoteRef/>
      </w:r>
      <w:r>
        <w:t xml:space="preserve"> Tous les modèles uniformes peuvent être accédés sur la page Soumettre du CEPRB.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893591"/>
      <w:docPartObj>
        <w:docPartGallery w:val="Page Numbers (Top of Page)"/>
        <w:docPartUnique/>
      </w:docPartObj>
    </w:sdtPr>
    <w:sdtEndPr>
      <w:rPr>
        <w:noProof/>
      </w:rPr>
    </w:sdtEndPr>
    <w:sdtContent>
      <w:p w14:paraId="67F05493" w14:textId="5E197C70" w:rsidR="00497DA0" w:rsidRDefault="00497DA0">
        <w:pPr>
          <w:pStyle w:val="Header"/>
          <w:jc w:val="right"/>
        </w:pPr>
        <w:r>
          <w:fldChar w:fldCharType="begin"/>
        </w:r>
        <w:r>
          <w:instrText xml:space="preserve"> PAGE   \* MERGEFORMAT </w:instrText>
        </w:r>
        <w:r>
          <w:fldChar w:fldCharType="separate"/>
        </w:r>
        <w:r>
          <w:t>2</w:t>
        </w:r>
        <w:r>
          <w:fldChar w:fldCharType="end"/>
        </w:r>
      </w:p>
    </w:sdtContent>
  </w:sdt>
  <w:p w14:paraId="6C440FAF" w14:textId="77777777" w:rsidR="00497DA0" w:rsidRDefault="00497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BB39" w14:textId="77777777" w:rsidR="00497DA0" w:rsidRPr="00C5143B" w:rsidRDefault="00497DA0" w:rsidP="00875824">
    <w:pPr>
      <w:pStyle w:val="Title"/>
      <w:rPr>
        <w:rFonts w:ascii="Arial" w:hAnsi="Arial" w:cs="Arial"/>
        <w:b w:val="0"/>
        <w:sz w:val="24"/>
      </w:rPr>
    </w:pPr>
  </w:p>
  <w:p w14:paraId="318A7737" w14:textId="77777777" w:rsidR="00497DA0" w:rsidRPr="00494D5C" w:rsidRDefault="00497DA0" w:rsidP="00875824">
    <w:pPr>
      <w:pStyle w:val="Title"/>
      <w:spacing w:before="120" w:after="120"/>
      <w:rPr>
        <w:rFonts w:ascii="Arial" w:eastAsia="Arial Unicode MS" w:hAnsi="Arial" w:cs="Arial"/>
        <w:b w:val="0"/>
        <w:sz w:val="24"/>
      </w:rPr>
    </w:pPr>
    <w:r>
      <w:rPr>
        <w:rFonts w:ascii="Arial" w:hAnsi="Arial"/>
        <w:b w:val="0"/>
        <w:sz w:val="24"/>
      </w:rPr>
      <w:t>Modèle uniforme pour l'enregistrement des informations dans le CEPRB</w:t>
    </w:r>
  </w:p>
  <w:p w14:paraId="280C360C" w14:textId="0358311F" w:rsidR="00497DA0" w:rsidRPr="003E4255" w:rsidRDefault="00497DA0" w:rsidP="00497DA0">
    <w:pPr>
      <w:pStyle w:val="Header"/>
      <w:spacing w:before="120" w:after="120"/>
      <w:jc w:val="center"/>
      <w:rPr>
        <w:rFonts w:ascii="Arial" w:hAnsi="Arial" w:cs="Arial"/>
        <w:i/>
        <w:sz w:val="22"/>
        <w:szCs w:val="22"/>
      </w:rPr>
    </w:pPr>
    <w:r w:rsidRPr="003E4255">
      <w:rPr>
        <w:rFonts w:ascii="Arial" w:hAnsi="Arial"/>
        <w:i/>
        <w:sz w:val="22"/>
        <w:szCs w:val="22"/>
      </w:rPr>
      <w:t>Utilisez le présent formulaire pour organiser vos informations avant de les enregistrer dans le centre de gestion du CEPRB.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0AB8"/>
    <w:multiLevelType w:val="hybridMultilevel"/>
    <w:tmpl w:val="0EA4E81E"/>
    <w:lvl w:ilvl="0" w:tplc="0409000F">
      <w:start w:val="1"/>
      <w:numFmt w:val="decimal"/>
      <w:lvlText w:val="%1."/>
      <w:lvlJc w:val="left"/>
      <w:pPr>
        <w:tabs>
          <w:tab w:val="num" w:pos="720"/>
        </w:tabs>
        <w:ind w:left="720" w:hanging="360"/>
      </w:pPr>
    </w:lvl>
    <w:lvl w:ilvl="1" w:tplc="3DE016F2">
      <w:numFmt w:val="bullet"/>
      <w:lvlText w:val=""/>
      <w:lvlJc w:val="left"/>
      <w:pPr>
        <w:tabs>
          <w:tab w:val="num" w:pos="1650"/>
        </w:tabs>
        <w:ind w:left="1650" w:hanging="57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61177A"/>
    <w:multiLevelType w:val="hybridMultilevel"/>
    <w:tmpl w:val="CE8084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417169"/>
    <w:multiLevelType w:val="hybridMultilevel"/>
    <w:tmpl w:val="12E8A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17046E5"/>
    <w:multiLevelType w:val="hybridMultilevel"/>
    <w:tmpl w:val="25963BC2"/>
    <w:lvl w:ilvl="0" w:tplc="2ED400FA">
      <w:start w:val="1"/>
      <w:numFmt w:val="decimal"/>
      <w:pStyle w:val="commonforma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920"/>
    <w:rsid w:val="00004BFF"/>
    <w:rsid w:val="00005D01"/>
    <w:rsid w:val="00030DCE"/>
    <w:rsid w:val="000351A9"/>
    <w:rsid w:val="00035809"/>
    <w:rsid w:val="00043F85"/>
    <w:rsid w:val="00051C3B"/>
    <w:rsid w:val="00054551"/>
    <w:rsid w:val="000667D4"/>
    <w:rsid w:val="00077B4E"/>
    <w:rsid w:val="00080CF9"/>
    <w:rsid w:val="0008457C"/>
    <w:rsid w:val="00092DE9"/>
    <w:rsid w:val="0009475F"/>
    <w:rsid w:val="000A57A5"/>
    <w:rsid w:val="000A64A4"/>
    <w:rsid w:val="000C6303"/>
    <w:rsid w:val="000D2C3C"/>
    <w:rsid w:val="000F68A2"/>
    <w:rsid w:val="0011115B"/>
    <w:rsid w:val="00136A36"/>
    <w:rsid w:val="00146605"/>
    <w:rsid w:val="00154D6F"/>
    <w:rsid w:val="00170AEA"/>
    <w:rsid w:val="0019227C"/>
    <w:rsid w:val="00195137"/>
    <w:rsid w:val="001A3785"/>
    <w:rsid w:val="001A6304"/>
    <w:rsid w:val="001A7A2B"/>
    <w:rsid w:val="001C2F66"/>
    <w:rsid w:val="001C5377"/>
    <w:rsid w:val="001E22D6"/>
    <w:rsid w:val="001F3BD5"/>
    <w:rsid w:val="001F7F7F"/>
    <w:rsid w:val="002024C5"/>
    <w:rsid w:val="00203CE8"/>
    <w:rsid w:val="002142F1"/>
    <w:rsid w:val="002177B5"/>
    <w:rsid w:val="002600F2"/>
    <w:rsid w:val="00264E92"/>
    <w:rsid w:val="00270F7D"/>
    <w:rsid w:val="0028047E"/>
    <w:rsid w:val="00286F64"/>
    <w:rsid w:val="00287FB8"/>
    <w:rsid w:val="002B0575"/>
    <w:rsid w:val="002C3D5C"/>
    <w:rsid w:val="002E3FCF"/>
    <w:rsid w:val="002F2E7A"/>
    <w:rsid w:val="002F49FF"/>
    <w:rsid w:val="002F7795"/>
    <w:rsid w:val="002F7CF7"/>
    <w:rsid w:val="00310E11"/>
    <w:rsid w:val="00314883"/>
    <w:rsid w:val="00332275"/>
    <w:rsid w:val="0033687B"/>
    <w:rsid w:val="0034023A"/>
    <w:rsid w:val="00354546"/>
    <w:rsid w:val="00354818"/>
    <w:rsid w:val="00355559"/>
    <w:rsid w:val="00362A4C"/>
    <w:rsid w:val="003947FB"/>
    <w:rsid w:val="00396537"/>
    <w:rsid w:val="003B510D"/>
    <w:rsid w:val="003C086D"/>
    <w:rsid w:val="003C6B76"/>
    <w:rsid w:val="003D7424"/>
    <w:rsid w:val="003D7F3C"/>
    <w:rsid w:val="003E4255"/>
    <w:rsid w:val="00400905"/>
    <w:rsid w:val="00402FF3"/>
    <w:rsid w:val="00405A44"/>
    <w:rsid w:val="00422BCC"/>
    <w:rsid w:val="0042506A"/>
    <w:rsid w:val="00437956"/>
    <w:rsid w:val="00441746"/>
    <w:rsid w:val="0044192C"/>
    <w:rsid w:val="00461DD6"/>
    <w:rsid w:val="00467826"/>
    <w:rsid w:val="004703F1"/>
    <w:rsid w:val="004720FC"/>
    <w:rsid w:val="00472F7D"/>
    <w:rsid w:val="00490CA3"/>
    <w:rsid w:val="0049447A"/>
    <w:rsid w:val="00497DA0"/>
    <w:rsid w:val="004A1B7D"/>
    <w:rsid w:val="004B191A"/>
    <w:rsid w:val="004B207C"/>
    <w:rsid w:val="004D2EE1"/>
    <w:rsid w:val="004E0431"/>
    <w:rsid w:val="004F1007"/>
    <w:rsid w:val="004F492F"/>
    <w:rsid w:val="00513F89"/>
    <w:rsid w:val="00517262"/>
    <w:rsid w:val="00517DCC"/>
    <w:rsid w:val="0057558A"/>
    <w:rsid w:val="0057621E"/>
    <w:rsid w:val="00594E71"/>
    <w:rsid w:val="005B1EC4"/>
    <w:rsid w:val="005B3F8A"/>
    <w:rsid w:val="005B45C0"/>
    <w:rsid w:val="005B66F9"/>
    <w:rsid w:val="005C2D40"/>
    <w:rsid w:val="005E27B5"/>
    <w:rsid w:val="005F26E3"/>
    <w:rsid w:val="005F2B6E"/>
    <w:rsid w:val="005F34F1"/>
    <w:rsid w:val="006020D1"/>
    <w:rsid w:val="006159DE"/>
    <w:rsid w:val="00624576"/>
    <w:rsid w:val="00624F2B"/>
    <w:rsid w:val="00627713"/>
    <w:rsid w:val="006510C5"/>
    <w:rsid w:val="00652D08"/>
    <w:rsid w:val="00653D31"/>
    <w:rsid w:val="006616CB"/>
    <w:rsid w:val="00665C8E"/>
    <w:rsid w:val="00667D09"/>
    <w:rsid w:val="00674C21"/>
    <w:rsid w:val="006917BB"/>
    <w:rsid w:val="006948C1"/>
    <w:rsid w:val="00695095"/>
    <w:rsid w:val="006A1626"/>
    <w:rsid w:val="006A5A78"/>
    <w:rsid w:val="006D6B58"/>
    <w:rsid w:val="006E2954"/>
    <w:rsid w:val="006F613A"/>
    <w:rsid w:val="00713E00"/>
    <w:rsid w:val="0072119A"/>
    <w:rsid w:val="00721818"/>
    <w:rsid w:val="007218C8"/>
    <w:rsid w:val="00721971"/>
    <w:rsid w:val="00722EB8"/>
    <w:rsid w:val="00735B18"/>
    <w:rsid w:val="007376C9"/>
    <w:rsid w:val="00740CEB"/>
    <w:rsid w:val="0078499D"/>
    <w:rsid w:val="00792CD3"/>
    <w:rsid w:val="0079379C"/>
    <w:rsid w:val="00794287"/>
    <w:rsid w:val="007954B1"/>
    <w:rsid w:val="00797984"/>
    <w:rsid w:val="007A1802"/>
    <w:rsid w:val="007A47DB"/>
    <w:rsid w:val="007A5249"/>
    <w:rsid w:val="007B6574"/>
    <w:rsid w:val="007B6BAF"/>
    <w:rsid w:val="007C3873"/>
    <w:rsid w:val="007D1830"/>
    <w:rsid w:val="007D20A7"/>
    <w:rsid w:val="007D4883"/>
    <w:rsid w:val="007F56E2"/>
    <w:rsid w:val="00824F17"/>
    <w:rsid w:val="00832FA8"/>
    <w:rsid w:val="00835E5D"/>
    <w:rsid w:val="00836BE5"/>
    <w:rsid w:val="00842B74"/>
    <w:rsid w:val="008447EA"/>
    <w:rsid w:val="0086195B"/>
    <w:rsid w:val="00874CB6"/>
    <w:rsid w:val="00875824"/>
    <w:rsid w:val="00890F75"/>
    <w:rsid w:val="0089118E"/>
    <w:rsid w:val="00891C56"/>
    <w:rsid w:val="00893B5A"/>
    <w:rsid w:val="008A1911"/>
    <w:rsid w:val="008C66E8"/>
    <w:rsid w:val="008C7ABC"/>
    <w:rsid w:val="008D3B0D"/>
    <w:rsid w:val="008D6783"/>
    <w:rsid w:val="008E2AE3"/>
    <w:rsid w:val="008E4B19"/>
    <w:rsid w:val="008E60B7"/>
    <w:rsid w:val="00900EC8"/>
    <w:rsid w:val="009023F5"/>
    <w:rsid w:val="00910822"/>
    <w:rsid w:val="009171AD"/>
    <w:rsid w:val="00927D18"/>
    <w:rsid w:val="00931502"/>
    <w:rsid w:val="009318C2"/>
    <w:rsid w:val="00942772"/>
    <w:rsid w:val="00956D5D"/>
    <w:rsid w:val="00961A1C"/>
    <w:rsid w:val="0096602E"/>
    <w:rsid w:val="00971946"/>
    <w:rsid w:val="00971BAA"/>
    <w:rsid w:val="00977120"/>
    <w:rsid w:val="0098062D"/>
    <w:rsid w:val="009816F2"/>
    <w:rsid w:val="00982CD4"/>
    <w:rsid w:val="0099706F"/>
    <w:rsid w:val="009A52E0"/>
    <w:rsid w:val="009C07ED"/>
    <w:rsid w:val="009E2A70"/>
    <w:rsid w:val="009F02E4"/>
    <w:rsid w:val="00A1412B"/>
    <w:rsid w:val="00A213A7"/>
    <w:rsid w:val="00A223A9"/>
    <w:rsid w:val="00A27E6E"/>
    <w:rsid w:val="00A32E58"/>
    <w:rsid w:val="00A43D65"/>
    <w:rsid w:val="00A55228"/>
    <w:rsid w:val="00A62D88"/>
    <w:rsid w:val="00AB0EF7"/>
    <w:rsid w:val="00AC182C"/>
    <w:rsid w:val="00AD6DD4"/>
    <w:rsid w:val="00AD6E0C"/>
    <w:rsid w:val="00AF1331"/>
    <w:rsid w:val="00AF42AE"/>
    <w:rsid w:val="00B0743A"/>
    <w:rsid w:val="00B13549"/>
    <w:rsid w:val="00B2077C"/>
    <w:rsid w:val="00B30203"/>
    <w:rsid w:val="00B376A7"/>
    <w:rsid w:val="00B421FB"/>
    <w:rsid w:val="00B42920"/>
    <w:rsid w:val="00B51CB6"/>
    <w:rsid w:val="00B52FB8"/>
    <w:rsid w:val="00B577BF"/>
    <w:rsid w:val="00B706F0"/>
    <w:rsid w:val="00B752B1"/>
    <w:rsid w:val="00B8563A"/>
    <w:rsid w:val="00BA0DD5"/>
    <w:rsid w:val="00BA734E"/>
    <w:rsid w:val="00BB208C"/>
    <w:rsid w:val="00BD2D4E"/>
    <w:rsid w:val="00C00951"/>
    <w:rsid w:val="00C05A43"/>
    <w:rsid w:val="00C12F83"/>
    <w:rsid w:val="00C21312"/>
    <w:rsid w:val="00C51D80"/>
    <w:rsid w:val="00C55F39"/>
    <w:rsid w:val="00C618BB"/>
    <w:rsid w:val="00C7688F"/>
    <w:rsid w:val="00C80947"/>
    <w:rsid w:val="00C9395A"/>
    <w:rsid w:val="00CA410C"/>
    <w:rsid w:val="00CA51BD"/>
    <w:rsid w:val="00CA63D3"/>
    <w:rsid w:val="00CB3901"/>
    <w:rsid w:val="00CD445F"/>
    <w:rsid w:val="00CD4569"/>
    <w:rsid w:val="00CE48BE"/>
    <w:rsid w:val="00D01F6F"/>
    <w:rsid w:val="00D225C0"/>
    <w:rsid w:val="00D36793"/>
    <w:rsid w:val="00D36CC1"/>
    <w:rsid w:val="00D5783E"/>
    <w:rsid w:val="00D74A9B"/>
    <w:rsid w:val="00D8187A"/>
    <w:rsid w:val="00D9699C"/>
    <w:rsid w:val="00DA094C"/>
    <w:rsid w:val="00DA7D66"/>
    <w:rsid w:val="00DC35ED"/>
    <w:rsid w:val="00E0300F"/>
    <w:rsid w:val="00E12562"/>
    <w:rsid w:val="00E14404"/>
    <w:rsid w:val="00E14FDA"/>
    <w:rsid w:val="00E26B8F"/>
    <w:rsid w:val="00E30C56"/>
    <w:rsid w:val="00E36C96"/>
    <w:rsid w:val="00E57D55"/>
    <w:rsid w:val="00E8292F"/>
    <w:rsid w:val="00E84CD2"/>
    <w:rsid w:val="00E930F8"/>
    <w:rsid w:val="00E978F8"/>
    <w:rsid w:val="00EA61A7"/>
    <w:rsid w:val="00EC5908"/>
    <w:rsid w:val="00ED3669"/>
    <w:rsid w:val="00ED7DDE"/>
    <w:rsid w:val="00F14691"/>
    <w:rsid w:val="00F2508A"/>
    <w:rsid w:val="00F25A76"/>
    <w:rsid w:val="00F319A0"/>
    <w:rsid w:val="00F33104"/>
    <w:rsid w:val="00F40769"/>
    <w:rsid w:val="00F40A8F"/>
    <w:rsid w:val="00F43C1E"/>
    <w:rsid w:val="00F45ED0"/>
    <w:rsid w:val="00F50B79"/>
    <w:rsid w:val="00F518C6"/>
    <w:rsid w:val="00F52BD6"/>
    <w:rsid w:val="00F61884"/>
    <w:rsid w:val="00F63950"/>
    <w:rsid w:val="00F63F62"/>
    <w:rsid w:val="00F77308"/>
    <w:rsid w:val="00F90D73"/>
    <w:rsid w:val="00F914F1"/>
    <w:rsid w:val="00F96345"/>
    <w:rsid w:val="00F965D5"/>
    <w:rsid w:val="00F9766C"/>
    <w:rsid w:val="00FA66F3"/>
    <w:rsid w:val="00FC5D4B"/>
    <w:rsid w:val="00FC6D1B"/>
    <w:rsid w:val="00FE13A2"/>
    <w:rsid w:val="00FE1D9B"/>
    <w:rsid w:val="00FE559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69AE85"/>
  <w15:chartTrackingRefBased/>
  <w15:docId w15:val="{CB7AB5EE-E62F-E743-94E6-FA7AC646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78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920"/>
    <w:pPr>
      <w:tabs>
        <w:tab w:val="center" w:pos="4320"/>
        <w:tab w:val="right" w:pos="8640"/>
      </w:tabs>
    </w:pPr>
  </w:style>
  <w:style w:type="paragraph" w:styleId="Footer">
    <w:name w:val="footer"/>
    <w:basedOn w:val="Normal"/>
    <w:rsid w:val="00B42920"/>
    <w:pPr>
      <w:tabs>
        <w:tab w:val="center" w:pos="4320"/>
        <w:tab w:val="right" w:pos="8640"/>
      </w:tabs>
    </w:pPr>
  </w:style>
  <w:style w:type="paragraph" w:styleId="FootnoteText">
    <w:name w:val="footnote text"/>
    <w:basedOn w:val="Normal"/>
    <w:autoRedefine/>
    <w:semiHidden/>
    <w:rsid w:val="00B42920"/>
    <w:rPr>
      <w:rFonts w:ascii="Arial" w:hAnsi="Arial" w:cs="Arial"/>
      <w:sz w:val="20"/>
    </w:rPr>
  </w:style>
  <w:style w:type="paragraph" w:styleId="Title">
    <w:name w:val="Title"/>
    <w:basedOn w:val="Normal"/>
    <w:qFormat/>
    <w:rsid w:val="00B42920"/>
    <w:pPr>
      <w:jc w:val="center"/>
    </w:pPr>
    <w:rPr>
      <w:b/>
      <w:bCs/>
      <w:sz w:val="28"/>
      <w:szCs w:val="24"/>
    </w:rPr>
  </w:style>
  <w:style w:type="character" w:styleId="FootnoteReference">
    <w:name w:val="footnote reference"/>
    <w:semiHidden/>
    <w:rsid w:val="00B42920"/>
    <w:rPr>
      <w:vertAlign w:val="superscript"/>
    </w:rPr>
  </w:style>
  <w:style w:type="character" w:styleId="Hyperlink">
    <w:name w:val="Hyperlink"/>
    <w:rsid w:val="00B42920"/>
    <w:rPr>
      <w:color w:val="0000FF"/>
      <w:u w:val="single"/>
    </w:rPr>
  </w:style>
  <w:style w:type="paragraph" w:customStyle="1" w:styleId="htitle">
    <w:name w:val="htitle"/>
    <w:basedOn w:val="Normal"/>
    <w:rsid w:val="00B42920"/>
    <w:pPr>
      <w:spacing w:before="100" w:beforeAutospacing="1" w:after="100" w:afterAutospacing="1"/>
    </w:pPr>
    <w:rPr>
      <w:rFonts w:ascii="Arial Unicode MS" w:eastAsia="Arial Unicode MS" w:hAnsi="Arial Unicode MS" w:cs="Arial Unicode MS"/>
      <w:szCs w:val="24"/>
    </w:rPr>
  </w:style>
  <w:style w:type="character" w:styleId="PageNumber">
    <w:name w:val="page number"/>
    <w:basedOn w:val="DefaultParagraphFont"/>
    <w:rsid w:val="00B42920"/>
  </w:style>
  <w:style w:type="table" w:styleId="TableGrid">
    <w:name w:val="Table Grid"/>
    <w:basedOn w:val="TableNormal"/>
    <w:rsid w:val="00B42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42920"/>
    <w:rPr>
      <w:rFonts w:ascii="Tahoma" w:hAnsi="Tahoma" w:cs="Tahoma"/>
      <w:sz w:val="16"/>
      <w:szCs w:val="16"/>
    </w:rPr>
  </w:style>
  <w:style w:type="paragraph" w:customStyle="1" w:styleId="commonformat">
    <w:name w:val="common format"/>
    <w:basedOn w:val="Normal"/>
    <w:autoRedefine/>
    <w:rsid w:val="00F90D73"/>
    <w:pPr>
      <w:numPr>
        <w:numId w:val="4"/>
      </w:numPr>
      <w:jc w:val="both"/>
    </w:pPr>
  </w:style>
  <w:style w:type="character" w:styleId="CommentReference">
    <w:name w:val="annotation reference"/>
    <w:rsid w:val="00270F7D"/>
    <w:rPr>
      <w:sz w:val="16"/>
      <w:szCs w:val="16"/>
    </w:rPr>
  </w:style>
  <w:style w:type="paragraph" w:styleId="CommentText">
    <w:name w:val="annotation text"/>
    <w:basedOn w:val="Normal"/>
    <w:link w:val="CommentTextChar"/>
    <w:rsid w:val="00270F7D"/>
    <w:rPr>
      <w:sz w:val="20"/>
    </w:rPr>
  </w:style>
  <w:style w:type="character" w:customStyle="1" w:styleId="CommentTextChar">
    <w:name w:val="Comment Text Char"/>
    <w:basedOn w:val="DefaultParagraphFont"/>
    <w:link w:val="CommentText"/>
    <w:rsid w:val="00270F7D"/>
  </w:style>
  <w:style w:type="paragraph" w:styleId="CommentSubject">
    <w:name w:val="annotation subject"/>
    <w:basedOn w:val="CommentText"/>
    <w:next w:val="CommentText"/>
    <w:link w:val="CommentSubjectChar"/>
    <w:rsid w:val="00270F7D"/>
    <w:rPr>
      <w:b/>
      <w:bCs/>
    </w:rPr>
  </w:style>
  <w:style w:type="character" w:customStyle="1" w:styleId="CommentSubjectChar">
    <w:name w:val="Comment Subject Char"/>
    <w:link w:val="CommentSubject"/>
    <w:rsid w:val="00270F7D"/>
    <w:rPr>
      <w:b/>
      <w:bCs/>
    </w:rPr>
  </w:style>
  <w:style w:type="paragraph" w:styleId="Revision">
    <w:name w:val="Revision"/>
    <w:hidden/>
    <w:uiPriority w:val="99"/>
    <w:semiHidden/>
    <w:rsid w:val="008E2AE3"/>
    <w:rPr>
      <w:sz w:val="24"/>
    </w:rPr>
  </w:style>
  <w:style w:type="character" w:customStyle="1" w:styleId="HeaderChar">
    <w:name w:val="Header Char"/>
    <w:basedOn w:val="DefaultParagraphFont"/>
    <w:link w:val="Header"/>
    <w:uiPriority w:val="99"/>
    <w:rsid w:val="009E2A70"/>
    <w:rPr>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864">
      <w:bodyDiv w:val="1"/>
      <w:marLeft w:val="0"/>
      <w:marRight w:val="0"/>
      <w:marTop w:val="0"/>
      <w:marBottom w:val="0"/>
      <w:divBdr>
        <w:top w:val="none" w:sz="0" w:space="0" w:color="auto"/>
        <w:left w:val="none" w:sz="0" w:space="0" w:color="auto"/>
        <w:bottom w:val="none" w:sz="0" w:space="0" w:color="auto"/>
        <w:right w:val="none" w:sz="0" w:space="0" w:color="auto"/>
      </w:divBdr>
    </w:div>
    <w:div w:id="177474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h@cbd.i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ch.cbd.int/database/organisms/uniqueidentifiers/abou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17de70-292b-4cdd-ad12-91d4f3f90ca7">
      <Terms xmlns="http://schemas.microsoft.com/office/infopath/2007/PartnerControls"/>
    </lcf76f155ced4ddcb4097134ff3c332f>
    <TaxCatchAll xmlns="985ec44e-1bab-4c0b-9df0-6ba128686fc9" xsi:nil="true"/>
    <SharedWithUsers xmlns="9ab5e01d-22f1-442b-9c00-f7642eadf620">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89A1CA3BED3C469C139F788A31C985" ma:contentTypeVersion="16" ma:contentTypeDescription="Create a new document." ma:contentTypeScope="" ma:versionID="ad4d985e06f22b45772ded4f3e7153b8">
  <xsd:schema xmlns:xsd="http://www.w3.org/2001/XMLSchema" xmlns:xs="http://www.w3.org/2001/XMLSchema" xmlns:p="http://schemas.microsoft.com/office/2006/metadata/properties" xmlns:ns2="2b17de70-292b-4cdd-ad12-91d4f3f90ca7" xmlns:ns3="9ab5e01d-22f1-442b-9c00-f7642eadf620" xmlns:ns4="985ec44e-1bab-4c0b-9df0-6ba128686fc9" targetNamespace="http://schemas.microsoft.com/office/2006/metadata/properties" ma:root="true" ma:fieldsID="dcfd5ef921384e97f484a5f9f75ef525" ns2:_="" ns3:_="" ns4:_="">
    <xsd:import namespace="2b17de70-292b-4cdd-ad12-91d4f3f90ca7"/>
    <xsd:import namespace="9ab5e01d-22f1-442b-9c00-f7642eadf62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7de70-292b-4cdd-ad12-91d4f3f90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b5e01d-22f1-442b-9c00-f7642eadf6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893731d-00df-43eb-acbd-2f47983f3011}" ma:internalName="TaxCatchAll" ma:showField="CatchAllData" ma:web="9ab5e01d-22f1-442b-9c00-f7642eadf6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C55DB8-4435-498B-B0A3-FCB567923057}">
  <ds:schemaRefs>
    <ds:schemaRef ds:uri="http://schemas.microsoft.com/office/2006/metadata/properties"/>
    <ds:schemaRef ds:uri="http://schemas.microsoft.com/office/infopath/2007/PartnerControls"/>
    <ds:schemaRef ds:uri="2b17de70-292b-4cdd-ad12-91d4f3f90ca7"/>
    <ds:schemaRef ds:uri="985ec44e-1bab-4c0b-9df0-6ba128686fc9"/>
    <ds:schemaRef ds:uri="9ab5e01d-22f1-442b-9c00-f7642eadf620"/>
  </ds:schemaRefs>
</ds:datastoreItem>
</file>

<file path=customXml/itemProps2.xml><?xml version="1.0" encoding="utf-8"?>
<ds:datastoreItem xmlns:ds="http://schemas.openxmlformats.org/officeDocument/2006/customXml" ds:itemID="{089A0BBB-B9D6-4B9C-8528-5781D36E5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7de70-292b-4cdd-ad12-91d4f3f90ca7"/>
    <ds:schemaRef ds:uri="9ab5e01d-22f1-442b-9c00-f7642eadf620"/>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24E171-C1D4-43A5-A3D0-40AAC915B954}">
  <ds:schemaRefs>
    <ds:schemaRef ds:uri="http://schemas.openxmlformats.org/officeDocument/2006/bibliography"/>
  </ds:schemaRefs>
</ds:datastoreItem>
</file>

<file path=customXml/itemProps4.xml><?xml version="1.0" encoding="utf-8"?>
<ds:datastoreItem xmlns:ds="http://schemas.openxmlformats.org/officeDocument/2006/customXml" ds:itemID="{93AB8141-682F-40EC-8860-1E5B8515A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Reference Record : Living Modified Organism (LMO)</vt:lpstr>
    </vt:vector>
  </TitlesOfParts>
  <Company>Biodiversity</Company>
  <LinksUpToDate>false</LinksUpToDate>
  <CharactersWithSpaces>10588</CharactersWithSpaces>
  <SharedDoc>false</SharedDoc>
  <HLinks>
    <vt:vector size="60" baseType="variant">
      <vt:variant>
        <vt:i4>7471179</vt:i4>
      </vt:variant>
      <vt:variant>
        <vt:i4>326</vt:i4>
      </vt:variant>
      <vt:variant>
        <vt:i4>0</vt:i4>
      </vt:variant>
      <vt:variant>
        <vt:i4>5</vt:i4>
      </vt:variant>
      <vt:variant>
        <vt:lpwstr>mailto:bch@cbd.int</vt:lpwstr>
      </vt:variant>
      <vt:variant>
        <vt:lpwstr/>
      </vt:variant>
      <vt:variant>
        <vt:i4>786505</vt:i4>
      </vt:variant>
      <vt:variant>
        <vt:i4>323</vt:i4>
      </vt:variant>
      <vt:variant>
        <vt:i4>0</vt:i4>
      </vt:variant>
      <vt:variant>
        <vt:i4>5</vt:i4>
      </vt:variant>
      <vt:variant>
        <vt:lpwstr>http://bch.cbd.int/managementcentre/</vt:lpwstr>
      </vt:variant>
      <vt:variant>
        <vt:lpwstr/>
      </vt:variant>
      <vt:variant>
        <vt:i4>5439562</vt:i4>
      </vt:variant>
      <vt:variant>
        <vt:i4>18</vt:i4>
      </vt:variant>
      <vt:variant>
        <vt:i4>0</vt:i4>
      </vt:variant>
      <vt:variant>
        <vt:i4>5</vt:i4>
      </vt:variant>
      <vt:variant>
        <vt:lpwstr>http://bch.cbd.int/resources/commonformats.shtml</vt:lpwstr>
      </vt:variant>
      <vt:variant>
        <vt:lpwstr/>
      </vt:variant>
      <vt:variant>
        <vt:i4>5439562</vt:i4>
      </vt:variant>
      <vt:variant>
        <vt:i4>15</vt:i4>
      </vt:variant>
      <vt:variant>
        <vt:i4>0</vt:i4>
      </vt:variant>
      <vt:variant>
        <vt:i4>5</vt:i4>
      </vt:variant>
      <vt:variant>
        <vt:lpwstr>http://bch.cbd.int/resources/commonformats.shtml</vt:lpwstr>
      </vt:variant>
      <vt:variant>
        <vt:lpwstr/>
      </vt:variant>
      <vt:variant>
        <vt:i4>5439562</vt:i4>
      </vt:variant>
      <vt:variant>
        <vt:i4>12</vt:i4>
      </vt:variant>
      <vt:variant>
        <vt:i4>0</vt:i4>
      </vt:variant>
      <vt:variant>
        <vt:i4>5</vt:i4>
      </vt:variant>
      <vt:variant>
        <vt:lpwstr>http://bch.cbd.int/resources/commonformats.shtml</vt:lpwstr>
      </vt:variant>
      <vt:variant>
        <vt:lpwstr/>
      </vt:variant>
      <vt:variant>
        <vt:i4>5439562</vt:i4>
      </vt:variant>
      <vt:variant>
        <vt:i4>9</vt:i4>
      </vt:variant>
      <vt:variant>
        <vt:i4>0</vt:i4>
      </vt:variant>
      <vt:variant>
        <vt:i4>5</vt:i4>
      </vt:variant>
      <vt:variant>
        <vt:lpwstr>http://bch.cbd.int/resources/commonformats.shtml</vt:lpwstr>
      </vt:variant>
      <vt:variant>
        <vt:lpwstr/>
      </vt:variant>
      <vt:variant>
        <vt:i4>3932215</vt:i4>
      </vt:variant>
      <vt:variant>
        <vt:i4>6</vt:i4>
      </vt:variant>
      <vt:variant>
        <vt:i4>0</vt:i4>
      </vt:variant>
      <vt:variant>
        <vt:i4>5</vt:i4>
      </vt:variant>
      <vt:variant>
        <vt:lpwstr>http://bch.cbd.int/database/organisms/uniqueidentifiers/about.shtml</vt:lpwstr>
      </vt:variant>
      <vt:variant>
        <vt:lpwstr/>
      </vt:variant>
      <vt:variant>
        <vt:i4>2949163</vt:i4>
      </vt:variant>
      <vt:variant>
        <vt:i4>3</vt:i4>
      </vt:variant>
      <vt:variant>
        <vt:i4>0</vt:i4>
      </vt:variant>
      <vt:variant>
        <vt:i4>5</vt:i4>
      </vt:variant>
      <vt:variant>
        <vt:lpwstr>http://bch.cbd.int/database/organisms/</vt:lpwstr>
      </vt:variant>
      <vt:variant>
        <vt:lpwstr/>
      </vt:variant>
      <vt:variant>
        <vt:i4>5439562</vt:i4>
      </vt:variant>
      <vt:variant>
        <vt:i4>0</vt:i4>
      </vt:variant>
      <vt:variant>
        <vt:i4>0</vt:i4>
      </vt:variant>
      <vt:variant>
        <vt:i4>5</vt:i4>
      </vt:variant>
      <vt:variant>
        <vt:lpwstr>http://bch.cbd.int/resources/commonformats.shtml</vt:lpwstr>
      </vt:variant>
      <vt:variant>
        <vt:lpwstr/>
      </vt:variant>
      <vt:variant>
        <vt:i4>786505</vt:i4>
      </vt:variant>
      <vt:variant>
        <vt:i4>3</vt:i4>
      </vt:variant>
      <vt:variant>
        <vt:i4>0</vt:i4>
      </vt:variant>
      <vt:variant>
        <vt:i4>5</vt:i4>
      </vt:variant>
      <vt:variant>
        <vt:lpwstr>http://bch.cbd.int/managementcentre/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Record : Living Modified Organism (LMO)</dc:title>
  <dc:subject/>
  <dc:creator>bowers</dc:creator>
  <cp:keywords/>
  <cp:lastModifiedBy>Anastasia Beliaeva</cp:lastModifiedBy>
  <cp:revision>4</cp:revision>
  <cp:lastPrinted>2019-08-02T17:28:00Z</cp:lastPrinted>
  <dcterms:created xsi:type="dcterms:W3CDTF">2022-09-01T16:36:00Z</dcterms:created>
  <dcterms:modified xsi:type="dcterms:W3CDTF">2022-09-01T17:01:00Z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0x0101007F89A1CA3BED3C469C139F788A31C985</vt:lpwstr>
  </property>
  <property fmtid="{D5CDD505-2E9C-101B-9397-08002B2CF9AE}" pid="3" name="Order">
    <vt:r8>36800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