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C4E5E9" w14:textId="77777777" w:rsidR="00890731" w:rsidRPr="001249C7" w:rsidRDefault="00890731" w:rsidP="003B04F1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Arial Unicode MS" w:hAnsi="Arial" w:cs="Arial"/>
          <w:sz w:val="24"/>
        </w:rPr>
      </w:pPr>
    </w:p>
    <w:p w14:paraId="75B4F8B4" w14:textId="77777777" w:rsidR="00890731" w:rsidRPr="003B04F1" w:rsidRDefault="001111DE" w:rsidP="003B04F1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Arial Unicode MS" w:hAnsi="Arial" w:cs="Arial"/>
          <w:sz w:val="24"/>
        </w:rPr>
      </w:pPr>
      <w:r>
        <w:rPr>
          <w:rFonts w:ascii="Arial" w:hAnsi="Arial"/>
          <w:i/>
          <w:sz w:val="24"/>
        </w:rPr>
        <w:t xml:space="preserve">Dossiers nationaux </w:t>
      </w:r>
      <w:r>
        <w:rPr>
          <w:rStyle w:val="FootnoteReference"/>
          <w:rFonts w:ascii="Arial" w:eastAsia="Arial Unicode MS" w:hAnsi="Arial" w:cs="Arial"/>
          <w:i/>
          <w:sz w:val="24"/>
        </w:rPr>
        <w:footnoteReference w:id="1"/>
      </w:r>
      <w:r>
        <w:rPr>
          <w:rFonts w:ascii="Arial" w:hAnsi="Arial"/>
          <w:b w:val="0"/>
          <w:sz w:val="24"/>
        </w:rPr>
        <w:t xml:space="preserve"> </w:t>
      </w:r>
      <w:r>
        <w:rPr>
          <w:rFonts w:ascii="Arial" w:hAnsi="Arial"/>
          <w:sz w:val="24"/>
        </w:rPr>
        <w:t>Évaluations des risques générées par un processus indépendant ou non réglementaire</w:t>
      </w:r>
      <w:r>
        <w:rPr>
          <w:rStyle w:val="FootnoteReference"/>
          <w:rFonts w:ascii="Arial" w:eastAsia="Arial Unicode MS" w:hAnsi="Arial" w:cs="Arial"/>
          <w:sz w:val="24"/>
        </w:rPr>
        <w:footnoteReference w:id="2"/>
      </w:r>
    </w:p>
    <w:p w14:paraId="3AB60229" w14:textId="77777777" w:rsidR="00890731" w:rsidRPr="003B04F1" w:rsidRDefault="00890731" w:rsidP="003B04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Arial Unicode MS" w:hAnsi="Arial" w:cs="Arial"/>
          <w:i/>
          <w:szCs w:val="24"/>
        </w:rPr>
      </w:pPr>
    </w:p>
    <w:p w14:paraId="737DA09B" w14:textId="0141E94D" w:rsidR="00890731" w:rsidRPr="00F75D5D" w:rsidRDefault="001111DE" w:rsidP="003B04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Arial Unicode MS" w:hAnsi="Arial" w:cs="Arial"/>
          <w:i/>
          <w:sz w:val="22"/>
          <w:szCs w:val="22"/>
        </w:rPr>
      </w:pPr>
      <w:r>
        <w:rPr>
          <w:rFonts w:ascii="Arial" w:hAnsi="Arial"/>
          <w:i/>
          <w:sz w:val="22"/>
          <w:szCs w:val="22"/>
        </w:rPr>
        <w:t>Les champs marqués d'un astérisque (*) sont obligatoires</w:t>
      </w:r>
      <w:r w:rsidR="00B11398">
        <w:rPr>
          <w:rFonts w:ascii="Arial" w:hAnsi="Arial"/>
          <w:i/>
          <w:sz w:val="22"/>
          <w:szCs w:val="22"/>
        </w:rPr>
        <w:t>.</w:t>
      </w:r>
    </w:p>
    <w:p w14:paraId="35873F9D" w14:textId="77777777" w:rsidR="00890731" w:rsidRPr="003B04F1" w:rsidRDefault="00890731" w:rsidP="003B04F1">
      <w:pPr>
        <w:keepNext/>
        <w:suppressAutoHyphens/>
        <w:spacing w:before="120"/>
        <w:ind w:firstLine="550"/>
        <w:jc w:val="both"/>
        <w:rPr>
          <w:rFonts w:ascii="Arial" w:hAnsi="Arial" w:cs="Arial"/>
          <w:szCs w:val="24"/>
        </w:rPr>
      </w:pPr>
    </w:p>
    <w:tbl>
      <w:tblPr>
        <w:tblW w:w="8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98"/>
        <w:gridCol w:w="5644"/>
      </w:tblGrid>
      <w:tr w:rsidR="001111DE" w14:paraId="3CEBD5FB" w14:textId="77777777" w:rsidTr="514C768C">
        <w:tc>
          <w:tcPr>
            <w:tcW w:w="8942" w:type="dxa"/>
            <w:gridSpan w:val="2"/>
            <w:shd w:val="clear" w:color="auto" w:fill="E6E6E6"/>
            <w:vAlign w:val="center"/>
          </w:tcPr>
          <w:p w14:paraId="20A033B1" w14:textId="77777777" w:rsidR="00890731" w:rsidRPr="003B04F1" w:rsidRDefault="001111DE" w:rsidP="003B04F1">
            <w:pPr>
              <w:spacing w:before="120" w:after="120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/>
                <w:b/>
                <w:bCs/>
                <w:szCs w:val="24"/>
              </w:rPr>
              <w:t>Informations générales</w:t>
            </w:r>
          </w:p>
        </w:tc>
      </w:tr>
      <w:tr w:rsidR="001111DE" w14:paraId="12C520DF" w14:textId="77777777" w:rsidTr="514C768C">
        <w:trPr>
          <w:cantSplit/>
        </w:trPr>
        <w:tc>
          <w:tcPr>
            <w:tcW w:w="3298" w:type="dxa"/>
            <w:vAlign w:val="center"/>
          </w:tcPr>
          <w:p w14:paraId="3E7CDF5E" w14:textId="01E09BD0" w:rsidR="00890731" w:rsidRPr="003B04F1" w:rsidRDefault="001111DE" w:rsidP="003B04F1">
            <w:pPr>
              <w:numPr>
                <w:ilvl w:val="0"/>
                <w:numId w:val="1"/>
              </w:numPr>
              <w:tabs>
                <w:tab w:val="clear" w:pos="720"/>
              </w:tabs>
              <w:spacing w:before="120" w:after="120"/>
              <w:ind w:left="550" w:hanging="550"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  <w:szCs w:val="24"/>
              </w:rPr>
              <w:t>Titre de l'évaluation des risques</w:t>
            </w:r>
            <w:r>
              <w:rPr>
                <w:rStyle w:val="FootnoteReference"/>
                <w:rFonts w:ascii="Arial" w:hAnsi="Arial" w:cs="Arial"/>
                <w:szCs w:val="24"/>
                <w:lang w:val="en-CA"/>
              </w:rPr>
              <w:footnoteReference w:id="3"/>
            </w:r>
            <w:r>
              <w:rPr>
                <w:rFonts w:ascii="Arial" w:hAnsi="Arial"/>
                <w:szCs w:val="24"/>
              </w:rPr>
              <w:t>*</w:t>
            </w:r>
            <w:r w:rsidR="00F45046">
              <w:rPr>
                <w:rFonts w:ascii="Arial" w:hAnsi="Arial"/>
                <w:szCs w:val="24"/>
              </w:rPr>
              <w:t> :</w:t>
            </w:r>
          </w:p>
        </w:tc>
        <w:tc>
          <w:tcPr>
            <w:tcW w:w="5644" w:type="dxa"/>
            <w:vAlign w:val="center"/>
          </w:tcPr>
          <w:p w14:paraId="5791E32D" w14:textId="77777777" w:rsidR="00890731" w:rsidRPr="003B04F1" w:rsidRDefault="00024D61" w:rsidP="003B04F1">
            <w:pPr>
              <w:spacing w:before="120" w:after="120"/>
              <w:rPr>
                <w:rFonts w:ascii="Arial" w:hAnsi="Arial" w:cs="Arial"/>
                <w:szCs w:val="24"/>
              </w:rPr>
            </w:pPr>
            <w:r w:rsidRPr="003B04F1">
              <w:rPr>
                <w:rFonts w:ascii="Arial" w:hAnsi="Arial" w:cs="Arial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default w:val="&lt;Entrée de texte&gt;"/>
                  </w:textInput>
                </w:ffData>
              </w:fldChar>
            </w:r>
            <w:r w:rsidRPr="003B04F1">
              <w:rPr>
                <w:rFonts w:ascii="Arial" w:hAnsi="Arial" w:cs="Arial"/>
              </w:rPr>
              <w:instrText xml:space="preserve"> FORMTEXT </w:instrText>
            </w:r>
            <w:r w:rsidRPr="003B04F1">
              <w:rPr>
                <w:rFonts w:ascii="Arial" w:hAnsi="Arial" w:cs="Arial"/>
              </w:rPr>
            </w:r>
            <w:r w:rsidRPr="003B04F1">
              <w:rPr>
                <w:rFonts w:ascii="Arial" w:hAnsi="Arial" w:cs="Arial"/>
              </w:rPr>
              <w:fldChar w:fldCharType="separate"/>
            </w:r>
            <w:r w:rsidR="001111DE">
              <w:rPr>
                <w:rFonts w:ascii="Arial" w:hAnsi="Arial"/>
              </w:rPr>
              <w:t>&lt;Entrée de texte&gt;</w:t>
            </w:r>
            <w:r w:rsidRPr="003B04F1">
              <w:rPr>
                <w:rFonts w:ascii="Arial" w:hAnsi="Arial" w:cs="Arial"/>
              </w:rPr>
              <w:fldChar w:fldCharType="end"/>
            </w:r>
          </w:p>
        </w:tc>
      </w:tr>
      <w:tr w:rsidR="001111DE" w14:paraId="76CDF763" w14:textId="77777777" w:rsidTr="514C768C">
        <w:trPr>
          <w:cantSplit/>
        </w:trPr>
        <w:tc>
          <w:tcPr>
            <w:tcW w:w="3298" w:type="dxa"/>
            <w:vAlign w:val="center"/>
          </w:tcPr>
          <w:p w14:paraId="2F8AD797" w14:textId="77777777" w:rsidR="00890731" w:rsidRPr="003B04F1" w:rsidRDefault="001111DE" w:rsidP="003B04F1">
            <w:pPr>
              <w:numPr>
                <w:ilvl w:val="0"/>
                <w:numId w:val="1"/>
              </w:numPr>
              <w:tabs>
                <w:tab w:val="clear" w:pos="720"/>
              </w:tabs>
              <w:spacing w:before="120" w:after="120"/>
              <w:ind w:left="550" w:hanging="550"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  <w:szCs w:val="24"/>
              </w:rPr>
              <w:t>Date de l'évaluation des risques :</w:t>
            </w:r>
          </w:p>
        </w:tc>
        <w:tc>
          <w:tcPr>
            <w:tcW w:w="5644" w:type="dxa"/>
            <w:vAlign w:val="center"/>
          </w:tcPr>
          <w:p w14:paraId="22373EB4" w14:textId="77777777" w:rsidR="00890731" w:rsidRPr="003B04F1" w:rsidRDefault="00F00EC4" w:rsidP="514C768C">
            <w:pPr>
              <w:spacing w:before="120" w:after="120"/>
              <w:rPr>
                <w:rFonts w:ascii="Arial" w:hAnsi="Arial" w:cs="Arial"/>
              </w:rPr>
            </w:pPr>
            <w:r w:rsidRPr="514C768C">
              <w:rPr>
                <w:rFonts w:ascii="Arial" w:hAnsi="Arial" w:cs="Arial"/>
              </w:rPr>
              <w:fldChar w:fldCharType="begin" w:fldLock="1">
                <w:ffData>
                  <w:name w:val="Text1"/>
                  <w:enabled/>
                  <w:calcOnExit w:val="0"/>
                  <w:textInput>
                    <w:default w:val="&lt; AAAA-MM-JJ&gt;"/>
                  </w:textInput>
                </w:ffData>
              </w:fldChar>
            </w:r>
            <w:r w:rsidRPr="514C768C">
              <w:rPr>
                <w:rFonts w:ascii="Arial" w:hAnsi="Arial" w:cs="Arial"/>
              </w:rPr>
              <w:instrText xml:space="preserve"> FORMTEXT </w:instrText>
            </w:r>
            <w:r w:rsidRPr="514C768C">
              <w:rPr>
                <w:rFonts w:ascii="Arial" w:hAnsi="Arial" w:cs="Arial"/>
              </w:rPr>
            </w:r>
            <w:r w:rsidRPr="514C768C">
              <w:rPr>
                <w:rFonts w:ascii="Arial" w:hAnsi="Arial" w:cs="Arial"/>
              </w:rPr>
              <w:fldChar w:fldCharType="separate"/>
            </w:r>
            <w:r w:rsidR="001111DE" w:rsidRPr="514C768C">
              <w:rPr>
                <w:rFonts w:ascii="Arial" w:hAnsi="Arial"/>
              </w:rPr>
              <w:t>&lt; AAAA-MM-JJ&gt;</w:t>
            </w:r>
            <w:r w:rsidRPr="514C768C">
              <w:rPr>
                <w:rFonts w:ascii="Arial" w:hAnsi="Arial" w:cs="Arial"/>
              </w:rPr>
              <w:fldChar w:fldCharType="end"/>
            </w:r>
          </w:p>
          <w:p w14:paraId="74B932C6" w14:textId="59CAFE4E" w:rsidR="00890731" w:rsidRPr="003B04F1" w:rsidRDefault="7FA713F2" w:rsidP="514C768C">
            <w:pPr>
              <w:spacing w:before="120" w:after="120"/>
              <w:rPr>
                <w:rFonts w:ascii="Arial" w:hAnsi="Arial"/>
                <w:szCs w:val="24"/>
              </w:rPr>
            </w:pPr>
            <w:proofErr w:type="gramStart"/>
            <w:r w:rsidRPr="514C768C">
              <w:rPr>
                <w:rFonts w:ascii="Arial" w:hAnsi="Arial"/>
                <w:szCs w:val="24"/>
              </w:rPr>
              <w:t>OU</w:t>
            </w:r>
            <w:proofErr w:type="gramEnd"/>
          </w:p>
          <w:p w14:paraId="7C7D87C1" w14:textId="1C57D284" w:rsidR="00890731" w:rsidRPr="003B04F1" w:rsidRDefault="00D43BCE" w:rsidP="514C768C">
            <w:pPr>
              <w:spacing w:before="120" w:after="120"/>
              <w:rPr>
                <w:rFonts w:ascii="Arial" w:hAnsi="Arial"/>
                <w:szCs w:val="24"/>
              </w:rPr>
            </w:pPr>
            <w:r w:rsidRPr="00D43BCE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3BCE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6E6F77">
              <w:rPr>
                <w:rFonts w:ascii="Arial" w:hAnsi="Arial" w:cs="Arial"/>
                <w:szCs w:val="24"/>
              </w:rPr>
            </w:r>
            <w:r w:rsidR="006E6F77">
              <w:rPr>
                <w:rFonts w:ascii="Arial" w:hAnsi="Arial" w:cs="Arial"/>
                <w:szCs w:val="24"/>
              </w:rPr>
              <w:fldChar w:fldCharType="separate"/>
            </w:r>
            <w:r w:rsidRPr="00D43BCE">
              <w:rPr>
                <w:rFonts w:ascii="Arial" w:hAnsi="Arial" w:cs="Arial"/>
                <w:szCs w:val="24"/>
              </w:rPr>
              <w:fldChar w:fldCharType="end"/>
            </w:r>
            <w:r w:rsidRPr="00D43BCE">
              <w:rPr>
                <w:rFonts w:ascii="Arial" w:hAnsi="Arial" w:cs="Arial"/>
                <w:szCs w:val="24"/>
              </w:rPr>
              <w:t xml:space="preserve"> </w:t>
            </w:r>
            <w:r w:rsidR="006E6F77">
              <w:rPr>
                <w:rFonts w:ascii="Arial" w:hAnsi="Arial" w:cs="Arial"/>
                <w:szCs w:val="24"/>
              </w:rPr>
              <w:t>D</w:t>
            </w:r>
            <w:r w:rsidR="7FA713F2" w:rsidRPr="514C768C">
              <w:rPr>
                <w:rFonts w:ascii="Arial" w:hAnsi="Arial"/>
                <w:szCs w:val="24"/>
              </w:rPr>
              <w:t>ate non disponible</w:t>
            </w:r>
          </w:p>
        </w:tc>
      </w:tr>
      <w:tr w:rsidR="001111DE" w14:paraId="1C841017" w14:textId="77777777" w:rsidTr="514C768C">
        <w:trPr>
          <w:cantSplit/>
        </w:trPr>
        <w:tc>
          <w:tcPr>
            <w:tcW w:w="3298" w:type="dxa"/>
            <w:vAlign w:val="center"/>
          </w:tcPr>
          <w:p w14:paraId="56988FF8" w14:textId="77777777" w:rsidR="00890731" w:rsidRPr="003B04F1" w:rsidRDefault="001111DE" w:rsidP="003B04F1">
            <w:pPr>
              <w:numPr>
                <w:ilvl w:val="0"/>
                <w:numId w:val="1"/>
              </w:numPr>
              <w:tabs>
                <w:tab w:val="clear" w:pos="720"/>
              </w:tabs>
              <w:spacing w:before="120" w:after="120"/>
              <w:ind w:left="550" w:hanging="550"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  <w:szCs w:val="24"/>
              </w:rPr>
              <w:t>Institution responsable de l'évaluation des risques* :</w:t>
            </w:r>
          </w:p>
        </w:tc>
        <w:tc>
          <w:tcPr>
            <w:tcW w:w="5644" w:type="dxa"/>
            <w:vAlign w:val="center"/>
          </w:tcPr>
          <w:p w14:paraId="35D7F270" w14:textId="77777777" w:rsidR="00F00EC4" w:rsidRPr="003B04F1" w:rsidRDefault="00A102CE" w:rsidP="003B04F1">
            <w:pPr>
              <w:spacing w:before="120" w:after="120"/>
              <w:rPr>
                <w:rFonts w:ascii="Arial" w:hAnsi="Arial" w:cs="Arial"/>
                <w:i/>
              </w:rPr>
            </w:pPr>
            <w:r w:rsidRPr="003B04F1">
              <w:rPr>
                <w:rFonts w:ascii="Arial" w:hAnsi="Arial" w:cs="Arial"/>
                <w:i/>
              </w:rPr>
              <w:fldChar w:fldCharType="begin" w:fldLock="1">
                <w:ffData>
                  <w:name w:val="Text2"/>
                  <w:enabled/>
                  <w:calcOnExit w:val="0"/>
                  <w:textInput>
                    <w:default w:val="&lt;Adresse courriel enregistrée&gt;"/>
                  </w:textInput>
                </w:ffData>
              </w:fldChar>
            </w:r>
            <w:bookmarkStart w:id="0" w:name="Text2"/>
            <w:r w:rsidRPr="003B04F1">
              <w:rPr>
                <w:rFonts w:ascii="Arial" w:hAnsi="Arial" w:cs="Arial"/>
                <w:i/>
              </w:rPr>
              <w:instrText xml:space="preserve"> FORMTEXT </w:instrText>
            </w:r>
            <w:r w:rsidRPr="003B04F1">
              <w:rPr>
                <w:rFonts w:ascii="Arial" w:hAnsi="Arial" w:cs="Arial"/>
                <w:i/>
              </w:rPr>
            </w:r>
            <w:r w:rsidRPr="003B04F1">
              <w:rPr>
                <w:rFonts w:ascii="Arial" w:hAnsi="Arial" w:cs="Arial"/>
                <w:i/>
              </w:rPr>
              <w:fldChar w:fldCharType="separate"/>
            </w:r>
            <w:r w:rsidR="001111DE">
              <w:rPr>
                <w:rFonts w:ascii="Arial" w:hAnsi="Arial"/>
                <w:i/>
              </w:rPr>
              <w:t>&lt;Adresse courriel enregistrée&gt;</w:t>
            </w:r>
            <w:r w:rsidRPr="003B04F1">
              <w:rPr>
                <w:rFonts w:ascii="Arial" w:hAnsi="Arial" w:cs="Arial"/>
                <w:i/>
              </w:rPr>
              <w:fldChar w:fldCharType="end"/>
            </w:r>
            <w:bookmarkEnd w:id="0"/>
          </w:p>
          <w:p w14:paraId="387C8842" w14:textId="77777777" w:rsidR="00890731" w:rsidRPr="003B04F1" w:rsidRDefault="001111DE" w:rsidP="003B04F1">
            <w:pPr>
              <w:spacing w:before="120" w:after="120"/>
              <w:rPr>
                <w:rFonts w:ascii="Arial" w:hAnsi="Arial" w:cs="Arial"/>
                <w:i/>
              </w:rPr>
            </w:pPr>
            <w:r>
              <w:rPr>
                <w:rFonts w:ascii="Arial" w:hAnsi="Arial"/>
                <w:i/>
              </w:rPr>
              <w:t xml:space="preserve">Veuillez saisir l'adresse électronique enregistrée dans le CEPRB </w:t>
            </w:r>
            <w:r>
              <w:rPr>
                <w:rFonts w:ascii="Arial" w:hAnsi="Arial"/>
                <w:i/>
                <w:szCs w:val="24"/>
              </w:rPr>
              <w:t xml:space="preserve">ou, si la personne n'est pas enregistrée, joindre un modèle </w:t>
            </w:r>
            <w:proofErr w:type="gramStart"/>
            <w:r>
              <w:rPr>
                <w:rFonts w:ascii="Arial" w:hAnsi="Arial"/>
                <w:i/>
                <w:szCs w:val="24"/>
              </w:rPr>
              <w:t>uniforme  de</w:t>
            </w:r>
            <w:proofErr w:type="gramEnd"/>
            <w:r>
              <w:rPr>
                <w:rFonts w:ascii="Arial" w:hAnsi="Arial"/>
                <w:i/>
                <w:szCs w:val="24"/>
              </w:rPr>
              <w:t xml:space="preserve"> « l'Organisation de prévention des risques biotechnologiques ».</w:t>
            </w:r>
            <w:r>
              <w:rPr>
                <w:rStyle w:val="FootnoteReference"/>
                <w:rFonts w:ascii="Arial" w:hAnsi="Arial" w:cs="Arial"/>
                <w:i/>
                <w:szCs w:val="24"/>
              </w:rPr>
              <w:footnoteReference w:id="4"/>
            </w:r>
            <w:r>
              <w:rPr>
                <w:rFonts w:ascii="Arial" w:hAnsi="Arial"/>
                <w:i/>
                <w:szCs w:val="24"/>
              </w:rPr>
              <w:t>.</w:t>
            </w:r>
          </w:p>
        </w:tc>
      </w:tr>
      <w:tr w:rsidR="001111DE" w14:paraId="4BDA4C51" w14:textId="77777777" w:rsidTr="514C768C">
        <w:trPr>
          <w:cantSplit/>
        </w:trPr>
        <w:tc>
          <w:tcPr>
            <w:tcW w:w="3298" w:type="dxa"/>
            <w:vAlign w:val="center"/>
          </w:tcPr>
          <w:p w14:paraId="1169FA1B" w14:textId="77777777" w:rsidR="00890731" w:rsidRPr="003B04F1" w:rsidRDefault="001111DE" w:rsidP="003B04F1">
            <w:pPr>
              <w:numPr>
                <w:ilvl w:val="0"/>
                <w:numId w:val="1"/>
              </w:numPr>
              <w:tabs>
                <w:tab w:val="clear" w:pos="720"/>
              </w:tabs>
              <w:spacing w:before="120" w:after="120"/>
              <w:ind w:left="550" w:hanging="550"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  <w:szCs w:val="24"/>
              </w:rPr>
              <w:t>Coordonnées du principal évaluateur des risques responsable</w:t>
            </w:r>
          </w:p>
        </w:tc>
        <w:tc>
          <w:tcPr>
            <w:tcW w:w="5644" w:type="dxa"/>
            <w:vAlign w:val="center"/>
          </w:tcPr>
          <w:p w14:paraId="29AC96AE" w14:textId="77777777" w:rsidR="00F00EC4" w:rsidRPr="003B04F1" w:rsidRDefault="00DC351F" w:rsidP="003B04F1">
            <w:pPr>
              <w:spacing w:before="120" w:after="120"/>
              <w:rPr>
                <w:rFonts w:ascii="Arial" w:hAnsi="Arial" w:cs="Arial"/>
                <w:i/>
              </w:rPr>
            </w:pPr>
            <w:r w:rsidRPr="00CC3A9B">
              <w:rPr>
                <w:rFonts w:ascii="Arial" w:hAnsi="Arial" w:cs="Arial"/>
                <w:i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default w:val="&lt;Numéro du dossier CEPRB&gt;"/>
                  </w:textInput>
                </w:ffData>
              </w:fldChar>
            </w:r>
            <w:r w:rsidRPr="00CC3A9B">
              <w:rPr>
                <w:rFonts w:ascii="Arial" w:hAnsi="Arial" w:cs="Arial"/>
                <w:i/>
              </w:rPr>
              <w:instrText xml:space="preserve"> FORMTEXT </w:instrText>
            </w:r>
            <w:r w:rsidRPr="00CC3A9B">
              <w:rPr>
                <w:rFonts w:ascii="Arial" w:hAnsi="Arial" w:cs="Arial"/>
                <w:i/>
              </w:rPr>
            </w:r>
            <w:r w:rsidRPr="00CC3A9B">
              <w:rPr>
                <w:rFonts w:ascii="Arial" w:hAnsi="Arial" w:cs="Arial"/>
                <w:i/>
              </w:rPr>
              <w:fldChar w:fldCharType="separate"/>
            </w:r>
            <w:r w:rsidR="001111DE">
              <w:rPr>
                <w:rFonts w:ascii="Arial" w:hAnsi="Arial"/>
                <w:i/>
              </w:rPr>
              <w:t>&lt;Numéro du dossier CEPRB&gt;</w:t>
            </w:r>
            <w:r w:rsidRPr="00CC3A9B">
              <w:rPr>
                <w:rFonts w:ascii="Arial" w:hAnsi="Arial" w:cs="Arial"/>
                <w:i/>
              </w:rPr>
              <w:fldChar w:fldCharType="end"/>
            </w:r>
          </w:p>
          <w:p w14:paraId="5D1D65E1" w14:textId="77777777" w:rsidR="00890731" w:rsidRPr="003B04F1" w:rsidRDefault="001111DE" w:rsidP="003B04F1">
            <w:pPr>
              <w:spacing w:before="120" w:after="120"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  <w:i/>
              </w:rPr>
              <w:t>Veuillez indiquer le numéro d'enregistrement auprès du CEPRB contenant les coordonnées ou, s'il n'est pas enregistré, joindre un nouveau modèle uniforme de « Coordonnées »</w:t>
            </w:r>
            <w:r>
              <w:rPr>
                <w:rStyle w:val="FootnoteReference"/>
                <w:rFonts w:ascii="Arial" w:hAnsi="Arial" w:cs="Arial"/>
                <w:i/>
                <w:szCs w:val="24"/>
              </w:rPr>
              <w:footnoteReference w:id="5"/>
            </w:r>
            <w:r>
              <w:rPr>
                <w:rFonts w:ascii="Arial" w:hAnsi="Arial"/>
                <w:i/>
              </w:rPr>
              <w:t>.</w:t>
            </w:r>
          </w:p>
        </w:tc>
      </w:tr>
    </w:tbl>
    <w:p w14:paraId="10AEA8A1" w14:textId="77777777" w:rsidR="00B360EC" w:rsidRPr="003B04F1" w:rsidRDefault="001111DE" w:rsidP="003B04F1">
      <w:r>
        <w:br w:type="page"/>
      </w:r>
    </w:p>
    <w:tbl>
      <w:tblPr>
        <w:tblW w:w="8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98"/>
        <w:gridCol w:w="236"/>
        <w:gridCol w:w="84"/>
        <w:gridCol w:w="5324"/>
      </w:tblGrid>
      <w:tr w:rsidR="001111DE" w14:paraId="5230E2DA" w14:textId="77777777" w:rsidTr="00092C22">
        <w:trPr>
          <w:cantSplit/>
        </w:trPr>
        <w:tc>
          <w:tcPr>
            <w:tcW w:w="8942" w:type="dxa"/>
            <w:gridSpan w:val="4"/>
            <w:shd w:val="clear" w:color="auto" w:fill="E0E0E0"/>
            <w:vAlign w:val="center"/>
          </w:tcPr>
          <w:p w14:paraId="1787DCDE" w14:textId="77777777" w:rsidR="00B360EC" w:rsidRPr="003B04F1" w:rsidRDefault="001111DE" w:rsidP="003B04F1">
            <w:pPr>
              <w:spacing w:before="120" w:after="120"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  <w:b/>
                <w:szCs w:val="24"/>
                <w:shd w:val="clear" w:color="auto" w:fill="E0E0E0"/>
              </w:rPr>
              <w:t>Détails de l’évaluation</w:t>
            </w:r>
            <w:r>
              <w:rPr>
                <w:rFonts w:ascii="Arial" w:hAnsi="Arial"/>
                <w:b/>
                <w:szCs w:val="24"/>
              </w:rPr>
              <w:t xml:space="preserve"> des risques</w:t>
            </w:r>
          </w:p>
        </w:tc>
      </w:tr>
      <w:tr w:rsidR="001111DE" w14:paraId="09591FA1" w14:textId="77777777" w:rsidTr="00092C22">
        <w:trPr>
          <w:cantSplit/>
        </w:trPr>
        <w:tc>
          <w:tcPr>
            <w:tcW w:w="3298" w:type="dxa"/>
            <w:vAlign w:val="center"/>
          </w:tcPr>
          <w:p w14:paraId="387B937F" w14:textId="77777777" w:rsidR="00B360EC" w:rsidRPr="003B04F1" w:rsidRDefault="001111DE" w:rsidP="003B04F1">
            <w:pPr>
              <w:numPr>
                <w:ilvl w:val="0"/>
                <w:numId w:val="1"/>
              </w:numPr>
              <w:tabs>
                <w:tab w:val="clear" w:pos="720"/>
              </w:tabs>
              <w:spacing w:before="120" w:after="120"/>
              <w:ind w:left="550" w:hanging="550"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  <w:szCs w:val="24"/>
              </w:rPr>
              <w:t>Organisme(s) vivant(s) modifié(s)* :</w:t>
            </w:r>
          </w:p>
        </w:tc>
        <w:tc>
          <w:tcPr>
            <w:tcW w:w="5644" w:type="dxa"/>
            <w:gridSpan w:val="3"/>
            <w:vAlign w:val="center"/>
          </w:tcPr>
          <w:p w14:paraId="77D641DB" w14:textId="77777777" w:rsidR="00B360EC" w:rsidRPr="003B04F1" w:rsidRDefault="001111DE" w:rsidP="003B04F1">
            <w:pPr>
              <w:spacing w:before="120" w:after="120"/>
              <w:rPr>
                <w:rFonts w:ascii="Arial" w:hAnsi="Arial" w:cs="Arial"/>
                <w:i/>
              </w:rPr>
            </w:pPr>
            <w:r w:rsidRPr="003B04F1">
              <w:rPr>
                <w:rFonts w:ascii="Arial" w:hAnsi="Arial" w:cs="Arial"/>
                <w:i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default w:val="&lt;Numéro du dossier CEPRB&gt;"/>
                  </w:textInput>
                </w:ffData>
              </w:fldChar>
            </w:r>
            <w:r w:rsidRPr="003B04F1">
              <w:rPr>
                <w:rFonts w:ascii="Arial" w:hAnsi="Arial" w:cs="Arial"/>
                <w:i/>
              </w:rPr>
              <w:instrText xml:space="preserve"> FORMTEXT </w:instrText>
            </w:r>
            <w:r w:rsidRPr="003B04F1">
              <w:rPr>
                <w:rFonts w:ascii="Arial" w:hAnsi="Arial" w:cs="Arial"/>
                <w:i/>
              </w:rPr>
            </w:r>
            <w:r w:rsidRPr="003B04F1">
              <w:rPr>
                <w:rFonts w:ascii="Arial" w:hAnsi="Arial" w:cs="Arial"/>
                <w:i/>
              </w:rPr>
              <w:fldChar w:fldCharType="separate"/>
            </w:r>
            <w:r>
              <w:rPr>
                <w:rFonts w:ascii="Arial" w:hAnsi="Arial"/>
                <w:i/>
              </w:rPr>
              <w:t>&lt;Numéro du dossier CEPRB&gt;</w:t>
            </w:r>
            <w:r w:rsidRPr="003B04F1">
              <w:rPr>
                <w:rFonts w:ascii="Arial" w:hAnsi="Arial" w:cs="Arial"/>
                <w:i/>
              </w:rPr>
              <w:fldChar w:fldCharType="end"/>
            </w:r>
            <w:r>
              <w:rPr>
                <w:rFonts w:ascii="Arial" w:hAnsi="Arial"/>
                <w:i/>
              </w:rPr>
              <w:t xml:space="preserve"> </w:t>
            </w:r>
          </w:p>
          <w:p w14:paraId="71A95CC7" w14:textId="77777777" w:rsidR="00B360EC" w:rsidRPr="003B04F1" w:rsidRDefault="001111DE" w:rsidP="003B04F1">
            <w:pPr>
              <w:spacing w:before="120" w:after="120"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  <w:i/>
              </w:rPr>
              <w:t xml:space="preserve">Veuillez indiquer le ou les numéros d'enregistrement auprès du CEPRB contenant ces informations ou, </w:t>
            </w:r>
            <w:proofErr w:type="gramStart"/>
            <w:r>
              <w:rPr>
                <w:rFonts w:ascii="Arial" w:hAnsi="Arial"/>
                <w:i/>
              </w:rPr>
              <w:t>si il</w:t>
            </w:r>
            <w:proofErr w:type="gramEnd"/>
            <w:r>
              <w:rPr>
                <w:rFonts w:ascii="Arial" w:hAnsi="Arial"/>
                <w:i/>
              </w:rPr>
              <w:t xml:space="preserve"> n'y a pas de dossier, veuillez joindre le modèle uniforme « OVM ».</w:t>
            </w:r>
          </w:p>
        </w:tc>
      </w:tr>
      <w:tr w:rsidR="001111DE" w14:paraId="3D6192E5" w14:textId="77777777" w:rsidTr="00092C22">
        <w:trPr>
          <w:cantSplit/>
        </w:trPr>
        <w:tc>
          <w:tcPr>
            <w:tcW w:w="3298" w:type="dxa"/>
            <w:vAlign w:val="center"/>
          </w:tcPr>
          <w:p w14:paraId="3B1F152B" w14:textId="77777777" w:rsidR="007E25A5" w:rsidRPr="003B04F1" w:rsidRDefault="001111DE" w:rsidP="003B04F1">
            <w:pPr>
              <w:numPr>
                <w:ilvl w:val="0"/>
                <w:numId w:val="1"/>
              </w:numPr>
              <w:tabs>
                <w:tab w:val="clear" w:pos="720"/>
              </w:tabs>
              <w:spacing w:before="120" w:after="120"/>
              <w:ind w:left="550" w:hanging="550"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  <w:szCs w:val="24"/>
              </w:rPr>
              <w:t>Portée de l'évaluation des risques :</w:t>
            </w:r>
          </w:p>
        </w:tc>
        <w:tc>
          <w:tcPr>
            <w:tcW w:w="5644" w:type="dxa"/>
            <w:gridSpan w:val="3"/>
            <w:vAlign w:val="center"/>
          </w:tcPr>
          <w:p w14:paraId="327BD682" w14:textId="77777777" w:rsidR="007E25A5" w:rsidRPr="00B11398" w:rsidRDefault="001111DE" w:rsidP="00092C22">
            <w:pPr>
              <w:spacing w:before="30" w:after="30"/>
              <w:ind w:left="555" w:hanging="544"/>
              <w:rPr>
                <w:rFonts w:asciiTheme="minorBidi" w:hAnsiTheme="minorBidi" w:cstheme="minorBidi"/>
                <w:szCs w:val="24"/>
              </w:rPr>
            </w:pPr>
            <w:r w:rsidRPr="003B04F1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4F1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6E6F77">
              <w:rPr>
                <w:rFonts w:ascii="Arial" w:hAnsi="Arial" w:cs="Arial"/>
                <w:szCs w:val="24"/>
              </w:rPr>
            </w:r>
            <w:r w:rsidR="006E6F77">
              <w:rPr>
                <w:rFonts w:ascii="Arial" w:hAnsi="Arial" w:cs="Arial"/>
                <w:szCs w:val="24"/>
              </w:rPr>
              <w:fldChar w:fldCharType="separate"/>
            </w:r>
            <w:r w:rsidRPr="003B04F1">
              <w:rPr>
                <w:rFonts w:ascii="Arial" w:hAnsi="Arial" w:cs="Arial"/>
                <w:szCs w:val="24"/>
              </w:rPr>
              <w:fldChar w:fldCharType="end"/>
            </w:r>
            <w:r>
              <w:tab/>
            </w:r>
            <w:r w:rsidRPr="00B11398">
              <w:rPr>
                <w:rFonts w:asciiTheme="minorBidi" w:hAnsiTheme="minorBidi" w:cstheme="minorBidi"/>
              </w:rPr>
              <w:t>OVM à introduire dans l'environnement</w:t>
            </w:r>
          </w:p>
          <w:p w14:paraId="53E1026E" w14:textId="77777777" w:rsidR="007E25A5" w:rsidRPr="00B11398" w:rsidRDefault="001111DE" w:rsidP="00092C22">
            <w:pPr>
              <w:keepNext/>
              <w:suppressAutoHyphens/>
              <w:spacing w:before="30" w:after="30"/>
              <w:ind w:left="555"/>
              <w:jc w:val="both"/>
              <w:rPr>
                <w:rFonts w:asciiTheme="minorBidi" w:hAnsiTheme="minorBidi" w:cstheme="minorBidi"/>
                <w:szCs w:val="24"/>
              </w:rPr>
            </w:pPr>
            <w:r w:rsidRPr="00B11398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398">
              <w:rPr>
                <w:rFonts w:asciiTheme="minorBidi" w:hAnsiTheme="minorBidi" w:cstheme="minorBidi"/>
                <w:szCs w:val="24"/>
              </w:rPr>
              <w:instrText xml:space="preserve"> FORMCHECKBOX </w:instrText>
            </w:r>
            <w:r w:rsidR="006E6F77">
              <w:rPr>
                <w:rFonts w:asciiTheme="minorBidi" w:hAnsiTheme="minorBidi" w:cstheme="minorBidi"/>
                <w:szCs w:val="24"/>
              </w:rPr>
            </w:r>
            <w:r w:rsidR="006E6F77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B11398">
              <w:rPr>
                <w:rFonts w:asciiTheme="minorBidi" w:hAnsiTheme="minorBidi" w:cstheme="minorBidi"/>
                <w:szCs w:val="24"/>
              </w:rPr>
              <w:fldChar w:fldCharType="end"/>
            </w:r>
            <w:r w:rsidRPr="00B11398">
              <w:rPr>
                <w:rFonts w:asciiTheme="minorBidi" w:hAnsiTheme="minorBidi" w:cstheme="minorBidi"/>
              </w:rPr>
              <w:tab/>
            </w:r>
            <w:proofErr w:type="gramStart"/>
            <w:r w:rsidRPr="00B11398">
              <w:rPr>
                <w:rFonts w:asciiTheme="minorBidi" w:hAnsiTheme="minorBidi" w:cstheme="minorBidi"/>
              </w:rPr>
              <w:t>production</w:t>
            </w:r>
            <w:proofErr w:type="gramEnd"/>
            <w:r w:rsidRPr="00B11398">
              <w:rPr>
                <w:rFonts w:asciiTheme="minorBidi" w:hAnsiTheme="minorBidi" w:cstheme="minorBidi"/>
              </w:rPr>
              <w:t xml:space="preserve"> commerciale</w:t>
            </w:r>
            <w:r w:rsidRPr="00B11398">
              <w:rPr>
                <w:rFonts w:asciiTheme="minorBidi" w:hAnsiTheme="minorBidi" w:cstheme="minorBidi"/>
                <w:szCs w:val="24"/>
              </w:rPr>
              <w:t xml:space="preserve"> </w:t>
            </w:r>
          </w:p>
          <w:p w14:paraId="7A27218E" w14:textId="77777777" w:rsidR="007E25A5" w:rsidRPr="00B11398" w:rsidRDefault="001111DE" w:rsidP="00092C22">
            <w:pPr>
              <w:keepNext/>
              <w:suppressAutoHyphens/>
              <w:spacing w:before="30" w:after="30"/>
              <w:ind w:left="555"/>
              <w:jc w:val="both"/>
              <w:rPr>
                <w:rFonts w:asciiTheme="minorBidi" w:hAnsiTheme="minorBidi" w:cstheme="minorBidi"/>
                <w:szCs w:val="24"/>
              </w:rPr>
            </w:pPr>
            <w:r w:rsidRPr="00B11398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398">
              <w:rPr>
                <w:rFonts w:asciiTheme="minorBidi" w:hAnsiTheme="minorBidi" w:cstheme="minorBidi"/>
                <w:szCs w:val="24"/>
              </w:rPr>
              <w:instrText xml:space="preserve"> FORMCHECKBOX </w:instrText>
            </w:r>
            <w:r w:rsidR="006E6F77">
              <w:rPr>
                <w:rFonts w:asciiTheme="minorBidi" w:hAnsiTheme="minorBidi" w:cstheme="minorBidi"/>
                <w:szCs w:val="24"/>
              </w:rPr>
            </w:r>
            <w:r w:rsidR="006E6F77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B11398">
              <w:rPr>
                <w:rFonts w:asciiTheme="minorBidi" w:hAnsiTheme="minorBidi" w:cstheme="minorBidi"/>
                <w:szCs w:val="24"/>
              </w:rPr>
              <w:fldChar w:fldCharType="end"/>
            </w:r>
            <w:r w:rsidRPr="00B11398">
              <w:rPr>
                <w:rFonts w:asciiTheme="minorBidi" w:hAnsiTheme="minorBidi" w:cstheme="minorBidi"/>
              </w:rPr>
              <w:t xml:space="preserve"> </w:t>
            </w:r>
            <w:r w:rsidRPr="00B11398">
              <w:rPr>
                <w:rFonts w:asciiTheme="minorBidi" w:hAnsiTheme="minorBidi" w:cstheme="minorBidi"/>
              </w:rPr>
              <w:tab/>
            </w:r>
            <w:proofErr w:type="gramStart"/>
            <w:r w:rsidRPr="00B11398">
              <w:rPr>
                <w:rFonts w:asciiTheme="minorBidi" w:hAnsiTheme="minorBidi" w:cstheme="minorBidi"/>
              </w:rPr>
              <w:t>essais</w:t>
            </w:r>
            <w:proofErr w:type="gramEnd"/>
            <w:r w:rsidRPr="00B11398">
              <w:rPr>
                <w:rFonts w:asciiTheme="minorBidi" w:hAnsiTheme="minorBidi" w:cstheme="minorBidi"/>
              </w:rPr>
              <w:t xml:space="preserve"> de terrain</w:t>
            </w:r>
          </w:p>
          <w:p w14:paraId="4A3F3E7E" w14:textId="77777777" w:rsidR="007E25A5" w:rsidRPr="00B11398" w:rsidRDefault="001111DE" w:rsidP="00092C22">
            <w:pPr>
              <w:spacing w:before="30" w:after="30"/>
              <w:ind w:left="555" w:hanging="544"/>
              <w:rPr>
                <w:rFonts w:asciiTheme="minorBidi" w:hAnsiTheme="minorBidi" w:cstheme="minorBidi"/>
                <w:szCs w:val="24"/>
              </w:rPr>
            </w:pPr>
            <w:r w:rsidRPr="00B11398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398">
              <w:rPr>
                <w:rFonts w:asciiTheme="minorBidi" w:hAnsiTheme="minorBidi" w:cstheme="minorBidi"/>
                <w:szCs w:val="24"/>
              </w:rPr>
              <w:instrText xml:space="preserve"> FORMCHECKBOX </w:instrText>
            </w:r>
            <w:r w:rsidR="006E6F77">
              <w:rPr>
                <w:rFonts w:asciiTheme="minorBidi" w:hAnsiTheme="minorBidi" w:cstheme="minorBidi"/>
                <w:szCs w:val="24"/>
              </w:rPr>
            </w:r>
            <w:r w:rsidR="006E6F77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B11398">
              <w:rPr>
                <w:rFonts w:asciiTheme="minorBidi" w:hAnsiTheme="minorBidi" w:cstheme="minorBidi"/>
                <w:szCs w:val="24"/>
              </w:rPr>
              <w:fldChar w:fldCharType="end"/>
            </w:r>
            <w:r w:rsidRPr="00B11398">
              <w:rPr>
                <w:rFonts w:asciiTheme="minorBidi" w:hAnsiTheme="minorBidi" w:cstheme="minorBidi"/>
              </w:rPr>
              <w:tab/>
              <w:t>OVM destinés à une utilisation en milieu confiné</w:t>
            </w:r>
          </w:p>
          <w:p w14:paraId="774D55FD" w14:textId="77777777" w:rsidR="007E25A5" w:rsidRPr="00B11398" w:rsidRDefault="001111DE" w:rsidP="00092C22">
            <w:pPr>
              <w:spacing w:before="30" w:after="30"/>
              <w:ind w:left="555" w:hanging="544"/>
              <w:rPr>
                <w:rFonts w:asciiTheme="minorBidi" w:hAnsiTheme="minorBidi" w:cstheme="minorBidi"/>
                <w:szCs w:val="24"/>
              </w:rPr>
            </w:pPr>
            <w:r w:rsidRPr="00B11398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398">
              <w:rPr>
                <w:rFonts w:asciiTheme="minorBidi" w:hAnsiTheme="minorBidi" w:cstheme="minorBidi"/>
                <w:szCs w:val="24"/>
              </w:rPr>
              <w:instrText xml:space="preserve"> FORMCHECKBOX </w:instrText>
            </w:r>
            <w:r w:rsidR="006E6F77">
              <w:rPr>
                <w:rFonts w:asciiTheme="minorBidi" w:hAnsiTheme="minorBidi" w:cstheme="minorBidi"/>
                <w:szCs w:val="24"/>
              </w:rPr>
            </w:r>
            <w:r w:rsidR="006E6F77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B11398">
              <w:rPr>
                <w:rFonts w:asciiTheme="minorBidi" w:hAnsiTheme="minorBidi" w:cstheme="minorBidi"/>
                <w:szCs w:val="24"/>
              </w:rPr>
              <w:fldChar w:fldCharType="end"/>
            </w:r>
            <w:r w:rsidRPr="00B11398">
              <w:rPr>
                <w:rFonts w:asciiTheme="minorBidi" w:hAnsiTheme="minorBidi" w:cstheme="minorBidi"/>
              </w:rPr>
              <w:tab/>
              <w:t>OVM destinés à être utilisés directement pour l'alimentation humaine</w:t>
            </w:r>
          </w:p>
          <w:p w14:paraId="6CE8D287" w14:textId="77777777" w:rsidR="007E25A5" w:rsidRPr="00B11398" w:rsidRDefault="001111DE" w:rsidP="00092C22">
            <w:pPr>
              <w:spacing w:before="30" w:after="30"/>
              <w:ind w:left="555" w:hanging="544"/>
              <w:rPr>
                <w:rFonts w:asciiTheme="minorBidi" w:hAnsiTheme="minorBidi" w:cstheme="minorBidi"/>
                <w:szCs w:val="24"/>
              </w:rPr>
            </w:pPr>
            <w:r w:rsidRPr="00B11398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398">
              <w:rPr>
                <w:rFonts w:asciiTheme="minorBidi" w:hAnsiTheme="minorBidi" w:cstheme="minorBidi"/>
                <w:szCs w:val="24"/>
              </w:rPr>
              <w:instrText xml:space="preserve"> FORMCHECKBOX </w:instrText>
            </w:r>
            <w:r w:rsidR="006E6F77">
              <w:rPr>
                <w:rFonts w:asciiTheme="minorBidi" w:hAnsiTheme="minorBidi" w:cstheme="minorBidi"/>
                <w:szCs w:val="24"/>
              </w:rPr>
            </w:r>
            <w:r w:rsidR="006E6F77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B11398">
              <w:rPr>
                <w:rFonts w:asciiTheme="minorBidi" w:hAnsiTheme="minorBidi" w:cstheme="minorBidi"/>
                <w:szCs w:val="24"/>
              </w:rPr>
              <w:fldChar w:fldCharType="end"/>
            </w:r>
            <w:r w:rsidRPr="00B11398">
              <w:rPr>
                <w:rFonts w:asciiTheme="minorBidi" w:hAnsiTheme="minorBidi" w:cstheme="minorBidi"/>
              </w:rPr>
              <w:tab/>
              <w:t>OVM destinés à être utilisés directement pour l'alimentation animale</w:t>
            </w:r>
          </w:p>
          <w:p w14:paraId="3AE17C8E" w14:textId="77777777" w:rsidR="007E25A5" w:rsidRPr="00B11398" w:rsidRDefault="001111DE" w:rsidP="00092C22">
            <w:pPr>
              <w:spacing w:before="30" w:after="30"/>
              <w:ind w:left="555" w:hanging="544"/>
              <w:rPr>
                <w:rFonts w:asciiTheme="minorBidi" w:hAnsiTheme="minorBidi" w:cstheme="minorBidi"/>
                <w:szCs w:val="24"/>
              </w:rPr>
            </w:pPr>
            <w:r w:rsidRPr="00B11398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398">
              <w:rPr>
                <w:rFonts w:asciiTheme="minorBidi" w:hAnsiTheme="minorBidi" w:cstheme="minorBidi"/>
                <w:szCs w:val="24"/>
              </w:rPr>
              <w:instrText xml:space="preserve"> FORMCHECKBOX </w:instrText>
            </w:r>
            <w:r w:rsidR="006E6F77">
              <w:rPr>
                <w:rFonts w:asciiTheme="minorBidi" w:hAnsiTheme="minorBidi" w:cstheme="minorBidi"/>
                <w:szCs w:val="24"/>
              </w:rPr>
            </w:r>
            <w:r w:rsidR="006E6F77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B11398">
              <w:rPr>
                <w:rFonts w:asciiTheme="minorBidi" w:hAnsiTheme="minorBidi" w:cstheme="minorBidi"/>
                <w:szCs w:val="24"/>
              </w:rPr>
              <w:fldChar w:fldCharType="end"/>
            </w:r>
            <w:r w:rsidRPr="00B11398">
              <w:rPr>
                <w:rFonts w:asciiTheme="minorBidi" w:hAnsiTheme="minorBidi" w:cstheme="minorBidi"/>
              </w:rPr>
              <w:tab/>
              <w:t>OVM destinés à être transformés</w:t>
            </w:r>
          </w:p>
          <w:p w14:paraId="777422A2" w14:textId="77777777" w:rsidR="007E25A5" w:rsidRPr="003B04F1" w:rsidRDefault="001111DE" w:rsidP="00092C22">
            <w:pPr>
              <w:spacing w:before="30" w:after="30"/>
              <w:ind w:left="555" w:hanging="544"/>
              <w:rPr>
                <w:rFonts w:ascii="Arial" w:hAnsi="Arial" w:cs="Arial"/>
                <w:szCs w:val="24"/>
              </w:rPr>
            </w:pPr>
            <w:r w:rsidRPr="00B11398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398">
              <w:rPr>
                <w:rFonts w:asciiTheme="minorBidi" w:hAnsiTheme="minorBidi" w:cstheme="minorBidi"/>
                <w:szCs w:val="24"/>
              </w:rPr>
              <w:instrText xml:space="preserve"> FORMCHECKBOX </w:instrText>
            </w:r>
            <w:r w:rsidR="006E6F77">
              <w:rPr>
                <w:rFonts w:asciiTheme="minorBidi" w:hAnsiTheme="minorBidi" w:cstheme="minorBidi"/>
                <w:szCs w:val="24"/>
              </w:rPr>
            </w:r>
            <w:r w:rsidR="006E6F77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B11398">
              <w:rPr>
                <w:rFonts w:asciiTheme="minorBidi" w:hAnsiTheme="minorBidi" w:cstheme="minorBidi"/>
                <w:szCs w:val="24"/>
              </w:rPr>
              <w:fldChar w:fldCharType="end"/>
            </w:r>
            <w:r w:rsidRPr="00B11398">
              <w:rPr>
                <w:rFonts w:asciiTheme="minorBidi" w:hAnsiTheme="minorBidi" w:cstheme="minorBidi"/>
              </w:rPr>
              <w:tab/>
              <w:t>Autre (veuillez préciser) :</w:t>
            </w:r>
            <w:r w:rsidRPr="00B11398">
              <w:rPr>
                <w:rFonts w:asciiTheme="minorBidi" w:hAnsiTheme="minorBidi" w:cstheme="minorBidi"/>
                <w:szCs w:val="24"/>
              </w:rPr>
              <w:fldChar w:fldCharType="begin" w:fldLock="1">
                <w:ffData>
                  <w:name w:val="Text18"/>
                  <w:enabled/>
                  <w:calcOnExit w:val="0"/>
                  <w:textInput>
                    <w:default w:val="&lt;Entrée de texte&gt;"/>
                  </w:textInput>
                </w:ffData>
              </w:fldChar>
            </w:r>
            <w:r w:rsidRPr="00B11398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B11398">
              <w:rPr>
                <w:rFonts w:asciiTheme="minorBidi" w:hAnsiTheme="minorBidi" w:cstheme="minorBidi"/>
                <w:szCs w:val="24"/>
              </w:rPr>
            </w:r>
            <w:r w:rsidRPr="00B11398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B11398">
              <w:rPr>
                <w:rFonts w:asciiTheme="minorBidi" w:hAnsiTheme="minorBidi" w:cstheme="minorBidi"/>
                <w:szCs w:val="24"/>
              </w:rPr>
              <w:t>&lt;Entrée de texte&gt;</w:t>
            </w:r>
            <w:r w:rsidRPr="00B11398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</w:tr>
      <w:tr w:rsidR="001111DE" w14:paraId="543C8B66" w14:textId="77777777" w:rsidTr="00092C22">
        <w:trPr>
          <w:cantSplit/>
        </w:trPr>
        <w:tc>
          <w:tcPr>
            <w:tcW w:w="3298" w:type="dxa"/>
            <w:vAlign w:val="center"/>
          </w:tcPr>
          <w:p w14:paraId="634D2059" w14:textId="77777777" w:rsidR="00B360EC" w:rsidRPr="003B04F1" w:rsidRDefault="001111DE" w:rsidP="003B04F1">
            <w:pPr>
              <w:numPr>
                <w:ilvl w:val="0"/>
                <w:numId w:val="1"/>
              </w:numPr>
              <w:tabs>
                <w:tab w:val="clear" w:pos="720"/>
              </w:tabs>
              <w:spacing w:before="120" w:after="120"/>
              <w:ind w:left="550" w:hanging="550"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  <w:szCs w:val="24"/>
              </w:rPr>
              <w:t>Rapport sur l'évaluation des risques/ résumé*</w:t>
            </w:r>
          </w:p>
        </w:tc>
        <w:tc>
          <w:tcPr>
            <w:tcW w:w="5644" w:type="dxa"/>
            <w:gridSpan w:val="3"/>
            <w:vAlign w:val="center"/>
          </w:tcPr>
          <w:p w14:paraId="20DEE946" w14:textId="77777777" w:rsidR="00B360EC" w:rsidRPr="003B04F1" w:rsidRDefault="001111DE" w:rsidP="003B04F1">
            <w:pPr>
              <w:spacing w:before="120" w:after="120"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  <w:szCs w:val="24"/>
              </w:rPr>
              <w:t>&lt;Pièce jointe&gt; (de préférence)</w:t>
            </w:r>
          </w:p>
          <w:p w14:paraId="22A7EE56" w14:textId="77777777" w:rsidR="00B360EC" w:rsidRPr="003B04F1" w:rsidRDefault="001111DE" w:rsidP="003B04F1">
            <w:pPr>
              <w:spacing w:before="120" w:after="120"/>
              <w:rPr>
                <w:rFonts w:ascii="Arial" w:hAnsi="Arial" w:cs="Arial"/>
                <w:i/>
                <w:szCs w:val="24"/>
              </w:rPr>
            </w:pPr>
            <w:proofErr w:type="gramStart"/>
            <w:r>
              <w:rPr>
                <w:rFonts w:ascii="Arial" w:hAnsi="Arial"/>
                <w:i/>
                <w:szCs w:val="24"/>
              </w:rPr>
              <w:t>et</w:t>
            </w:r>
            <w:proofErr w:type="gramEnd"/>
            <w:r>
              <w:rPr>
                <w:rFonts w:ascii="Arial" w:hAnsi="Arial"/>
                <w:i/>
                <w:szCs w:val="24"/>
              </w:rPr>
              <w:t>/ou</w:t>
            </w:r>
          </w:p>
          <w:bookmarkStart w:id="1" w:name="Text22"/>
          <w:p w14:paraId="1F6F0CCC" w14:textId="77777777" w:rsidR="00B360EC" w:rsidRDefault="001111DE" w:rsidP="003B04F1">
            <w:pPr>
              <w:spacing w:before="120" w:after="120"/>
              <w:rPr>
                <w:rFonts w:ascii="Arial" w:hAnsi="Arial" w:cs="Arial"/>
              </w:rPr>
            </w:pPr>
            <w:r w:rsidRPr="003B04F1">
              <w:rPr>
                <w:rFonts w:ascii="Arial" w:hAnsi="Arial" w:cs="Arial"/>
              </w:rPr>
              <w:fldChar w:fldCharType="begin" w:fldLock="1">
                <w:ffData>
                  <w:name w:val="Text22"/>
                  <w:enabled/>
                  <w:calcOnExit w:val="0"/>
                  <w:textInput>
                    <w:default w:val="&lt; URL et nom du site Web&gt;"/>
                  </w:textInput>
                </w:ffData>
              </w:fldChar>
            </w:r>
            <w:r w:rsidRPr="003B04F1">
              <w:rPr>
                <w:rFonts w:ascii="Arial" w:hAnsi="Arial" w:cs="Arial"/>
              </w:rPr>
              <w:instrText xml:space="preserve"> FORMTEXT </w:instrText>
            </w:r>
            <w:r w:rsidRPr="003B04F1">
              <w:rPr>
                <w:rFonts w:ascii="Arial" w:hAnsi="Arial" w:cs="Arial"/>
              </w:rPr>
            </w:r>
            <w:r w:rsidRPr="003B04F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/>
              </w:rPr>
              <w:t>&lt; URL et nom du site Web&gt;</w:t>
            </w:r>
            <w:r w:rsidRPr="003B04F1">
              <w:rPr>
                <w:rFonts w:ascii="Arial" w:hAnsi="Arial" w:cs="Arial"/>
              </w:rPr>
              <w:fldChar w:fldCharType="end"/>
            </w:r>
            <w:bookmarkEnd w:id="1"/>
          </w:p>
          <w:p w14:paraId="024AA064" w14:textId="77777777" w:rsidR="00756FB0" w:rsidRDefault="001111DE" w:rsidP="00756FB0">
            <w:pPr>
              <w:spacing w:before="120" w:after="120"/>
              <w:rPr>
                <w:rFonts w:ascii="Arial" w:hAnsi="Arial" w:cs="Arial"/>
                <w:i/>
                <w:szCs w:val="24"/>
              </w:rPr>
            </w:pPr>
            <w:proofErr w:type="gramStart"/>
            <w:r>
              <w:rPr>
                <w:rFonts w:ascii="Arial" w:hAnsi="Arial"/>
                <w:i/>
                <w:szCs w:val="24"/>
              </w:rPr>
              <w:t>et</w:t>
            </w:r>
            <w:proofErr w:type="gramEnd"/>
            <w:r>
              <w:rPr>
                <w:rFonts w:ascii="Arial" w:hAnsi="Arial"/>
                <w:i/>
                <w:szCs w:val="24"/>
              </w:rPr>
              <w:t>/ou</w:t>
            </w:r>
          </w:p>
          <w:p w14:paraId="03F7CB3D" w14:textId="77777777" w:rsidR="00756FB0" w:rsidRPr="003B04F1" w:rsidRDefault="001111DE" w:rsidP="00756FB0">
            <w:pPr>
              <w:spacing w:before="120" w:after="12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 w:fldLock="1">
                <w:ffData>
                  <w:name w:val="Text18"/>
                  <w:enabled/>
                  <w:calcOnExit w:val="0"/>
                  <w:textInput>
                    <w:default w:val="&lt;Entrée de texte&gt;"/>
                  </w:textInput>
                </w:ffData>
              </w:fldChar>
            </w:r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/>
                <w:szCs w:val="24"/>
              </w:rPr>
              <w:t>&lt;Entrée de texte&gt;</w:t>
            </w:r>
            <w:r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1111DE" w14:paraId="2D6A3A8B" w14:textId="77777777" w:rsidTr="00092C22">
        <w:trPr>
          <w:cantSplit/>
        </w:trPr>
        <w:tc>
          <w:tcPr>
            <w:tcW w:w="8942" w:type="dxa"/>
            <w:gridSpan w:val="4"/>
            <w:shd w:val="clear" w:color="auto" w:fill="E6E6E6"/>
            <w:vAlign w:val="center"/>
          </w:tcPr>
          <w:p w14:paraId="31BCA748" w14:textId="77777777" w:rsidR="00B360EC" w:rsidRPr="003B04F1" w:rsidRDefault="001111DE" w:rsidP="003B04F1">
            <w:pPr>
              <w:keepNext/>
              <w:keepLines/>
              <w:spacing w:before="120" w:after="120"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  <w:b/>
                <w:bCs/>
                <w:szCs w:val="24"/>
              </w:rPr>
              <w:t>Méthode et points à examiner</w:t>
            </w:r>
            <w:r>
              <w:rPr>
                <w:rStyle w:val="FootnoteReference"/>
                <w:rFonts w:ascii="Arial" w:hAnsi="Arial" w:cs="Arial"/>
                <w:b/>
                <w:bCs/>
                <w:szCs w:val="24"/>
                <w:lang w:val="en-CA"/>
              </w:rPr>
              <w:footnoteReference w:id="6"/>
            </w:r>
          </w:p>
        </w:tc>
      </w:tr>
      <w:tr w:rsidR="001111DE" w14:paraId="52C37739" w14:textId="77777777" w:rsidTr="00F45046">
        <w:trPr>
          <w:cantSplit/>
          <w:trHeight w:val="773"/>
        </w:trPr>
        <w:tc>
          <w:tcPr>
            <w:tcW w:w="3618" w:type="dxa"/>
            <w:gridSpan w:val="3"/>
            <w:vAlign w:val="center"/>
          </w:tcPr>
          <w:p w14:paraId="5F54A19D" w14:textId="6C8816D3" w:rsidR="00B360EC" w:rsidRPr="003B04F1" w:rsidRDefault="00F45046" w:rsidP="003B04F1">
            <w:pPr>
              <w:numPr>
                <w:ilvl w:val="0"/>
                <w:numId w:val="1"/>
              </w:numPr>
              <w:tabs>
                <w:tab w:val="clear" w:pos="720"/>
              </w:tabs>
              <w:spacing w:before="120" w:after="120"/>
              <w:ind w:left="550" w:hanging="550"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  <w:szCs w:val="24"/>
              </w:rPr>
              <w:t>E</w:t>
            </w:r>
            <w:r w:rsidR="001111DE">
              <w:rPr>
                <w:rFonts w:ascii="Arial" w:hAnsi="Arial"/>
                <w:szCs w:val="24"/>
              </w:rPr>
              <w:t>ffets défavorables potentiels identifiés dans l'évaluation des risques :</w:t>
            </w:r>
          </w:p>
        </w:tc>
        <w:tc>
          <w:tcPr>
            <w:tcW w:w="5324" w:type="dxa"/>
            <w:vAlign w:val="center"/>
          </w:tcPr>
          <w:p w14:paraId="4CC8E9F0" w14:textId="77777777" w:rsidR="00B360EC" w:rsidRPr="003B04F1" w:rsidRDefault="001111DE" w:rsidP="003B04F1">
            <w:r w:rsidRPr="003B04F1">
              <w:rPr>
                <w:rFonts w:ascii="Arial" w:hAnsi="Arial" w:cs="Arial"/>
                <w:szCs w:val="24"/>
              </w:rPr>
              <w:fldChar w:fldCharType="begin" w:fldLock="1">
                <w:ffData>
                  <w:name w:val="Text18"/>
                  <w:enabled/>
                  <w:calcOnExit w:val="0"/>
                  <w:textInput>
                    <w:default w:val="&lt;Entrée de texte&gt;"/>
                  </w:textInput>
                </w:ffData>
              </w:fldChar>
            </w:r>
            <w:r w:rsidRPr="003B04F1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3B04F1">
              <w:rPr>
                <w:rFonts w:ascii="Arial" w:hAnsi="Arial" w:cs="Arial"/>
                <w:szCs w:val="24"/>
              </w:rPr>
            </w:r>
            <w:r w:rsidRPr="003B04F1"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/>
                <w:szCs w:val="24"/>
              </w:rPr>
              <w:t>&lt;Entrée de texte&gt;</w:t>
            </w:r>
            <w:r w:rsidRPr="003B04F1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1111DE" w14:paraId="78BE04FA" w14:textId="77777777" w:rsidTr="00F45046">
        <w:trPr>
          <w:cantSplit/>
          <w:trHeight w:val="773"/>
        </w:trPr>
        <w:tc>
          <w:tcPr>
            <w:tcW w:w="3618" w:type="dxa"/>
            <w:gridSpan w:val="3"/>
            <w:vAlign w:val="center"/>
          </w:tcPr>
          <w:p w14:paraId="2FC1BA26" w14:textId="77777777" w:rsidR="00B360EC" w:rsidRPr="003B04F1" w:rsidRDefault="001111DE" w:rsidP="003B04F1">
            <w:pPr>
              <w:numPr>
                <w:ilvl w:val="0"/>
                <w:numId w:val="1"/>
              </w:numPr>
              <w:tabs>
                <w:tab w:val="clear" w:pos="720"/>
              </w:tabs>
              <w:spacing w:before="120" w:after="120"/>
              <w:ind w:left="550" w:hanging="550"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  <w:szCs w:val="24"/>
              </w:rPr>
              <w:t>Probabilité que les effets défavorables potentiels se concrétisent :</w:t>
            </w:r>
          </w:p>
        </w:tc>
        <w:tc>
          <w:tcPr>
            <w:tcW w:w="5324" w:type="dxa"/>
            <w:vAlign w:val="center"/>
          </w:tcPr>
          <w:p w14:paraId="360F019F" w14:textId="77777777" w:rsidR="00B360EC" w:rsidRPr="003B04F1" w:rsidRDefault="001111DE" w:rsidP="003B04F1">
            <w:r w:rsidRPr="003B04F1">
              <w:rPr>
                <w:rFonts w:ascii="Arial" w:hAnsi="Arial" w:cs="Arial"/>
                <w:szCs w:val="24"/>
              </w:rPr>
              <w:fldChar w:fldCharType="begin" w:fldLock="1">
                <w:ffData>
                  <w:name w:val="Text18"/>
                  <w:enabled/>
                  <w:calcOnExit w:val="0"/>
                  <w:textInput>
                    <w:default w:val="&lt;Entrée de texte&gt;"/>
                  </w:textInput>
                </w:ffData>
              </w:fldChar>
            </w:r>
            <w:r w:rsidRPr="003B04F1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3B04F1">
              <w:rPr>
                <w:rFonts w:ascii="Arial" w:hAnsi="Arial" w:cs="Arial"/>
                <w:szCs w:val="24"/>
              </w:rPr>
            </w:r>
            <w:r w:rsidRPr="003B04F1"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/>
                <w:szCs w:val="24"/>
              </w:rPr>
              <w:t>&lt;Entrée de texte&gt;</w:t>
            </w:r>
            <w:r w:rsidRPr="003B04F1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1111DE" w14:paraId="27C12146" w14:textId="77777777" w:rsidTr="00F45046">
        <w:trPr>
          <w:cantSplit/>
          <w:trHeight w:val="773"/>
        </w:trPr>
        <w:tc>
          <w:tcPr>
            <w:tcW w:w="3618" w:type="dxa"/>
            <w:gridSpan w:val="3"/>
            <w:vAlign w:val="center"/>
          </w:tcPr>
          <w:p w14:paraId="2CD1F151" w14:textId="77777777" w:rsidR="00B360EC" w:rsidRPr="003B04F1" w:rsidRDefault="001111DE" w:rsidP="003B04F1">
            <w:pPr>
              <w:numPr>
                <w:ilvl w:val="0"/>
                <w:numId w:val="1"/>
              </w:numPr>
              <w:tabs>
                <w:tab w:val="clear" w:pos="720"/>
              </w:tabs>
              <w:spacing w:before="120" w:after="120"/>
              <w:ind w:left="550" w:hanging="550"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  <w:szCs w:val="24"/>
              </w:rPr>
              <w:t>Conséquences possibles :</w:t>
            </w:r>
          </w:p>
        </w:tc>
        <w:tc>
          <w:tcPr>
            <w:tcW w:w="5324" w:type="dxa"/>
            <w:vAlign w:val="center"/>
          </w:tcPr>
          <w:p w14:paraId="0D238C11" w14:textId="77777777" w:rsidR="00B360EC" w:rsidRPr="003B04F1" w:rsidRDefault="001111DE" w:rsidP="003B04F1">
            <w:r w:rsidRPr="003B04F1">
              <w:rPr>
                <w:rFonts w:ascii="Arial" w:hAnsi="Arial" w:cs="Arial"/>
                <w:szCs w:val="24"/>
              </w:rPr>
              <w:fldChar w:fldCharType="begin" w:fldLock="1">
                <w:ffData>
                  <w:name w:val="Text18"/>
                  <w:enabled/>
                  <w:calcOnExit w:val="0"/>
                  <w:textInput>
                    <w:default w:val="&lt;Entrée de texte&gt;"/>
                  </w:textInput>
                </w:ffData>
              </w:fldChar>
            </w:r>
            <w:r w:rsidRPr="003B04F1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3B04F1">
              <w:rPr>
                <w:rFonts w:ascii="Arial" w:hAnsi="Arial" w:cs="Arial"/>
                <w:szCs w:val="24"/>
              </w:rPr>
            </w:r>
            <w:r w:rsidRPr="003B04F1"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/>
                <w:szCs w:val="24"/>
              </w:rPr>
              <w:t>&lt;Entrée de texte&gt;</w:t>
            </w:r>
            <w:r w:rsidRPr="003B04F1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1111DE" w14:paraId="108DBD13" w14:textId="77777777" w:rsidTr="00F45046">
        <w:trPr>
          <w:cantSplit/>
          <w:trHeight w:val="773"/>
        </w:trPr>
        <w:tc>
          <w:tcPr>
            <w:tcW w:w="3618" w:type="dxa"/>
            <w:gridSpan w:val="3"/>
            <w:vAlign w:val="center"/>
          </w:tcPr>
          <w:p w14:paraId="37263DA4" w14:textId="77777777" w:rsidR="00B360EC" w:rsidRPr="003B04F1" w:rsidRDefault="001111DE" w:rsidP="003B04F1">
            <w:pPr>
              <w:numPr>
                <w:ilvl w:val="0"/>
                <w:numId w:val="1"/>
              </w:numPr>
              <w:tabs>
                <w:tab w:val="clear" w:pos="720"/>
              </w:tabs>
              <w:spacing w:before="120" w:after="120"/>
              <w:ind w:left="550" w:hanging="550"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Estimation du risque </w:t>
            </w:r>
            <w:proofErr w:type="gramStart"/>
            <w:r>
              <w:rPr>
                <w:rFonts w:ascii="Arial" w:hAnsi="Arial"/>
                <w:szCs w:val="24"/>
              </w:rPr>
              <w:t>global  :</w:t>
            </w:r>
            <w:proofErr w:type="gramEnd"/>
          </w:p>
        </w:tc>
        <w:tc>
          <w:tcPr>
            <w:tcW w:w="5324" w:type="dxa"/>
            <w:vAlign w:val="center"/>
          </w:tcPr>
          <w:p w14:paraId="511793CB" w14:textId="77777777" w:rsidR="00B360EC" w:rsidRPr="003B04F1" w:rsidRDefault="001111DE" w:rsidP="003B04F1">
            <w:r w:rsidRPr="003B04F1">
              <w:rPr>
                <w:rFonts w:ascii="Arial" w:hAnsi="Arial" w:cs="Arial"/>
                <w:szCs w:val="24"/>
              </w:rPr>
              <w:fldChar w:fldCharType="begin" w:fldLock="1">
                <w:ffData>
                  <w:name w:val="Text18"/>
                  <w:enabled/>
                  <w:calcOnExit w:val="0"/>
                  <w:textInput>
                    <w:default w:val="&lt;Entrée de texte&gt;"/>
                  </w:textInput>
                </w:ffData>
              </w:fldChar>
            </w:r>
            <w:r w:rsidRPr="003B04F1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3B04F1">
              <w:rPr>
                <w:rFonts w:ascii="Arial" w:hAnsi="Arial" w:cs="Arial"/>
                <w:szCs w:val="24"/>
              </w:rPr>
            </w:r>
            <w:r w:rsidRPr="003B04F1"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/>
                <w:szCs w:val="24"/>
              </w:rPr>
              <w:t>&lt;Entrée de texte&gt;</w:t>
            </w:r>
            <w:r w:rsidRPr="003B04F1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1111DE" w14:paraId="74FDB723" w14:textId="77777777" w:rsidTr="00F45046">
        <w:trPr>
          <w:cantSplit/>
          <w:trHeight w:val="773"/>
        </w:trPr>
        <w:tc>
          <w:tcPr>
            <w:tcW w:w="3618" w:type="dxa"/>
            <w:gridSpan w:val="3"/>
            <w:vAlign w:val="center"/>
          </w:tcPr>
          <w:p w14:paraId="289B2BB7" w14:textId="77777777" w:rsidR="00B360EC" w:rsidRPr="003B04F1" w:rsidRDefault="001111DE" w:rsidP="003B04F1">
            <w:pPr>
              <w:numPr>
                <w:ilvl w:val="0"/>
                <w:numId w:val="1"/>
              </w:numPr>
              <w:tabs>
                <w:tab w:val="clear" w:pos="720"/>
              </w:tabs>
              <w:spacing w:before="120" w:after="120"/>
              <w:ind w:left="550" w:hanging="550"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  <w:szCs w:val="24"/>
              </w:rPr>
              <w:lastRenderedPageBreak/>
              <w:t>Recommandation(s) pour savoir si les risques sont acceptables / gérables et sur toute stratégie de gestion :</w:t>
            </w:r>
          </w:p>
        </w:tc>
        <w:tc>
          <w:tcPr>
            <w:tcW w:w="5324" w:type="dxa"/>
            <w:vAlign w:val="center"/>
          </w:tcPr>
          <w:p w14:paraId="63E8CC97" w14:textId="77777777" w:rsidR="00B360EC" w:rsidRPr="003B04F1" w:rsidRDefault="001111DE" w:rsidP="003B04F1">
            <w:r w:rsidRPr="003B04F1">
              <w:rPr>
                <w:rFonts w:ascii="Arial" w:hAnsi="Arial" w:cs="Arial"/>
                <w:szCs w:val="24"/>
              </w:rPr>
              <w:fldChar w:fldCharType="begin" w:fldLock="1">
                <w:ffData>
                  <w:name w:val="Text18"/>
                  <w:enabled/>
                  <w:calcOnExit w:val="0"/>
                  <w:textInput>
                    <w:default w:val="&lt;Entrée de texte&gt;"/>
                  </w:textInput>
                </w:ffData>
              </w:fldChar>
            </w:r>
            <w:r w:rsidRPr="003B04F1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3B04F1">
              <w:rPr>
                <w:rFonts w:ascii="Arial" w:hAnsi="Arial" w:cs="Arial"/>
                <w:szCs w:val="24"/>
              </w:rPr>
            </w:r>
            <w:r w:rsidRPr="003B04F1"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/>
                <w:szCs w:val="24"/>
              </w:rPr>
              <w:t>&lt;Entrée de texte&gt;</w:t>
            </w:r>
            <w:r w:rsidRPr="003B04F1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1111DE" w14:paraId="5DA8C4BE" w14:textId="77777777" w:rsidTr="00F45046">
        <w:trPr>
          <w:cantSplit/>
          <w:trHeight w:val="773"/>
        </w:trPr>
        <w:tc>
          <w:tcPr>
            <w:tcW w:w="3618" w:type="dxa"/>
            <w:gridSpan w:val="3"/>
            <w:vAlign w:val="center"/>
          </w:tcPr>
          <w:p w14:paraId="4467A456" w14:textId="77777777" w:rsidR="00B360EC" w:rsidRPr="003B04F1" w:rsidRDefault="001111DE" w:rsidP="003B04F1">
            <w:pPr>
              <w:numPr>
                <w:ilvl w:val="0"/>
                <w:numId w:val="1"/>
              </w:numPr>
              <w:tabs>
                <w:tab w:val="clear" w:pos="720"/>
              </w:tabs>
              <w:spacing w:before="120" w:after="120"/>
              <w:ind w:left="550" w:hanging="550"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  <w:szCs w:val="24"/>
              </w:rPr>
              <w:t>Besoin(s) d'informations supplémentaires sur des questions de préoccupation spécifiques :</w:t>
            </w:r>
          </w:p>
        </w:tc>
        <w:tc>
          <w:tcPr>
            <w:tcW w:w="5324" w:type="dxa"/>
            <w:vAlign w:val="center"/>
          </w:tcPr>
          <w:p w14:paraId="5718635D" w14:textId="77777777" w:rsidR="00B360EC" w:rsidRPr="003B04F1" w:rsidRDefault="001111DE" w:rsidP="003B04F1">
            <w:r w:rsidRPr="003B04F1">
              <w:rPr>
                <w:rFonts w:ascii="Arial" w:hAnsi="Arial" w:cs="Arial"/>
                <w:szCs w:val="24"/>
              </w:rPr>
              <w:fldChar w:fldCharType="begin" w:fldLock="1">
                <w:ffData>
                  <w:name w:val="Text18"/>
                  <w:enabled/>
                  <w:calcOnExit w:val="0"/>
                  <w:textInput>
                    <w:default w:val="&lt;Entrée de texte&gt;"/>
                  </w:textInput>
                </w:ffData>
              </w:fldChar>
            </w:r>
            <w:r w:rsidRPr="003B04F1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3B04F1">
              <w:rPr>
                <w:rFonts w:ascii="Arial" w:hAnsi="Arial" w:cs="Arial"/>
                <w:szCs w:val="24"/>
              </w:rPr>
            </w:r>
            <w:r w:rsidRPr="003B04F1"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/>
                <w:szCs w:val="24"/>
              </w:rPr>
              <w:t>&lt;Entrée de texte&gt;</w:t>
            </w:r>
            <w:r w:rsidRPr="003B04F1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1111DE" w14:paraId="7A3B39E0" w14:textId="77777777" w:rsidTr="00F45046">
        <w:trPr>
          <w:cantSplit/>
        </w:trPr>
        <w:tc>
          <w:tcPr>
            <w:tcW w:w="3618" w:type="dxa"/>
            <w:gridSpan w:val="3"/>
            <w:vAlign w:val="center"/>
          </w:tcPr>
          <w:p w14:paraId="2E90A4AF" w14:textId="77777777" w:rsidR="00B360EC" w:rsidRPr="003B04F1" w:rsidRDefault="001111DE" w:rsidP="003B04F1">
            <w:pPr>
              <w:numPr>
                <w:ilvl w:val="0"/>
                <w:numId w:val="1"/>
              </w:numPr>
              <w:tabs>
                <w:tab w:val="clear" w:pos="720"/>
              </w:tabs>
              <w:spacing w:before="120" w:after="120"/>
              <w:ind w:left="550" w:hanging="550"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  <w:szCs w:val="24"/>
              </w:rPr>
              <w:t>Milieu(s) récepteur(s) considéré(s) :</w:t>
            </w:r>
            <w:r>
              <w:rPr>
                <w:rFonts w:ascii="Arial" w:hAnsi="Arial" w:cs="Arial"/>
                <w:szCs w:val="24"/>
                <w:vertAlign w:val="superscript"/>
                <w:lang w:val="en-CA"/>
              </w:rPr>
              <w:footnoteReference w:id="7"/>
            </w:r>
          </w:p>
        </w:tc>
        <w:tc>
          <w:tcPr>
            <w:tcW w:w="5324" w:type="dxa"/>
            <w:vAlign w:val="center"/>
          </w:tcPr>
          <w:p w14:paraId="7E0AAA7B" w14:textId="77777777" w:rsidR="00B360EC" w:rsidRPr="003B04F1" w:rsidRDefault="001111DE" w:rsidP="003B04F1">
            <w:r w:rsidRPr="003B04F1">
              <w:rPr>
                <w:rFonts w:ascii="Arial" w:hAnsi="Arial" w:cs="Arial"/>
                <w:szCs w:val="24"/>
              </w:rPr>
              <w:fldChar w:fldCharType="begin" w:fldLock="1">
                <w:ffData>
                  <w:name w:val="Text18"/>
                  <w:enabled/>
                  <w:calcOnExit w:val="0"/>
                  <w:textInput>
                    <w:default w:val="&lt;Entrée de texte&gt;"/>
                  </w:textInput>
                </w:ffData>
              </w:fldChar>
            </w:r>
            <w:r w:rsidRPr="003B04F1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3B04F1">
              <w:rPr>
                <w:rFonts w:ascii="Arial" w:hAnsi="Arial" w:cs="Arial"/>
                <w:szCs w:val="24"/>
              </w:rPr>
            </w:r>
            <w:r w:rsidRPr="003B04F1"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/>
                <w:szCs w:val="24"/>
              </w:rPr>
              <w:t>&lt;Entrée de texte&gt;</w:t>
            </w:r>
            <w:r w:rsidRPr="003B04F1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1111DE" w14:paraId="55356F80" w14:textId="77777777" w:rsidTr="00F45046">
        <w:trPr>
          <w:cantSplit/>
        </w:trPr>
        <w:tc>
          <w:tcPr>
            <w:tcW w:w="3618" w:type="dxa"/>
            <w:gridSpan w:val="3"/>
            <w:vAlign w:val="center"/>
          </w:tcPr>
          <w:p w14:paraId="4D2836B1" w14:textId="77777777" w:rsidR="00B360EC" w:rsidRPr="003B04F1" w:rsidRDefault="001111DE" w:rsidP="003B04F1">
            <w:pPr>
              <w:numPr>
                <w:ilvl w:val="0"/>
                <w:numId w:val="1"/>
              </w:numPr>
              <w:tabs>
                <w:tab w:val="clear" w:pos="720"/>
              </w:tabs>
              <w:spacing w:before="120" w:after="120"/>
              <w:ind w:left="550" w:hanging="550"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  <w:szCs w:val="24"/>
              </w:rPr>
              <w:t>Méthodes proposées pour la détection et l'identification des OVM</w:t>
            </w:r>
          </w:p>
        </w:tc>
        <w:tc>
          <w:tcPr>
            <w:tcW w:w="5324" w:type="dxa"/>
            <w:vAlign w:val="center"/>
          </w:tcPr>
          <w:p w14:paraId="1AC708EF" w14:textId="77777777" w:rsidR="00B360EC" w:rsidRDefault="001111DE" w:rsidP="003B04F1">
            <w:pPr>
              <w:rPr>
                <w:rFonts w:ascii="Arial" w:hAnsi="Arial" w:cs="Arial"/>
                <w:szCs w:val="24"/>
              </w:rPr>
            </w:pPr>
            <w:r w:rsidRPr="003B04F1">
              <w:rPr>
                <w:rFonts w:ascii="Arial" w:hAnsi="Arial" w:cs="Arial"/>
                <w:szCs w:val="24"/>
              </w:rPr>
              <w:fldChar w:fldCharType="begin" w:fldLock="1">
                <w:ffData>
                  <w:name w:val="Text18"/>
                  <w:enabled/>
                  <w:calcOnExit w:val="0"/>
                  <w:textInput>
                    <w:default w:val="&lt;Entrée de texte&gt;"/>
                  </w:textInput>
                </w:ffData>
              </w:fldChar>
            </w:r>
            <w:r w:rsidRPr="003B04F1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3B04F1">
              <w:rPr>
                <w:rFonts w:ascii="Arial" w:hAnsi="Arial" w:cs="Arial"/>
                <w:szCs w:val="24"/>
              </w:rPr>
            </w:r>
            <w:r w:rsidRPr="003B04F1"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/>
                <w:szCs w:val="24"/>
              </w:rPr>
              <w:t>&lt;Entrée de texte&gt;</w:t>
            </w:r>
            <w:r w:rsidRPr="003B04F1">
              <w:rPr>
                <w:rFonts w:ascii="Arial" w:hAnsi="Arial" w:cs="Arial"/>
                <w:szCs w:val="24"/>
              </w:rPr>
              <w:fldChar w:fldCharType="end"/>
            </w:r>
          </w:p>
          <w:p w14:paraId="60AE6A20" w14:textId="77777777" w:rsidR="008C6B86" w:rsidRPr="00C959D1" w:rsidRDefault="008C6B86" w:rsidP="003B04F1">
            <w:pPr>
              <w:rPr>
                <w:rFonts w:ascii="Arial" w:hAnsi="Arial" w:cs="Arial"/>
                <w:szCs w:val="24"/>
                <w:lang w:val="fr-CA"/>
              </w:rPr>
            </w:pPr>
          </w:p>
          <w:p w14:paraId="1E2A3B66" w14:textId="77777777" w:rsidR="008C6B86" w:rsidRPr="003B04F1" w:rsidRDefault="001111DE" w:rsidP="003B04F1">
            <w:proofErr w:type="gramStart"/>
            <w:r>
              <w:t>et</w:t>
            </w:r>
            <w:proofErr w:type="gramEnd"/>
            <w:r>
              <w:t>/ou</w:t>
            </w:r>
            <w:r w:rsidRPr="0098062D">
              <w:rPr>
                <w:rFonts w:ascii="Arial" w:hAnsi="Arial" w:cs="Arial"/>
                <w:szCs w:val="24"/>
              </w:rPr>
              <w:fldChar w:fldCharType="begin" w:fldLock="1">
                <w:ffData>
                  <w:name w:val="Text3"/>
                  <w:enabled/>
                  <w:calcOnExit w:val="0"/>
                  <w:textInput>
                    <w:default w:val="&lt; URL et nom du site Web&gt;"/>
                  </w:textInput>
                </w:ffData>
              </w:fldChar>
            </w:r>
            <w:r w:rsidRPr="0098062D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98062D">
              <w:rPr>
                <w:rFonts w:ascii="Arial" w:hAnsi="Arial" w:cs="Arial"/>
                <w:szCs w:val="24"/>
              </w:rPr>
            </w:r>
            <w:r w:rsidRPr="0098062D"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/>
                <w:szCs w:val="24"/>
              </w:rPr>
              <w:t>&lt; URL et nom du site Web&gt;</w:t>
            </w:r>
            <w:r w:rsidRPr="0098062D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1111DE" w14:paraId="64354EDC" w14:textId="77777777" w:rsidTr="00092C22">
        <w:trPr>
          <w:cantSplit/>
        </w:trPr>
        <w:tc>
          <w:tcPr>
            <w:tcW w:w="8942" w:type="dxa"/>
            <w:gridSpan w:val="4"/>
            <w:shd w:val="clear" w:color="auto" w:fill="E6E6E6"/>
            <w:vAlign w:val="center"/>
          </w:tcPr>
          <w:p w14:paraId="7E036B38" w14:textId="77777777" w:rsidR="0005442B" w:rsidRPr="003B04F1" w:rsidRDefault="001111DE" w:rsidP="003B04F1">
            <w:pPr>
              <w:snapToGrid w:val="0"/>
              <w:spacing w:before="120" w:after="120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/>
                <w:b/>
                <w:bCs/>
                <w:szCs w:val="24"/>
              </w:rPr>
              <w:t>Échéance pour la confirmation ou la mise à jour des informations</w:t>
            </w:r>
          </w:p>
        </w:tc>
      </w:tr>
      <w:tr w:rsidR="001111DE" w14:paraId="72F10FE1" w14:textId="77777777" w:rsidTr="00092C22">
        <w:tc>
          <w:tcPr>
            <w:tcW w:w="3534" w:type="dxa"/>
            <w:gridSpan w:val="2"/>
            <w:shd w:val="clear" w:color="auto" w:fill="auto"/>
            <w:vAlign w:val="center"/>
          </w:tcPr>
          <w:p w14:paraId="6C1F3027" w14:textId="77777777" w:rsidR="0005442B" w:rsidRPr="003B04F1" w:rsidRDefault="001111DE" w:rsidP="003B04F1">
            <w:pPr>
              <w:numPr>
                <w:ilvl w:val="0"/>
                <w:numId w:val="1"/>
              </w:numPr>
              <w:tabs>
                <w:tab w:val="clear" w:pos="720"/>
              </w:tabs>
              <w:snapToGrid w:val="0"/>
              <w:spacing w:before="120" w:after="120"/>
              <w:ind w:left="600" w:hanging="600"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</w:rPr>
              <w:t xml:space="preserve">Cette information doit-elle être confirmée ou mise à jour deux ans après la date de </w:t>
            </w:r>
            <w:proofErr w:type="gramStart"/>
            <w:r>
              <w:rPr>
                <w:rFonts w:ascii="Arial" w:hAnsi="Arial"/>
              </w:rPr>
              <w:t>soumission?</w:t>
            </w:r>
            <w:proofErr w:type="gramEnd"/>
          </w:p>
        </w:tc>
        <w:tc>
          <w:tcPr>
            <w:tcW w:w="5408" w:type="dxa"/>
            <w:gridSpan w:val="2"/>
            <w:shd w:val="clear" w:color="auto" w:fill="auto"/>
            <w:vAlign w:val="center"/>
          </w:tcPr>
          <w:p w14:paraId="03872708" w14:textId="77777777" w:rsidR="0005442B" w:rsidRPr="003B04F1" w:rsidRDefault="001111DE" w:rsidP="003B04F1">
            <w:pPr>
              <w:snapToGrid w:val="0"/>
              <w:spacing w:before="120" w:after="120"/>
              <w:rPr>
                <w:rFonts w:ascii="Arial" w:hAnsi="Arial" w:cs="Arial"/>
                <w:szCs w:val="24"/>
              </w:rPr>
            </w:pPr>
            <w:r w:rsidRPr="003B04F1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B04F1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6E6F77">
              <w:rPr>
                <w:rFonts w:ascii="Arial" w:hAnsi="Arial" w:cs="Arial"/>
                <w:szCs w:val="24"/>
              </w:rPr>
            </w:r>
            <w:r w:rsidR="006E6F77">
              <w:rPr>
                <w:rFonts w:ascii="Arial" w:hAnsi="Arial" w:cs="Arial"/>
                <w:szCs w:val="24"/>
              </w:rPr>
              <w:fldChar w:fldCharType="separate"/>
            </w:r>
            <w:r w:rsidRPr="003B04F1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/>
                <w:szCs w:val="24"/>
              </w:rPr>
              <w:t xml:space="preserve"> Oui</w:t>
            </w:r>
            <w:r>
              <w:rPr>
                <w:rFonts w:ascii="Arial" w:hAnsi="Arial"/>
                <w:szCs w:val="24"/>
              </w:rPr>
              <w:tab/>
            </w:r>
            <w:r w:rsidRPr="003B04F1">
              <w:rPr>
                <w:rFonts w:ascii="Arial" w:hAnsi="Arial" w:cs="Arial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B04F1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6E6F77">
              <w:rPr>
                <w:rFonts w:ascii="Arial" w:hAnsi="Arial" w:cs="Arial"/>
                <w:szCs w:val="24"/>
              </w:rPr>
            </w:r>
            <w:r w:rsidR="006E6F77">
              <w:rPr>
                <w:rFonts w:ascii="Arial" w:hAnsi="Arial" w:cs="Arial"/>
                <w:szCs w:val="24"/>
              </w:rPr>
              <w:fldChar w:fldCharType="separate"/>
            </w:r>
            <w:r w:rsidRPr="003B04F1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/>
                <w:szCs w:val="24"/>
              </w:rPr>
              <w:t xml:space="preserve"> Non</w:t>
            </w:r>
          </w:p>
        </w:tc>
      </w:tr>
      <w:tr w:rsidR="001111DE" w14:paraId="538E4728" w14:textId="77777777" w:rsidTr="00092C22">
        <w:trPr>
          <w:cantSplit/>
        </w:trPr>
        <w:tc>
          <w:tcPr>
            <w:tcW w:w="8942" w:type="dxa"/>
            <w:gridSpan w:val="4"/>
            <w:shd w:val="clear" w:color="auto" w:fill="E6E6E6"/>
            <w:vAlign w:val="center"/>
          </w:tcPr>
          <w:p w14:paraId="24FB30DD" w14:textId="77777777" w:rsidR="00B360EC" w:rsidRPr="003B04F1" w:rsidRDefault="001111DE" w:rsidP="003B04F1">
            <w:pPr>
              <w:keepNext/>
              <w:keepLines/>
              <w:spacing w:before="120" w:after="120"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  <w:b/>
                <w:bCs/>
                <w:szCs w:val="24"/>
              </w:rPr>
              <w:t>Information supplémentaire</w:t>
            </w:r>
          </w:p>
        </w:tc>
      </w:tr>
      <w:tr w:rsidR="001111DE" w14:paraId="42A6DBCC" w14:textId="77777777" w:rsidTr="00092C22">
        <w:tc>
          <w:tcPr>
            <w:tcW w:w="3534" w:type="dxa"/>
            <w:gridSpan w:val="2"/>
            <w:vAlign w:val="center"/>
          </w:tcPr>
          <w:p w14:paraId="144C9E34" w14:textId="77777777" w:rsidR="00B360EC" w:rsidRPr="003B04F1" w:rsidRDefault="001111DE" w:rsidP="003B04F1">
            <w:pPr>
              <w:numPr>
                <w:ilvl w:val="0"/>
                <w:numId w:val="1"/>
              </w:numPr>
              <w:tabs>
                <w:tab w:val="clear" w:pos="720"/>
              </w:tabs>
              <w:snapToGrid w:val="0"/>
              <w:spacing w:before="120" w:after="120"/>
              <w:ind w:left="600" w:hanging="600"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  <w:szCs w:val="24"/>
              </w:rPr>
              <w:t>Tout autre renseignement pertinent :</w:t>
            </w:r>
          </w:p>
        </w:tc>
        <w:tc>
          <w:tcPr>
            <w:tcW w:w="5408" w:type="dxa"/>
            <w:gridSpan w:val="2"/>
            <w:vAlign w:val="center"/>
          </w:tcPr>
          <w:p w14:paraId="5A5DEE1B" w14:textId="77777777" w:rsidR="00B360EC" w:rsidRPr="003B04F1" w:rsidRDefault="001111DE" w:rsidP="003B04F1">
            <w:pPr>
              <w:spacing w:before="120" w:after="120"/>
              <w:rPr>
                <w:rFonts w:ascii="Arial" w:hAnsi="Arial" w:cs="Arial"/>
              </w:rPr>
            </w:pPr>
            <w:r w:rsidRPr="003B04F1">
              <w:rPr>
                <w:rFonts w:ascii="Arial" w:hAnsi="Arial" w:cs="Arial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default w:val="&lt;Entrée de texte&gt;"/>
                  </w:textInput>
                </w:ffData>
              </w:fldChar>
            </w:r>
            <w:r w:rsidRPr="003B04F1">
              <w:rPr>
                <w:rFonts w:ascii="Arial" w:hAnsi="Arial" w:cs="Arial"/>
              </w:rPr>
              <w:instrText xml:space="preserve"> FORMTEXT </w:instrText>
            </w:r>
            <w:r w:rsidRPr="003B04F1">
              <w:rPr>
                <w:rFonts w:ascii="Arial" w:hAnsi="Arial" w:cs="Arial"/>
              </w:rPr>
            </w:r>
            <w:r w:rsidRPr="003B04F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/>
              </w:rPr>
              <w:t>&lt;Entrée de texte&gt;</w:t>
            </w:r>
            <w:r w:rsidRPr="003B04F1">
              <w:rPr>
                <w:rFonts w:ascii="Arial" w:hAnsi="Arial" w:cs="Arial"/>
              </w:rPr>
              <w:fldChar w:fldCharType="end"/>
            </w:r>
          </w:p>
          <w:p w14:paraId="60846B02" w14:textId="77777777" w:rsidR="00B360EC" w:rsidRPr="003B04F1" w:rsidRDefault="001111DE" w:rsidP="003B04F1">
            <w:pPr>
              <w:spacing w:before="120" w:after="12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/>
                <w:szCs w:val="24"/>
              </w:rPr>
              <w:t>et</w:t>
            </w:r>
            <w:proofErr w:type="gramEnd"/>
            <w:r>
              <w:rPr>
                <w:rFonts w:ascii="Arial" w:hAnsi="Arial"/>
                <w:szCs w:val="24"/>
              </w:rPr>
              <w:t xml:space="preserve">/ou </w:t>
            </w:r>
            <w:r w:rsidRPr="003B04F1">
              <w:rPr>
                <w:rFonts w:ascii="Arial" w:hAnsi="Arial" w:cs="Arial"/>
                <w:szCs w:val="24"/>
              </w:rPr>
              <w:fldChar w:fldCharType="begin" w:fldLock="1">
                <w:ffData>
                  <w:name w:val="Text3"/>
                  <w:enabled/>
                  <w:calcOnExit w:val="0"/>
                  <w:textInput>
                    <w:default w:val="&lt; URL et nom du site Web&gt;"/>
                  </w:textInput>
                </w:ffData>
              </w:fldChar>
            </w:r>
            <w:r w:rsidRPr="003B04F1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3B04F1">
              <w:rPr>
                <w:rFonts w:ascii="Arial" w:hAnsi="Arial" w:cs="Arial"/>
                <w:szCs w:val="24"/>
              </w:rPr>
            </w:r>
            <w:r w:rsidRPr="003B04F1"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/>
                <w:szCs w:val="24"/>
              </w:rPr>
              <w:t>&lt; URL et nom du site Web&gt;</w:t>
            </w:r>
            <w:r w:rsidRPr="003B04F1">
              <w:rPr>
                <w:rFonts w:ascii="Arial" w:hAnsi="Arial" w:cs="Arial"/>
                <w:szCs w:val="24"/>
              </w:rPr>
              <w:fldChar w:fldCharType="end"/>
            </w:r>
          </w:p>
          <w:p w14:paraId="530A0677" w14:textId="77777777" w:rsidR="00B360EC" w:rsidRPr="003B04F1" w:rsidRDefault="001111DE" w:rsidP="003B04F1">
            <w:pPr>
              <w:snapToGrid w:val="0"/>
              <w:spacing w:before="120" w:after="120"/>
              <w:rPr>
                <w:rFonts w:ascii="Arial" w:hAnsi="Arial" w:cs="Arial"/>
                <w:szCs w:val="24"/>
              </w:rPr>
            </w:pPr>
            <w:proofErr w:type="gramStart"/>
            <w:r>
              <w:rPr>
                <w:rFonts w:ascii="Arial" w:hAnsi="Arial"/>
                <w:i/>
                <w:iCs/>
                <w:szCs w:val="24"/>
              </w:rPr>
              <w:t>et</w:t>
            </w:r>
            <w:proofErr w:type="gramEnd"/>
            <w:r>
              <w:rPr>
                <w:rFonts w:ascii="Arial" w:hAnsi="Arial"/>
                <w:i/>
                <w:iCs/>
                <w:szCs w:val="24"/>
              </w:rPr>
              <w:t xml:space="preserve">/ou </w:t>
            </w:r>
            <w:r>
              <w:rPr>
                <w:rFonts w:ascii="Arial" w:hAnsi="Arial"/>
                <w:iCs/>
                <w:szCs w:val="24"/>
              </w:rPr>
              <w:t>&lt;Pièce jointe&gt;</w:t>
            </w:r>
          </w:p>
        </w:tc>
      </w:tr>
      <w:tr w:rsidR="001111DE" w14:paraId="55EA4981" w14:textId="77777777" w:rsidTr="00092C22">
        <w:trPr>
          <w:cantSplit/>
        </w:trPr>
        <w:tc>
          <w:tcPr>
            <w:tcW w:w="3534" w:type="dxa"/>
            <w:gridSpan w:val="2"/>
            <w:vAlign w:val="center"/>
          </w:tcPr>
          <w:p w14:paraId="164AEF6A" w14:textId="77777777" w:rsidR="00B360EC" w:rsidRPr="003B04F1" w:rsidRDefault="001111DE" w:rsidP="003B04F1">
            <w:pPr>
              <w:numPr>
                <w:ilvl w:val="0"/>
                <w:numId w:val="1"/>
              </w:numPr>
              <w:tabs>
                <w:tab w:val="clear" w:pos="720"/>
              </w:tabs>
              <w:spacing w:before="120" w:after="120"/>
              <w:ind w:left="550" w:hanging="550"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</w:rPr>
              <w:t>Notes</w:t>
            </w:r>
            <w:r w:rsidR="00C959D1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:</w:t>
            </w:r>
            <w:r>
              <w:rPr>
                <w:rFonts w:ascii="Arial" w:hAnsi="Arial" w:cs="Arial"/>
                <w:vertAlign w:val="superscript"/>
              </w:rPr>
              <w:footnoteReference w:id="8"/>
            </w:r>
          </w:p>
        </w:tc>
        <w:tc>
          <w:tcPr>
            <w:tcW w:w="5408" w:type="dxa"/>
            <w:gridSpan w:val="2"/>
            <w:vAlign w:val="center"/>
          </w:tcPr>
          <w:p w14:paraId="53CF61DD" w14:textId="77777777" w:rsidR="00B360EC" w:rsidRPr="003B04F1" w:rsidRDefault="001111DE" w:rsidP="003B04F1">
            <w:pPr>
              <w:spacing w:before="120" w:after="120"/>
              <w:rPr>
                <w:rFonts w:ascii="Arial" w:hAnsi="Arial" w:cs="Arial"/>
                <w:i/>
                <w:iCs/>
                <w:szCs w:val="24"/>
              </w:rPr>
            </w:pPr>
            <w:r w:rsidRPr="003B04F1">
              <w:rPr>
                <w:rFonts w:ascii="Arial" w:hAnsi="Arial" w:cs="Arial"/>
                <w:szCs w:val="24"/>
              </w:rPr>
              <w:fldChar w:fldCharType="begin" w:fldLock="1">
                <w:ffData>
                  <w:name w:val="Text18"/>
                  <w:enabled/>
                  <w:calcOnExit w:val="0"/>
                  <w:textInput>
                    <w:default w:val="&lt;Entrée de texte&gt;"/>
                  </w:textInput>
                </w:ffData>
              </w:fldChar>
            </w:r>
            <w:r w:rsidRPr="003B04F1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3B04F1">
              <w:rPr>
                <w:rFonts w:ascii="Arial" w:hAnsi="Arial" w:cs="Arial"/>
                <w:szCs w:val="24"/>
              </w:rPr>
            </w:r>
            <w:r w:rsidRPr="003B04F1"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/>
                <w:szCs w:val="24"/>
              </w:rPr>
              <w:t>&lt;Entrée de texte&gt;</w:t>
            </w:r>
            <w:r w:rsidRPr="003B04F1">
              <w:rPr>
                <w:rFonts w:ascii="Arial" w:hAnsi="Arial" w:cs="Arial"/>
                <w:szCs w:val="24"/>
              </w:rPr>
              <w:fldChar w:fldCharType="end"/>
            </w:r>
          </w:p>
        </w:tc>
      </w:tr>
    </w:tbl>
    <w:p w14:paraId="1812BB1F" w14:textId="77777777" w:rsidR="00890731" w:rsidRPr="003B04F1" w:rsidRDefault="00890731" w:rsidP="003B04F1"/>
    <w:p w14:paraId="21A16543" w14:textId="77777777" w:rsidR="00890731" w:rsidRPr="003B04F1" w:rsidRDefault="00890731" w:rsidP="003B04F1"/>
    <w:p w14:paraId="47B67C61" w14:textId="77777777" w:rsidR="00E3726F" w:rsidRPr="003B04F1" w:rsidRDefault="00E3726F" w:rsidP="003B04F1"/>
    <w:p w14:paraId="3ECE6231" w14:textId="77777777" w:rsidR="009C4157" w:rsidRPr="003B04F1" w:rsidRDefault="001111DE" w:rsidP="003B04F1">
      <w:r>
        <w:br w:type="page"/>
      </w:r>
    </w:p>
    <w:tbl>
      <w:tblPr>
        <w:tblW w:w="8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48"/>
        <w:gridCol w:w="5959"/>
      </w:tblGrid>
      <w:tr w:rsidR="001111DE" w14:paraId="3A886262" w14:textId="77777777" w:rsidTr="001D2ADB">
        <w:tc>
          <w:tcPr>
            <w:tcW w:w="8707" w:type="dxa"/>
            <w:gridSpan w:val="2"/>
            <w:shd w:val="clear" w:color="auto" w:fill="E6E6E6"/>
          </w:tcPr>
          <w:p w14:paraId="0E99BA2F" w14:textId="77777777" w:rsidR="009C4157" w:rsidRPr="003B04F1" w:rsidRDefault="001111DE" w:rsidP="003B04F1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Validation de l'inscription</w:t>
            </w:r>
          </w:p>
        </w:tc>
      </w:tr>
      <w:tr w:rsidR="001111DE" w14:paraId="3618D299" w14:textId="77777777" w:rsidTr="001D2ADB">
        <w:tc>
          <w:tcPr>
            <w:tcW w:w="8707" w:type="dxa"/>
            <w:gridSpan w:val="2"/>
            <w:vAlign w:val="center"/>
          </w:tcPr>
          <w:p w14:paraId="1D33241E" w14:textId="77777777" w:rsidR="009C4157" w:rsidRPr="003B04F1" w:rsidRDefault="009C4157" w:rsidP="003B04F1">
            <w:pPr>
              <w:pStyle w:val="htitle"/>
              <w:pBdr>
                <w:top w:val="single" w:sz="4" w:space="1" w:color="auto"/>
              </w:pBdr>
              <w:spacing w:before="0" w:beforeAutospacing="0" w:after="0" w:afterAutospacing="0"/>
              <w:jc w:val="both"/>
              <w:rPr>
                <w:rFonts w:ascii="Arial" w:hAnsi="Arial" w:cs="Arial"/>
                <w:lang w:val="en-AU"/>
              </w:rPr>
            </w:pPr>
          </w:p>
          <w:p w14:paraId="4DFD568F" w14:textId="77777777" w:rsidR="009C4157" w:rsidRPr="003B04F1" w:rsidRDefault="001111DE" w:rsidP="003B04F1">
            <w:pPr>
              <w:pStyle w:val="htitle"/>
              <w:pBdr>
                <w:top w:val="single" w:sz="4" w:space="1" w:color="auto"/>
              </w:pBdr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Les informations doivent être soumises en ligne au CEPRB via la page Soumettre. Ce format commun hors ligne est mis à disposition pour aider les utilisateurs du CEPRB à rassembler et à organiser leurs dossiers avant de les soumettre au CEPRB. </w:t>
            </w:r>
          </w:p>
          <w:p w14:paraId="0AEE869E" w14:textId="77777777" w:rsidR="009C4157" w:rsidRPr="00C959D1" w:rsidRDefault="009C4157" w:rsidP="003B04F1">
            <w:pPr>
              <w:pStyle w:val="htitle"/>
              <w:pBdr>
                <w:top w:val="single" w:sz="4" w:space="1" w:color="auto"/>
              </w:pBdr>
              <w:spacing w:before="0" w:beforeAutospacing="0" w:after="0" w:afterAutospacing="0"/>
              <w:jc w:val="both"/>
              <w:rPr>
                <w:rFonts w:ascii="Arial" w:hAnsi="Arial" w:cs="Arial"/>
                <w:lang w:val="fr-CA"/>
              </w:rPr>
            </w:pPr>
          </w:p>
          <w:p w14:paraId="7BAF06A1" w14:textId="77777777" w:rsidR="009C4157" w:rsidRPr="003B04F1" w:rsidRDefault="001111DE" w:rsidP="003B04F1">
            <w:pPr>
              <w:pStyle w:val="htitle"/>
              <w:pBdr>
                <w:top w:val="single" w:sz="4" w:space="1" w:color="auto"/>
              </w:pBdr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t xml:space="preserve">En cas de difficultés à soumettre ces informations en ligne, les documents complétés doivent être envoyés au format MS Word par courriel à </w:t>
            </w:r>
            <w:hyperlink r:id="rId10" w:history="1">
              <w:r>
                <w:rPr>
                  <w:rStyle w:val="Hyperlink"/>
                  <w:rFonts w:ascii="Arial" w:hAnsi="Arial"/>
                </w:rPr>
                <w:t>bch@cbd.int.</w:t>
              </w:r>
            </w:hyperlink>
            <w:r>
              <w:rPr>
                <w:rFonts w:ascii="Arial" w:hAnsi="Arial"/>
              </w:rPr>
              <w:t xml:space="preserve"> </w:t>
            </w:r>
          </w:p>
          <w:p w14:paraId="049E4747" w14:textId="77777777" w:rsidR="009C4157" w:rsidRPr="00C959D1" w:rsidRDefault="009C4157" w:rsidP="003B04F1">
            <w:pPr>
              <w:pStyle w:val="htitle"/>
              <w:pBdr>
                <w:top w:val="single" w:sz="4" w:space="1" w:color="auto"/>
              </w:pBdr>
              <w:spacing w:before="0" w:beforeAutospacing="0" w:after="0" w:afterAutospacing="0"/>
              <w:jc w:val="both"/>
              <w:rPr>
                <w:rFonts w:ascii="Arial" w:hAnsi="Arial" w:cs="Arial"/>
                <w:lang w:val="fr-CA"/>
              </w:rPr>
            </w:pPr>
          </w:p>
          <w:p w14:paraId="47211AC7" w14:textId="77777777" w:rsidR="009C4157" w:rsidRPr="003B04F1" w:rsidRDefault="00C959D1" w:rsidP="003B04F1">
            <w:pPr>
              <w:pStyle w:val="htitle"/>
              <w:pBdr>
                <w:top w:val="single" w:sz="4" w:space="1" w:color="auto"/>
              </w:pBdr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Ils peuvent aussi être envoyés</w:t>
            </w:r>
            <w:r w:rsidR="001111DE">
              <w:rPr>
                <w:rFonts w:ascii="Arial" w:hAnsi="Arial"/>
              </w:rPr>
              <w:t xml:space="preserve"> par télécopieur </w:t>
            </w:r>
            <w:proofErr w:type="gramStart"/>
            <w:r w:rsidR="001111DE">
              <w:rPr>
                <w:rFonts w:ascii="Arial" w:hAnsi="Arial"/>
              </w:rPr>
              <w:t xml:space="preserve">au  </w:t>
            </w:r>
            <w:r w:rsidR="001111DE">
              <w:rPr>
                <w:rFonts w:ascii="Arial" w:hAnsi="Arial"/>
                <w:b/>
              </w:rPr>
              <w:t>+</w:t>
            </w:r>
            <w:proofErr w:type="gramEnd"/>
            <w:r w:rsidR="001111DE">
              <w:rPr>
                <w:rFonts w:ascii="Arial" w:hAnsi="Arial"/>
                <w:b/>
              </w:rPr>
              <w:t>1 514 288 6588</w:t>
            </w:r>
            <w:r w:rsidR="001111DE">
              <w:rPr>
                <w:rFonts w:ascii="Arial" w:hAnsi="Arial"/>
                <w:bCs/>
              </w:rPr>
              <w:t>.</w:t>
            </w:r>
          </w:p>
          <w:p w14:paraId="5C0D0FAB" w14:textId="77777777" w:rsidR="009C4157" w:rsidRPr="00C959D1" w:rsidRDefault="009C4157" w:rsidP="003B04F1">
            <w:pPr>
              <w:pStyle w:val="htitle"/>
              <w:spacing w:before="0" w:beforeAutospacing="0" w:after="0" w:afterAutospacing="0"/>
              <w:jc w:val="both"/>
              <w:rPr>
                <w:rFonts w:ascii="Arial" w:hAnsi="Arial" w:cs="Arial"/>
                <w:lang w:val="fr-CA"/>
              </w:rPr>
            </w:pPr>
          </w:p>
          <w:p w14:paraId="7C1F08FB" w14:textId="77777777" w:rsidR="009C4157" w:rsidRPr="003B04F1" w:rsidRDefault="001111DE" w:rsidP="003B04F1">
            <w:pPr>
              <w:pStyle w:val="htitle"/>
              <w:spacing w:before="0" w:beforeAutospacing="0" w:after="0" w:afterAutospacing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</w:rPr>
              <w:t>Ou par courrier à l’adresse :</w:t>
            </w:r>
          </w:p>
          <w:p w14:paraId="4DA87AAC" w14:textId="77777777" w:rsidR="009C4157" w:rsidRPr="00C959D1" w:rsidRDefault="009C4157" w:rsidP="003B04F1">
            <w:pPr>
              <w:pStyle w:val="htitle"/>
              <w:spacing w:before="0" w:beforeAutospacing="0" w:after="0" w:afterAutospacing="0"/>
              <w:jc w:val="both"/>
              <w:rPr>
                <w:rFonts w:ascii="Arial" w:hAnsi="Arial" w:cs="Arial"/>
                <w:lang w:val="fr-CA"/>
              </w:rPr>
            </w:pPr>
          </w:p>
          <w:p w14:paraId="5376EB21" w14:textId="77777777" w:rsidR="009C4157" w:rsidRPr="003B04F1" w:rsidRDefault="001111DE" w:rsidP="003B04F1">
            <w:pPr>
              <w:pStyle w:val="htitle"/>
              <w:spacing w:before="0" w:beforeAutospacing="0" w:after="0" w:afterAutospacing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Secrétariat de la Convention sur la diversité biologique</w:t>
            </w:r>
          </w:p>
          <w:p w14:paraId="1427383E" w14:textId="77777777" w:rsidR="009C4157" w:rsidRPr="003B04F1" w:rsidRDefault="001111DE" w:rsidP="003B04F1">
            <w:pPr>
              <w:pStyle w:val="htitle"/>
              <w:spacing w:before="0" w:beforeAutospacing="0" w:after="0" w:afterAutospacing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413, rue Saint-Jacques, suite 800</w:t>
            </w:r>
          </w:p>
          <w:p w14:paraId="3FA5618A" w14:textId="77777777" w:rsidR="009C4157" w:rsidRPr="003B04F1" w:rsidRDefault="001111DE" w:rsidP="003B04F1">
            <w:pPr>
              <w:pStyle w:val="htitle"/>
              <w:spacing w:before="0" w:beforeAutospacing="0" w:after="0" w:afterAutospacing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Montréal (Québec) H2Y 1N9</w:t>
            </w:r>
          </w:p>
          <w:p w14:paraId="469BBBC1" w14:textId="77777777" w:rsidR="009C4157" w:rsidRPr="003B04F1" w:rsidRDefault="001111DE" w:rsidP="003B04F1">
            <w:pPr>
              <w:pStyle w:val="htitle"/>
              <w:spacing w:before="0" w:beforeAutospacing="0" w:after="0" w:afterAutospacing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Canada</w:t>
            </w:r>
          </w:p>
          <w:p w14:paraId="5F7EC609" w14:textId="77777777" w:rsidR="009C4157" w:rsidRPr="00C959D1" w:rsidRDefault="009C4157" w:rsidP="003B04F1">
            <w:pPr>
              <w:pStyle w:val="htitle"/>
              <w:spacing w:before="0" w:beforeAutospacing="0" w:after="0" w:afterAutospacing="0"/>
              <w:rPr>
                <w:rFonts w:ascii="Arial" w:hAnsi="Arial" w:cs="Arial"/>
                <w:b/>
                <w:lang w:val="fr-CA"/>
              </w:rPr>
            </w:pPr>
          </w:p>
          <w:p w14:paraId="1D8028D4" w14:textId="25D318EF" w:rsidR="009C4157" w:rsidRPr="003B04F1" w:rsidRDefault="001111DE" w:rsidP="003B04F1">
            <w:pPr>
              <w:pStyle w:val="htitle"/>
              <w:spacing w:before="0" w:beforeAutospacing="0" w:after="0" w:afterAutospacing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  <w:u w:val="single"/>
              </w:rPr>
              <w:t>Information importante :</w:t>
            </w:r>
            <w:r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</w:rPr>
              <w:t>Veuillez noter que si vous envoyez le présent formulaire par télécopieur, par la poste ou à partir d'une adresse électronique différente de celle enregistrée dans le CEPRB, vous devez joindre un exemplaire ou une copie optique de la page signée. Un format commun</w:t>
            </w:r>
            <w:proofErr w:type="gramStart"/>
            <w:r>
              <w:rPr>
                <w:rFonts w:ascii="Arial" w:hAnsi="Arial"/>
              </w:rPr>
              <w:t xml:space="preserve"> «Contact</w:t>
            </w:r>
            <w:proofErr w:type="gramEnd"/>
            <w:r>
              <w:rPr>
                <w:rFonts w:ascii="Arial" w:hAnsi="Arial"/>
              </w:rPr>
              <w:t>» complété doit également être joint si l'utilisateur n'est pas enregistré dans le CEPRB</w:t>
            </w:r>
            <w:r w:rsidR="00B11398">
              <w:rPr>
                <w:rFonts w:ascii="Arial" w:hAnsi="Arial"/>
              </w:rPr>
              <w:t>.</w:t>
            </w:r>
          </w:p>
          <w:p w14:paraId="58AB1386" w14:textId="77777777" w:rsidR="009C4157" w:rsidRPr="00C959D1" w:rsidRDefault="009C4157" w:rsidP="003B04F1">
            <w:pPr>
              <w:pStyle w:val="htitle"/>
              <w:spacing w:before="0" w:beforeAutospacing="0" w:after="0" w:afterAutospacing="0"/>
              <w:rPr>
                <w:rFonts w:ascii="Arial" w:hAnsi="Arial" w:cs="Arial"/>
                <w:lang w:val="fr-CA"/>
              </w:rPr>
            </w:pPr>
          </w:p>
        </w:tc>
      </w:tr>
      <w:tr w:rsidR="001111DE" w14:paraId="03781772" w14:textId="77777777" w:rsidTr="001D2ADB">
        <w:tc>
          <w:tcPr>
            <w:tcW w:w="2748" w:type="dxa"/>
            <w:vAlign w:val="center"/>
          </w:tcPr>
          <w:p w14:paraId="71540607" w14:textId="77777777" w:rsidR="009C4157" w:rsidRPr="003B04F1" w:rsidRDefault="001111DE" w:rsidP="003B04F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Date* :</w:t>
            </w:r>
          </w:p>
        </w:tc>
        <w:bookmarkStart w:id="2" w:name="Text1"/>
        <w:tc>
          <w:tcPr>
            <w:tcW w:w="5959" w:type="dxa"/>
            <w:vAlign w:val="center"/>
          </w:tcPr>
          <w:p w14:paraId="3F784190" w14:textId="77777777" w:rsidR="009C4157" w:rsidRPr="003B04F1" w:rsidRDefault="001111DE" w:rsidP="003B04F1">
            <w:pPr>
              <w:spacing w:before="120" w:after="120"/>
              <w:rPr>
                <w:rFonts w:ascii="Arial" w:hAnsi="Arial" w:cs="Arial"/>
                <w:szCs w:val="24"/>
              </w:rPr>
            </w:pPr>
            <w:r w:rsidRPr="003B04F1">
              <w:rPr>
                <w:rFonts w:ascii="Arial" w:hAnsi="Arial" w:cs="Arial"/>
                <w:szCs w:val="24"/>
              </w:rPr>
              <w:fldChar w:fldCharType="begin" w:fldLock="1">
                <w:ffData>
                  <w:name w:val="Text1"/>
                  <w:enabled/>
                  <w:calcOnExit w:val="0"/>
                  <w:textInput>
                    <w:default w:val="&lt; AAAA-MM-JJ&gt;"/>
                  </w:textInput>
                </w:ffData>
              </w:fldChar>
            </w:r>
            <w:r w:rsidRPr="003B04F1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3B04F1">
              <w:rPr>
                <w:rFonts w:ascii="Arial" w:hAnsi="Arial" w:cs="Arial"/>
                <w:szCs w:val="24"/>
              </w:rPr>
            </w:r>
            <w:r w:rsidRPr="003B04F1"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/>
                <w:szCs w:val="24"/>
              </w:rPr>
              <w:t>&lt; AAAA-MM-JJ&gt;</w:t>
            </w:r>
            <w:r w:rsidRPr="003B04F1">
              <w:rPr>
                <w:rFonts w:ascii="Arial" w:hAnsi="Arial" w:cs="Arial"/>
                <w:szCs w:val="24"/>
              </w:rPr>
              <w:fldChar w:fldCharType="end"/>
            </w:r>
            <w:bookmarkEnd w:id="2"/>
          </w:p>
        </w:tc>
      </w:tr>
      <w:tr w:rsidR="001111DE" w14:paraId="52444C9D" w14:textId="77777777" w:rsidTr="001D2ADB">
        <w:tc>
          <w:tcPr>
            <w:tcW w:w="2748" w:type="dxa"/>
            <w:vAlign w:val="center"/>
          </w:tcPr>
          <w:p w14:paraId="312813A2" w14:textId="77777777" w:rsidR="009C4157" w:rsidRPr="003B04F1" w:rsidRDefault="001111DE" w:rsidP="003B04F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Nom de la personne soumettant la demande* :</w:t>
            </w:r>
          </w:p>
        </w:tc>
        <w:tc>
          <w:tcPr>
            <w:tcW w:w="5959" w:type="dxa"/>
            <w:vAlign w:val="center"/>
          </w:tcPr>
          <w:p w14:paraId="6985EF90" w14:textId="77777777" w:rsidR="009C4157" w:rsidRPr="003B04F1" w:rsidRDefault="001111DE" w:rsidP="003B04F1">
            <w:pPr>
              <w:spacing w:before="120" w:after="120"/>
              <w:rPr>
                <w:rFonts w:ascii="Arial" w:hAnsi="Arial" w:cs="Arial"/>
              </w:rPr>
            </w:pPr>
            <w:r w:rsidRPr="003B04F1">
              <w:rPr>
                <w:rFonts w:ascii="Arial" w:hAnsi="Arial" w:cs="Arial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default w:val="&lt;Entrée de texte&gt;"/>
                  </w:textInput>
                </w:ffData>
              </w:fldChar>
            </w:r>
            <w:r w:rsidRPr="003B04F1">
              <w:rPr>
                <w:rFonts w:ascii="Arial" w:hAnsi="Arial" w:cs="Arial"/>
              </w:rPr>
              <w:instrText xml:space="preserve"> FORMTEXT </w:instrText>
            </w:r>
            <w:r w:rsidRPr="003B04F1">
              <w:rPr>
                <w:rFonts w:ascii="Arial" w:hAnsi="Arial" w:cs="Arial"/>
              </w:rPr>
            </w:r>
            <w:r w:rsidRPr="003B04F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/>
              </w:rPr>
              <w:t>&lt;Entrée de texte&gt;</w:t>
            </w:r>
            <w:r w:rsidRPr="003B04F1">
              <w:rPr>
                <w:rFonts w:ascii="Arial" w:hAnsi="Arial" w:cs="Arial"/>
              </w:rPr>
              <w:fldChar w:fldCharType="end"/>
            </w:r>
          </w:p>
        </w:tc>
      </w:tr>
      <w:tr w:rsidR="001111DE" w14:paraId="16C4E7FF" w14:textId="77777777" w:rsidTr="001D2ADB">
        <w:tc>
          <w:tcPr>
            <w:tcW w:w="2748" w:type="dxa"/>
            <w:vAlign w:val="center"/>
          </w:tcPr>
          <w:p w14:paraId="213C130E" w14:textId="77777777" w:rsidR="009C4157" w:rsidRPr="003B04F1" w:rsidRDefault="001111DE" w:rsidP="003B04F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Coordonnées de la personne présentant la demande</w:t>
            </w:r>
          </w:p>
        </w:tc>
        <w:tc>
          <w:tcPr>
            <w:tcW w:w="5959" w:type="dxa"/>
            <w:vAlign w:val="center"/>
          </w:tcPr>
          <w:p w14:paraId="18B3C8C5" w14:textId="77777777" w:rsidR="009C4157" w:rsidRPr="003B04F1" w:rsidRDefault="001111DE" w:rsidP="003B04F1">
            <w:pPr>
              <w:spacing w:before="120" w:after="120"/>
              <w:rPr>
                <w:rFonts w:ascii="Arial" w:hAnsi="Arial" w:cs="Arial"/>
                <w:i/>
              </w:rPr>
            </w:pPr>
            <w:r w:rsidRPr="003B04F1">
              <w:rPr>
                <w:rFonts w:ascii="Arial" w:hAnsi="Arial" w:cs="Arial"/>
                <w:i/>
              </w:rPr>
              <w:fldChar w:fldCharType="begin" w:fldLock="1">
                <w:ffData>
                  <w:name w:val="Text2"/>
                  <w:enabled/>
                  <w:calcOnExit w:val="0"/>
                  <w:textInput>
                    <w:default w:val="&lt;adresse courriel enregistrée&gt;"/>
                  </w:textInput>
                </w:ffData>
              </w:fldChar>
            </w:r>
            <w:r w:rsidRPr="003B04F1">
              <w:rPr>
                <w:rFonts w:ascii="Arial" w:hAnsi="Arial" w:cs="Arial"/>
                <w:i/>
              </w:rPr>
              <w:instrText xml:space="preserve"> FORMTEXT </w:instrText>
            </w:r>
            <w:r w:rsidRPr="003B04F1">
              <w:rPr>
                <w:rFonts w:ascii="Arial" w:hAnsi="Arial" w:cs="Arial"/>
                <w:i/>
              </w:rPr>
            </w:r>
            <w:r w:rsidRPr="003B04F1">
              <w:rPr>
                <w:rFonts w:ascii="Arial" w:hAnsi="Arial" w:cs="Arial"/>
                <w:i/>
              </w:rPr>
              <w:fldChar w:fldCharType="separate"/>
            </w:r>
            <w:r>
              <w:rPr>
                <w:rFonts w:ascii="Arial" w:hAnsi="Arial"/>
                <w:i/>
              </w:rPr>
              <w:t>&lt;adresse courriel enregistrée&gt;</w:t>
            </w:r>
            <w:r w:rsidRPr="003B04F1">
              <w:rPr>
                <w:rFonts w:ascii="Arial" w:hAnsi="Arial" w:cs="Arial"/>
                <w:i/>
              </w:rPr>
              <w:fldChar w:fldCharType="end"/>
            </w:r>
          </w:p>
          <w:p w14:paraId="4429E863" w14:textId="77777777" w:rsidR="009C4157" w:rsidRPr="003B04F1" w:rsidRDefault="001111DE" w:rsidP="003B04F1">
            <w:pPr>
              <w:spacing w:before="120" w:after="120"/>
              <w:rPr>
                <w:rFonts w:ascii="Arial" w:hAnsi="Arial" w:cs="Arial"/>
                <w:i/>
                <w:szCs w:val="24"/>
              </w:rPr>
            </w:pPr>
            <w:r>
              <w:rPr>
                <w:rFonts w:ascii="Arial" w:hAnsi="Arial"/>
                <w:i/>
              </w:rPr>
              <w:t>Veuillez saisir l'adresse courriel enregistrée dans le CEPRB ou, si elle n'est pas enregistrée, joindre un format commun</w:t>
            </w:r>
            <w:proofErr w:type="gramStart"/>
            <w:r>
              <w:rPr>
                <w:rFonts w:ascii="Arial" w:hAnsi="Arial"/>
                <w:i/>
              </w:rPr>
              <w:t xml:space="preserve"> «Contact</w:t>
            </w:r>
            <w:proofErr w:type="gramEnd"/>
            <w:r>
              <w:rPr>
                <w:rFonts w:ascii="Arial" w:hAnsi="Arial"/>
                <w:i/>
              </w:rPr>
              <w:t>».</w:t>
            </w:r>
            <w:r>
              <w:rPr>
                <w:rStyle w:val="FootnoteReference"/>
                <w:rFonts w:ascii="Arial" w:hAnsi="Arial" w:cs="Arial"/>
                <w:i/>
                <w:szCs w:val="24"/>
              </w:rPr>
              <w:footnoteReference w:id="9"/>
            </w:r>
          </w:p>
        </w:tc>
      </w:tr>
      <w:tr w:rsidR="001111DE" w14:paraId="2616ECB0" w14:textId="77777777" w:rsidTr="001D2ADB">
        <w:tc>
          <w:tcPr>
            <w:tcW w:w="8707" w:type="dxa"/>
            <w:gridSpan w:val="2"/>
            <w:vAlign w:val="center"/>
          </w:tcPr>
          <w:p w14:paraId="1B04E6CC" w14:textId="77777777" w:rsidR="009C4157" w:rsidRPr="003B04F1" w:rsidRDefault="001111DE" w:rsidP="003B04F1">
            <w:pPr>
              <w:spacing w:before="120" w:after="120"/>
              <w:rPr>
                <w:rFonts w:ascii="Arial" w:hAnsi="Arial" w:cs="Arial"/>
                <w:i/>
                <w:szCs w:val="24"/>
              </w:rPr>
            </w:pPr>
            <w:r>
              <w:rPr>
                <w:rFonts w:ascii="Arial" w:hAnsi="Arial"/>
                <w:i/>
                <w:szCs w:val="24"/>
              </w:rPr>
              <w:t>Je certifie par la présente que les renseignements communiqués ci-dessus sont exacts et je souhaite qu'ils soient inclus dans le Centre d'échange pour la prévention des risques biotechnologiques.</w:t>
            </w:r>
          </w:p>
        </w:tc>
      </w:tr>
      <w:tr w:rsidR="001111DE" w14:paraId="276B8175" w14:textId="77777777" w:rsidTr="001D2ADB">
        <w:tc>
          <w:tcPr>
            <w:tcW w:w="2748" w:type="dxa"/>
            <w:vAlign w:val="center"/>
          </w:tcPr>
          <w:p w14:paraId="5882E7D7" w14:textId="77777777" w:rsidR="009C4157" w:rsidRPr="00C05B02" w:rsidRDefault="001111DE" w:rsidP="003B04F1">
            <w:pPr>
              <w:snapToGrid w:val="0"/>
              <w:spacing w:before="120" w:after="120"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Signature de la personne qui soumet les </w:t>
            </w:r>
            <w:proofErr w:type="gramStart"/>
            <w:r>
              <w:rPr>
                <w:rFonts w:ascii="Arial" w:hAnsi="Arial"/>
                <w:szCs w:val="24"/>
              </w:rPr>
              <w:t>informations:*</w:t>
            </w:r>
            <w:proofErr w:type="gramEnd"/>
          </w:p>
        </w:tc>
        <w:tc>
          <w:tcPr>
            <w:tcW w:w="5959" w:type="dxa"/>
            <w:vAlign w:val="center"/>
          </w:tcPr>
          <w:p w14:paraId="3104FD05" w14:textId="77777777" w:rsidR="009C4157" w:rsidRPr="00C05B02" w:rsidRDefault="009C4157" w:rsidP="003B04F1">
            <w:pPr>
              <w:snapToGrid w:val="0"/>
              <w:spacing w:before="120" w:after="120"/>
              <w:rPr>
                <w:rFonts w:ascii="Arial" w:hAnsi="Arial" w:cs="Arial"/>
                <w:szCs w:val="24"/>
              </w:rPr>
            </w:pPr>
          </w:p>
        </w:tc>
      </w:tr>
    </w:tbl>
    <w:p w14:paraId="62523AC5" w14:textId="77777777" w:rsidR="00E3726F" w:rsidRDefault="00E3726F" w:rsidP="003B04F1"/>
    <w:sectPr w:rsidR="00E3726F" w:rsidSect="00890731">
      <w:headerReference w:type="default" r:id="rId11"/>
      <w:headerReference w:type="first" r:id="rId12"/>
      <w:pgSz w:w="11907" w:h="16840" w:code="9"/>
      <w:pgMar w:top="1418" w:right="1678" w:bottom="1418" w:left="1542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7A280C" w14:textId="77777777" w:rsidR="001111DE" w:rsidRDefault="001111DE">
      <w:r>
        <w:separator/>
      </w:r>
    </w:p>
  </w:endnote>
  <w:endnote w:type="continuationSeparator" w:id="0">
    <w:p w14:paraId="30CBA398" w14:textId="77777777" w:rsidR="001111DE" w:rsidRDefault="00111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A58C89" w14:textId="77777777" w:rsidR="001111DE" w:rsidRDefault="001111DE" w:rsidP="00C363F8">
      <w:r>
        <w:separator/>
      </w:r>
    </w:p>
  </w:footnote>
  <w:footnote w:type="continuationSeparator" w:id="0">
    <w:p w14:paraId="0F9E1BF4" w14:textId="77777777" w:rsidR="001111DE" w:rsidRDefault="001111DE" w:rsidP="00C363F8">
      <w:r>
        <w:continuationSeparator/>
      </w:r>
    </w:p>
  </w:footnote>
  <w:footnote w:id="1">
    <w:p w14:paraId="6E391928" w14:textId="77777777" w:rsidR="00A253DA" w:rsidRPr="008B05A9" w:rsidRDefault="001111DE" w:rsidP="00BE78A6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Les dossier</w:t>
      </w:r>
      <w:r w:rsidR="00C959D1">
        <w:t>s</w:t>
      </w:r>
      <w:r>
        <w:t xml:space="preserve"> de référence contiennent des informations qui peuvent être soumises par tout utilisateur enregistré. Les informations ne seront publiées par le CEPRB que si elles sont complètes et si leur exactitude a été vérifiée par le Secrétariat. Tous les modèles uniformes sont disponibles sur la page Soumettre du CEPRB.</w:t>
      </w:r>
    </w:p>
  </w:footnote>
  <w:footnote w:id="2">
    <w:p w14:paraId="1F8703B4" w14:textId="77777777" w:rsidR="00A253DA" w:rsidRPr="00766DF9" w:rsidRDefault="001111DE" w:rsidP="00BE78A6">
      <w:pPr>
        <w:pStyle w:val="FootnoteText"/>
        <w:jc w:val="both"/>
      </w:pPr>
      <w:r>
        <w:rPr>
          <w:rStyle w:val="FootnoteReference"/>
        </w:rPr>
        <w:footnoteRef/>
      </w:r>
      <w:r>
        <w:t xml:space="preserve">Les évaluations des risques autres que celles découlant d'une procédure réglementaire peuvent être soumises au CEPRB à condition qu'elles aient été entreprises conformément à l'annexe III du Protocole de Cartagena. Veuillez noter que pour remplir le présent formulaire, vous devrez télécharger les modèles uniforme s suivants : « Coordonnées », « Organisation de prévention des risques biotechnologiques » et « Organisme vivant modifié »  </w:t>
      </w:r>
    </w:p>
  </w:footnote>
  <w:footnote w:id="3">
    <w:p w14:paraId="19A5C0B9" w14:textId="77777777" w:rsidR="00A253DA" w:rsidRDefault="001111DE" w:rsidP="003B04F1">
      <w:pPr>
        <w:pStyle w:val="FootnoteText"/>
      </w:pPr>
      <w:r>
        <w:rPr>
          <w:rStyle w:val="FootnoteReference"/>
        </w:rPr>
        <w:footnoteRef/>
      </w:r>
      <w:r>
        <w:t xml:space="preserve"> Ceci apparaîtra en tant que titre du dossier (enregistrement) CEPRB.</w:t>
      </w:r>
    </w:p>
  </w:footnote>
  <w:footnote w:id="4">
    <w:p w14:paraId="06DF32C1" w14:textId="77777777" w:rsidR="00A253DA" w:rsidRPr="000224FE" w:rsidRDefault="001111DE" w:rsidP="003B04F1">
      <w:pPr>
        <w:pStyle w:val="FootnoteText"/>
      </w:pPr>
      <w:r>
        <w:rPr>
          <w:rStyle w:val="FootnoteReference"/>
        </w:rPr>
        <w:footnoteRef/>
      </w:r>
      <w:r>
        <w:t xml:space="preserve"> Tous les modèles uniformes peuvent être accédés sur la page Soumettre du CEPRB. </w:t>
      </w:r>
    </w:p>
  </w:footnote>
  <w:footnote w:id="5">
    <w:p w14:paraId="3BAADCC5" w14:textId="00D5D182" w:rsidR="00A253DA" w:rsidRPr="000224FE" w:rsidRDefault="001111DE" w:rsidP="003B04F1">
      <w:pPr>
        <w:pStyle w:val="FootnoteText"/>
      </w:pPr>
      <w:r>
        <w:rPr>
          <w:rStyle w:val="FootnoteReference"/>
        </w:rPr>
        <w:footnoteRef/>
      </w:r>
      <w:r>
        <w:t xml:space="preserve"> Voir note ci-dessus</w:t>
      </w:r>
      <w:r w:rsidR="00B11398">
        <w:t>.</w:t>
      </w:r>
    </w:p>
  </w:footnote>
  <w:footnote w:id="6">
    <w:p w14:paraId="24E4566C" w14:textId="77777777" w:rsidR="00A253DA" w:rsidRPr="00103D44" w:rsidRDefault="001111DE" w:rsidP="003B04F1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Consulter l'annexe III, paragraphes 8 et 9, du Protocole de Cartagena sur la prévention des risques biotechnologiques.</w:t>
      </w:r>
    </w:p>
  </w:footnote>
  <w:footnote w:id="7">
    <w:p w14:paraId="66D43371" w14:textId="77777777" w:rsidR="00A253DA" w:rsidRPr="001F097D" w:rsidRDefault="001111DE" w:rsidP="003B04F1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Information sur l'emplacement et les caractéristiques géographiques, climatiques et écologiques du milieu récepteur potentiel probable, y compris information pertinente sur la diversité biologique et les centres d'origine qui s'y trouvent, tel qu'énoncé dans l'annexe III, paragraphe 9 h) du Protocole. </w:t>
      </w:r>
    </w:p>
  </w:footnote>
  <w:footnote w:id="8">
    <w:p w14:paraId="75C65774" w14:textId="77777777" w:rsidR="00A253DA" w:rsidRPr="00E32D35" w:rsidRDefault="001111DE" w:rsidP="003B04F1">
      <w:pPr>
        <w:jc w:val="both"/>
      </w:pPr>
      <w:r>
        <w:rPr>
          <w:rStyle w:val="FootnoteReference"/>
          <w:rFonts w:ascii="Arial" w:hAnsi="Arial" w:cs="Arial"/>
          <w:sz w:val="20"/>
        </w:rPr>
        <w:footnoteRef/>
      </w:r>
      <w:r>
        <w:rPr>
          <w:rFonts w:ascii="Arial" w:hAnsi="Arial"/>
          <w:sz w:val="20"/>
        </w:rPr>
        <w:t xml:space="preserve"> Le champs « Notes » est pour votre usage personnel. Il peut seulement être vu lorsqu’un dossier est en mode édition mais n’est pas visible lorsque celui-ci est publié. Ce champ n’est pas destiné à être utilisé pour des informations confidentielles.</w:t>
      </w:r>
    </w:p>
  </w:footnote>
  <w:footnote w:id="9">
    <w:p w14:paraId="55160270" w14:textId="77777777" w:rsidR="00A253DA" w:rsidRPr="000224FE" w:rsidRDefault="001111DE" w:rsidP="003E1045">
      <w:pPr>
        <w:pStyle w:val="FootnoteText"/>
      </w:pPr>
      <w:r>
        <w:rPr>
          <w:rStyle w:val="FootnoteReference"/>
        </w:rPr>
        <w:footnoteRef/>
      </w:r>
      <w:r>
        <w:t xml:space="preserve"> Tous les modèles uniformes peuvent être accédés sur la page Soumettre du CEPRB.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F87672" w14:textId="77777777" w:rsidR="00BD45DC" w:rsidRDefault="001111DE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959D1">
      <w:rPr>
        <w:noProof/>
      </w:rPr>
      <w:t>4</w:t>
    </w:r>
    <w:r>
      <w:fldChar w:fldCharType="end"/>
    </w:r>
  </w:p>
  <w:p w14:paraId="6DE4A8E9" w14:textId="77777777" w:rsidR="00A253DA" w:rsidRPr="00494D5C" w:rsidRDefault="00A253DA" w:rsidP="00C363F8">
    <w:pPr>
      <w:jc w:val="right"/>
      <w:rPr>
        <w:rFonts w:ascii="Arial" w:eastAsia="Arial Unicode MS" w:hAnsi="Arial" w:cs="Arial"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1B1504" w14:textId="77777777" w:rsidR="00A253DA" w:rsidRDefault="00A253DA" w:rsidP="00024D61">
    <w:pPr>
      <w:pStyle w:val="Header"/>
      <w:jc w:val="center"/>
    </w:pPr>
  </w:p>
  <w:p w14:paraId="3501F379" w14:textId="77777777" w:rsidR="00A253DA" w:rsidRPr="00C5143B" w:rsidRDefault="00A253DA" w:rsidP="00024D61">
    <w:pPr>
      <w:pStyle w:val="Title"/>
      <w:rPr>
        <w:rFonts w:ascii="Arial" w:hAnsi="Arial" w:cs="Arial"/>
        <w:b w:val="0"/>
        <w:sz w:val="24"/>
      </w:rPr>
    </w:pPr>
  </w:p>
  <w:p w14:paraId="26E64B91" w14:textId="77777777" w:rsidR="00A253DA" w:rsidRPr="00494D5C" w:rsidRDefault="001111DE" w:rsidP="00024D61">
    <w:pPr>
      <w:pStyle w:val="Title"/>
      <w:spacing w:before="120" w:after="120"/>
      <w:rPr>
        <w:rFonts w:ascii="Arial" w:eastAsia="Arial Unicode MS" w:hAnsi="Arial" w:cs="Arial"/>
        <w:b w:val="0"/>
        <w:sz w:val="24"/>
      </w:rPr>
    </w:pPr>
    <w:r>
      <w:rPr>
        <w:rFonts w:ascii="Arial" w:hAnsi="Arial"/>
        <w:b w:val="0"/>
        <w:sz w:val="24"/>
      </w:rPr>
      <w:t>Modèle uniforme pour l'enregistrement des informations dans le CEPRB</w:t>
    </w:r>
  </w:p>
  <w:p w14:paraId="6BEDAEA6" w14:textId="77777777" w:rsidR="00A253DA" w:rsidRPr="003B031A" w:rsidRDefault="001111DE" w:rsidP="00024D61">
    <w:pPr>
      <w:pStyle w:val="Header"/>
      <w:spacing w:before="120" w:after="120"/>
      <w:jc w:val="center"/>
      <w:rPr>
        <w:rFonts w:ascii="Arial" w:hAnsi="Arial" w:cs="Arial"/>
        <w:i/>
        <w:sz w:val="22"/>
        <w:szCs w:val="22"/>
      </w:rPr>
    </w:pPr>
    <w:r>
      <w:rPr>
        <w:rFonts w:ascii="Arial" w:hAnsi="Arial"/>
        <w:i/>
        <w:sz w:val="22"/>
        <w:szCs w:val="22"/>
      </w:rPr>
      <w:t>Utilisez le présent formulaire pour organiser vos informations avant de les enregistrer dans le centre de gestion du CEPRB.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B20AB8"/>
    <w:multiLevelType w:val="hybridMultilevel"/>
    <w:tmpl w:val="D0060B4C"/>
    <w:lvl w:ilvl="0" w:tplc="F40049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06C0C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4C5F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E644C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98A2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60C5DA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5C4CB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EAAF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6BA84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56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90731"/>
    <w:rsid w:val="0000572E"/>
    <w:rsid w:val="000224FE"/>
    <w:rsid w:val="00024D61"/>
    <w:rsid w:val="000424A2"/>
    <w:rsid w:val="00052A5E"/>
    <w:rsid w:val="00053DB3"/>
    <w:rsid w:val="0005442B"/>
    <w:rsid w:val="00056CD3"/>
    <w:rsid w:val="00075753"/>
    <w:rsid w:val="00075A80"/>
    <w:rsid w:val="00092C22"/>
    <w:rsid w:val="000A05C7"/>
    <w:rsid w:val="000D2C3C"/>
    <w:rsid w:val="000E44C4"/>
    <w:rsid w:val="001034F9"/>
    <w:rsid w:val="00103D44"/>
    <w:rsid w:val="001111DE"/>
    <w:rsid w:val="001148B2"/>
    <w:rsid w:val="001249C7"/>
    <w:rsid w:val="00157F5E"/>
    <w:rsid w:val="00196ACF"/>
    <w:rsid w:val="00196E4D"/>
    <w:rsid w:val="001C7A4F"/>
    <w:rsid w:val="001D2ADB"/>
    <w:rsid w:val="001F097D"/>
    <w:rsid w:val="00207FDF"/>
    <w:rsid w:val="0021137F"/>
    <w:rsid w:val="00242A88"/>
    <w:rsid w:val="00276442"/>
    <w:rsid w:val="00285F4A"/>
    <w:rsid w:val="00286C1D"/>
    <w:rsid w:val="00294F62"/>
    <w:rsid w:val="002A7F2C"/>
    <w:rsid w:val="002B0033"/>
    <w:rsid w:val="002B02D9"/>
    <w:rsid w:val="002B1128"/>
    <w:rsid w:val="002B18D9"/>
    <w:rsid w:val="00337EE1"/>
    <w:rsid w:val="00341BAE"/>
    <w:rsid w:val="003B031A"/>
    <w:rsid w:val="003B04F1"/>
    <w:rsid w:val="003D3A22"/>
    <w:rsid w:val="003E1045"/>
    <w:rsid w:val="003E10E5"/>
    <w:rsid w:val="00430CDF"/>
    <w:rsid w:val="00472361"/>
    <w:rsid w:val="00494D5C"/>
    <w:rsid w:val="004E2512"/>
    <w:rsid w:val="00522BF9"/>
    <w:rsid w:val="00530E10"/>
    <w:rsid w:val="005434BB"/>
    <w:rsid w:val="00554853"/>
    <w:rsid w:val="005954E1"/>
    <w:rsid w:val="005C0DC4"/>
    <w:rsid w:val="00611D7F"/>
    <w:rsid w:val="006302E1"/>
    <w:rsid w:val="00635869"/>
    <w:rsid w:val="006361E4"/>
    <w:rsid w:val="00660D57"/>
    <w:rsid w:val="0066742D"/>
    <w:rsid w:val="00692F57"/>
    <w:rsid w:val="006C1240"/>
    <w:rsid w:val="006D443A"/>
    <w:rsid w:val="006E6F77"/>
    <w:rsid w:val="007029C6"/>
    <w:rsid w:val="00756FB0"/>
    <w:rsid w:val="00766DF9"/>
    <w:rsid w:val="00772520"/>
    <w:rsid w:val="00784444"/>
    <w:rsid w:val="007D20A7"/>
    <w:rsid w:val="007E25A5"/>
    <w:rsid w:val="00804EF6"/>
    <w:rsid w:val="008156ED"/>
    <w:rsid w:val="00846826"/>
    <w:rsid w:val="00870FD8"/>
    <w:rsid w:val="00881AC9"/>
    <w:rsid w:val="00890731"/>
    <w:rsid w:val="00896707"/>
    <w:rsid w:val="0089764F"/>
    <w:rsid w:val="008A466D"/>
    <w:rsid w:val="008B05A9"/>
    <w:rsid w:val="008C6B86"/>
    <w:rsid w:val="008F69C6"/>
    <w:rsid w:val="00935456"/>
    <w:rsid w:val="0098062D"/>
    <w:rsid w:val="00982CD4"/>
    <w:rsid w:val="00995D13"/>
    <w:rsid w:val="009A207A"/>
    <w:rsid w:val="009C4157"/>
    <w:rsid w:val="00A062C5"/>
    <w:rsid w:val="00A102CE"/>
    <w:rsid w:val="00A253DA"/>
    <w:rsid w:val="00A50AC6"/>
    <w:rsid w:val="00AC07D0"/>
    <w:rsid w:val="00B11398"/>
    <w:rsid w:val="00B14689"/>
    <w:rsid w:val="00B2132A"/>
    <w:rsid w:val="00B26A0D"/>
    <w:rsid w:val="00B31EFF"/>
    <w:rsid w:val="00B360EC"/>
    <w:rsid w:val="00B53CE5"/>
    <w:rsid w:val="00B56E4D"/>
    <w:rsid w:val="00B65570"/>
    <w:rsid w:val="00BD45DC"/>
    <w:rsid w:val="00BE78A6"/>
    <w:rsid w:val="00BF5590"/>
    <w:rsid w:val="00C00951"/>
    <w:rsid w:val="00C05B02"/>
    <w:rsid w:val="00C217F7"/>
    <w:rsid w:val="00C24F6F"/>
    <w:rsid w:val="00C33B0C"/>
    <w:rsid w:val="00C363F8"/>
    <w:rsid w:val="00C47CF8"/>
    <w:rsid w:val="00C5143B"/>
    <w:rsid w:val="00C959D1"/>
    <w:rsid w:val="00CA63D3"/>
    <w:rsid w:val="00CC3A9B"/>
    <w:rsid w:val="00CD0F00"/>
    <w:rsid w:val="00CE38C4"/>
    <w:rsid w:val="00D0324E"/>
    <w:rsid w:val="00D3423C"/>
    <w:rsid w:val="00D43BCE"/>
    <w:rsid w:val="00D50156"/>
    <w:rsid w:val="00D65306"/>
    <w:rsid w:val="00DA7690"/>
    <w:rsid w:val="00DC3351"/>
    <w:rsid w:val="00DC351F"/>
    <w:rsid w:val="00DD0A97"/>
    <w:rsid w:val="00DD4FF7"/>
    <w:rsid w:val="00DE56FB"/>
    <w:rsid w:val="00DF1D91"/>
    <w:rsid w:val="00E32D35"/>
    <w:rsid w:val="00E3726F"/>
    <w:rsid w:val="00E978F8"/>
    <w:rsid w:val="00F00813"/>
    <w:rsid w:val="00F00EC4"/>
    <w:rsid w:val="00F15879"/>
    <w:rsid w:val="00F25EA9"/>
    <w:rsid w:val="00F35B96"/>
    <w:rsid w:val="00F45046"/>
    <w:rsid w:val="00F56993"/>
    <w:rsid w:val="00F72861"/>
    <w:rsid w:val="00F75D5D"/>
    <w:rsid w:val="00F84E63"/>
    <w:rsid w:val="00FA4F84"/>
    <w:rsid w:val="00FB3027"/>
    <w:rsid w:val="00FD205A"/>
    <w:rsid w:val="514C768C"/>
    <w:rsid w:val="7FA71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9BA5FF"/>
  <w15:chartTrackingRefBased/>
  <w15:docId w15:val="{5AB7B95F-5202-451B-9BB1-CFC53273C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00EC4"/>
    <w:rPr>
      <w:sz w:val="24"/>
      <w:lang w:val="fr-F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9073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90731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autoRedefine/>
    <w:semiHidden/>
    <w:rsid w:val="003B04F1"/>
    <w:rPr>
      <w:rFonts w:ascii="Arial" w:hAnsi="Arial" w:cs="Arial"/>
      <w:sz w:val="20"/>
    </w:rPr>
  </w:style>
  <w:style w:type="paragraph" w:styleId="Title">
    <w:name w:val="Title"/>
    <w:basedOn w:val="Normal"/>
    <w:qFormat/>
    <w:rsid w:val="00890731"/>
    <w:pPr>
      <w:jc w:val="center"/>
    </w:pPr>
    <w:rPr>
      <w:b/>
      <w:bCs/>
      <w:sz w:val="28"/>
      <w:szCs w:val="24"/>
    </w:rPr>
  </w:style>
  <w:style w:type="character" w:styleId="FootnoteReference">
    <w:name w:val="footnote reference"/>
    <w:semiHidden/>
    <w:rsid w:val="00890731"/>
    <w:rPr>
      <w:vertAlign w:val="superscript"/>
    </w:rPr>
  </w:style>
  <w:style w:type="character" w:styleId="Hyperlink">
    <w:name w:val="Hyperlink"/>
    <w:rsid w:val="00890731"/>
    <w:rPr>
      <w:color w:val="0000FF"/>
      <w:u w:val="single"/>
    </w:rPr>
  </w:style>
  <w:style w:type="paragraph" w:customStyle="1" w:styleId="htitle">
    <w:name w:val="htitle"/>
    <w:basedOn w:val="Normal"/>
    <w:rsid w:val="00890731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character" w:styleId="PageNumber">
    <w:name w:val="page number"/>
    <w:basedOn w:val="DefaultParagraphFont"/>
    <w:rsid w:val="00890731"/>
  </w:style>
  <w:style w:type="paragraph" w:styleId="BalloonText">
    <w:name w:val="Balloon Text"/>
    <w:basedOn w:val="Normal"/>
    <w:semiHidden/>
    <w:rsid w:val="00890731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1C7A4F"/>
    <w:rPr>
      <w:sz w:val="16"/>
      <w:szCs w:val="16"/>
    </w:rPr>
  </w:style>
  <w:style w:type="paragraph" w:styleId="CommentText">
    <w:name w:val="annotation text"/>
    <w:basedOn w:val="Normal"/>
    <w:link w:val="CommentTextChar"/>
    <w:rsid w:val="001C7A4F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1C7A4F"/>
  </w:style>
  <w:style w:type="paragraph" w:styleId="CommentSubject">
    <w:name w:val="annotation subject"/>
    <w:basedOn w:val="CommentText"/>
    <w:next w:val="CommentText"/>
    <w:link w:val="CommentSubjectChar"/>
    <w:rsid w:val="001C7A4F"/>
    <w:rPr>
      <w:b/>
      <w:bCs/>
    </w:rPr>
  </w:style>
  <w:style w:type="character" w:customStyle="1" w:styleId="CommentSubjectChar">
    <w:name w:val="Comment Subject Char"/>
    <w:link w:val="CommentSubject"/>
    <w:rsid w:val="001C7A4F"/>
    <w:rPr>
      <w:b/>
      <w:bCs/>
    </w:rPr>
  </w:style>
  <w:style w:type="character" w:customStyle="1" w:styleId="HeaderChar">
    <w:name w:val="Header Char"/>
    <w:link w:val="Header"/>
    <w:uiPriority w:val="99"/>
    <w:rsid w:val="00BD45DC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bch@cbd.in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C2683DAF9F3F49B6B8F22750805A58" ma:contentTypeVersion="12" ma:contentTypeDescription="Create a new document." ma:contentTypeScope="" ma:versionID="022b19b0f7b362ae6912b966416c7afd">
  <xsd:schema xmlns:xsd="http://www.w3.org/2001/XMLSchema" xmlns:xs="http://www.w3.org/2001/XMLSchema" xmlns:p="http://schemas.microsoft.com/office/2006/metadata/properties" xmlns:ns2="f421eba8-d7d7-42c9-baae-5490a769a881" xmlns:ns3="e9a5a25c-61fc-4829-a1f1-14f02150d988" targetNamespace="http://schemas.microsoft.com/office/2006/metadata/properties" ma:root="true" ma:fieldsID="78df5583830a09cda7b181f185107976" ns2:_="" ns3:_="">
    <xsd:import namespace="f421eba8-d7d7-42c9-baae-5490a769a881"/>
    <xsd:import namespace="e9a5a25c-61fc-4829-a1f1-14f02150d9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21eba8-d7d7-42c9-baae-5490a769a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a5a25c-61fc-4829-a1f1-14f02150d98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3215058-85CB-4183-BCF0-699C8ABA6064}">
  <ds:schemaRefs>
    <ds:schemaRef ds:uri="http://purl.org/dc/dcmitype/"/>
    <ds:schemaRef ds:uri="http://purl.org/dc/terms/"/>
    <ds:schemaRef ds:uri="f421eba8-d7d7-42c9-baae-5490a769a881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e9a5a25c-61fc-4829-a1f1-14f02150d988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8619BBBE-3A07-4CE5-80D0-4ECAC482CE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21eba8-d7d7-42c9-baae-5490a769a881"/>
    <ds:schemaRef ds:uri="e9a5a25c-61fc-4829-a1f1-14f02150d9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05D2721-F8A3-454D-9D4C-9CCF8681758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729</Words>
  <Characters>4158</Characters>
  <Application>Microsoft Office Word</Application>
  <DocSecurity>0</DocSecurity>
  <Lines>34</Lines>
  <Paragraphs>9</Paragraphs>
  <ScaleCrop>false</ScaleCrop>
  <Company>Biodiversity</Company>
  <LinksUpToDate>false</LinksUpToDate>
  <CharactersWithSpaces>4878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Reference Record : Risk Assessment</dc:title>
  <dc:subject/>
  <dc:creator>bowers</dc:creator>
  <cp:keywords/>
  <cp:lastModifiedBy>Kareem Bahlawan(Affiliate)</cp:lastModifiedBy>
  <cp:revision>6</cp:revision>
  <cp:lastPrinted>2008-08-12T19:57:00Z</cp:lastPrinted>
  <dcterms:created xsi:type="dcterms:W3CDTF">2021-04-05T20:32:00Z</dcterms:created>
  <dcterms:modified xsi:type="dcterms:W3CDTF">2021-07-13T10:14:00Z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0x01010055C2683DAF9F3F49B6B8F22750805A58</vt:lpwstr>
  </property>
</Properties>
</file>