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CDC94" w14:textId="77777777" w:rsidR="00C21BCE" w:rsidRPr="00C900D6" w:rsidRDefault="00C21BCE" w:rsidP="00433FA1">
      <w:pPr>
        <w:pStyle w:val="Title"/>
        <w:pBdr>
          <w:top w:val="single" w:sz="4" w:space="1" w:color="auto"/>
          <w:left w:val="single" w:sz="4" w:space="4" w:color="auto"/>
          <w:bottom w:val="single" w:sz="4" w:space="1" w:color="auto"/>
          <w:right w:val="single" w:sz="4" w:space="2" w:color="auto"/>
        </w:pBdr>
        <w:rPr>
          <w:rFonts w:ascii="Arial" w:eastAsia="Arial Unicode MS" w:hAnsi="Arial" w:cs="Arial"/>
          <w:b w:val="0"/>
          <w:sz w:val="24"/>
        </w:rPr>
      </w:pPr>
    </w:p>
    <w:p w14:paraId="6DB0E0BB" w14:textId="77777777" w:rsidR="009C0FB4" w:rsidRPr="00433FA1" w:rsidRDefault="009C0FB4" w:rsidP="00433FA1">
      <w:pPr>
        <w:pStyle w:val="Title"/>
        <w:pBdr>
          <w:top w:val="single" w:sz="4" w:space="1" w:color="auto"/>
          <w:left w:val="single" w:sz="4" w:space="4" w:color="auto"/>
          <w:bottom w:val="single" w:sz="4" w:space="1" w:color="auto"/>
          <w:right w:val="single" w:sz="4" w:space="2" w:color="auto"/>
        </w:pBdr>
        <w:rPr>
          <w:rFonts w:ascii="Arial" w:eastAsia="Arial Unicode MS" w:hAnsi="Arial" w:cs="Arial"/>
          <w:sz w:val="24"/>
        </w:rPr>
      </w:pPr>
      <w:r>
        <w:rPr>
          <w:rFonts w:ascii="Arial" w:hAnsi="Arial"/>
          <w:b w:val="0"/>
          <w:i/>
          <w:sz w:val="24"/>
        </w:rPr>
        <w:t>Национальная запись</w:t>
      </w:r>
      <w:r w:rsidR="00C15757" w:rsidRPr="00433FA1">
        <w:rPr>
          <w:rStyle w:val="FootnoteReference"/>
          <w:rFonts w:ascii="Arial" w:eastAsia="Arial Unicode MS" w:hAnsi="Arial" w:cs="Arial"/>
          <w:b w:val="0"/>
          <w:i/>
          <w:sz w:val="24"/>
        </w:rPr>
        <w:footnoteReference w:id="2"/>
      </w:r>
      <w:r>
        <w:rPr>
          <w:rFonts w:ascii="Arial" w:hAnsi="Arial"/>
          <w:b w:val="0"/>
          <w:sz w:val="24"/>
        </w:rPr>
        <w:t xml:space="preserve"> </w:t>
      </w:r>
      <w:r>
        <w:rPr>
          <w:rFonts w:ascii="Arial" w:hAnsi="Arial"/>
          <w:sz w:val="24"/>
        </w:rPr>
        <w:t>«Компетентный национальный орган»</w:t>
      </w:r>
      <w:r w:rsidRPr="00433FA1">
        <w:rPr>
          <w:rFonts w:ascii="Arial" w:eastAsia="Arial Unicode MS" w:hAnsi="Arial" w:cs="Arial"/>
          <w:sz w:val="24"/>
          <w:vertAlign w:val="superscript"/>
        </w:rPr>
        <w:footnoteReference w:id="3"/>
      </w:r>
    </w:p>
    <w:p w14:paraId="35AA45D8" w14:textId="77777777" w:rsidR="009C0FB4" w:rsidRPr="00433FA1" w:rsidRDefault="009C0FB4" w:rsidP="00433FA1">
      <w:pPr>
        <w:pBdr>
          <w:top w:val="single" w:sz="4" w:space="1" w:color="auto"/>
          <w:left w:val="single" w:sz="4" w:space="4" w:color="auto"/>
          <w:bottom w:val="single" w:sz="4" w:space="1" w:color="auto"/>
          <w:right w:val="single" w:sz="4" w:space="2" w:color="auto"/>
        </w:pBdr>
        <w:jc w:val="center"/>
        <w:rPr>
          <w:rFonts w:ascii="Arial" w:eastAsia="Arial Unicode MS" w:hAnsi="Arial" w:cs="Arial"/>
          <w:i/>
          <w:szCs w:val="24"/>
        </w:rPr>
      </w:pPr>
    </w:p>
    <w:p w14:paraId="60463620" w14:textId="231A9D42" w:rsidR="009C0FB4" w:rsidRPr="0063455B" w:rsidRDefault="009C0FB4" w:rsidP="00433FA1">
      <w:pPr>
        <w:pBdr>
          <w:top w:val="single" w:sz="4" w:space="1" w:color="auto"/>
          <w:left w:val="single" w:sz="4" w:space="4" w:color="auto"/>
          <w:bottom w:val="single" w:sz="4" w:space="1" w:color="auto"/>
          <w:right w:val="single" w:sz="4" w:space="2" w:color="auto"/>
        </w:pBdr>
        <w:jc w:val="center"/>
        <w:rPr>
          <w:rFonts w:ascii="Arial" w:eastAsia="Arial Unicode MS" w:hAnsi="Arial" w:cs="Arial"/>
          <w:i/>
          <w:sz w:val="22"/>
          <w:szCs w:val="22"/>
        </w:rPr>
      </w:pPr>
      <w:r>
        <w:rPr>
          <w:rFonts w:ascii="Arial" w:hAnsi="Arial"/>
          <w:i/>
          <w:sz w:val="22"/>
          <w:szCs w:val="22"/>
        </w:rPr>
        <w:t>Поля, отмеченные звездочкой (*), заполняются в обязательном порядке.</w:t>
      </w:r>
    </w:p>
    <w:p w14:paraId="00974E7C" w14:textId="77777777" w:rsidR="009C0FB4" w:rsidRPr="00433FA1" w:rsidRDefault="009C0FB4" w:rsidP="00433FA1">
      <w:pPr>
        <w:keepNext/>
        <w:suppressAutoHyphens/>
        <w:spacing w:before="120"/>
        <w:ind w:firstLine="550"/>
        <w:jc w:val="both"/>
        <w:rPr>
          <w:rFonts w:ascii="Arial" w:hAnsi="Arial" w:cs="Arial"/>
          <w:szCs w:val="24"/>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9"/>
        <w:gridCol w:w="6516"/>
      </w:tblGrid>
      <w:tr w:rsidR="009C0FB4" w:rsidRPr="00433FA1" w14:paraId="749F2E3C" w14:textId="77777777" w:rsidTr="00401AAC">
        <w:tc>
          <w:tcPr>
            <w:tcW w:w="9265" w:type="dxa"/>
            <w:gridSpan w:val="2"/>
            <w:shd w:val="clear" w:color="auto" w:fill="E6E6E6"/>
            <w:vAlign w:val="center"/>
          </w:tcPr>
          <w:p w14:paraId="47AA8AE4" w14:textId="77777777" w:rsidR="009C0FB4" w:rsidRPr="00433FA1" w:rsidRDefault="009C0FB4" w:rsidP="00433FA1">
            <w:pPr>
              <w:spacing w:before="120" w:after="120"/>
              <w:rPr>
                <w:rFonts w:ascii="Arial" w:hAnsi="Arial" w:cs="Arial"/>
                <w:b/>
                <w:bCs/>
              </w:rPr>
            </w:pPr>
            <w:r>
              <w:rPr>
                <w:rFonts w:ascii="Arial" w:hAnsi="Arial"/>
                <w:b/>
                <w:bCs/>
              </w:rPr>
              <w:t>Общая информация</w:t>
            </w:r>
          </w:p>
        </w:tc>
      </w:tr>
      <w:tr w:rsidR="009C0FB4" w:rsidRPr="00433FA1" w14:paraId="0BA082B2" w14:textId="77777777" w:rsidTr="00401AAC">
        <w:tc>
          <w:tcPr>
            <w:tcW w:w="2749" w:type="dxa"/>
            <w:vAlign w:val="center"/>
          </w:tcPr>
          <w:p w14:paraId="19BD9E33" w14:textId="1BBF1987" w:rsidR="009C0FB4" w:rsidRPr="00433FA1" w:rsidRDefault="009C0FB4" w:rsidP="00433FA1">
            <w:pPr>
              <w:numPr>
                <w:ilvl w:val="0"/>
                <w:numId w:val="1"/>
              </w:numPr>
              <w:tabs>
                <w:tab w:val="clear" w:pos="720"/>
              </w:tabs>
              <w:spacing w:before="120" w:after="120"/>
              <w:ind w:left="360"/>
              <w:rPr>
                <w:rFonts w:ascii="Arial" w:hAnsi="Arial" w:cs="Arial"/>
              </w:rPr>
            </w:pPr>
            <w:r>
              <w:rPr>
                <w:rFonts w:ascii="Arial" w:hAnsi="Arial"/>
              </w:rPr>
              <w:t>Страна*</w:t>
            </w:r>
            <w:r w:rsidR="00F50D0C">
              <w:rPr>
                <w:rFonts w:ascii="Arial" w:hAnsi="Arial"/>
                <w:lang w:val="en-US"/>
              </w:rPr>
              <w:t>:</w:t>
            </w:r>
          </w:p>
        </w:tc>
        <w:tc>
          <w:tcPr>
            <w:tcW w:w="6516" w:type="dxa"/>
            <w:vAlign w:val="center"/>
          </w:tcPr>
          <w:p w14:paraId="1A6ABB4F" w14:textId="77777777" w:rsidR="009C0FB4" w:rsidRPr="00433FA1" w:rsidRDefault="00764B69" w:rsidP="00433FA1">
            <w:pPr>
              <w:spacing w:before="120" w:after="120"/>
              <w:rPr>
                <w:rFonts w:ascii="Arial" w:hAnsi="Arial" w:cs="Arial"/>
              </w:rPr>
            </w:pPr>
            <w:r w:rsidRPr="00433FA1">
              <w:rPr>
                <w:rFonts w:ascii="Arial" w:hAnsi="Arial" w:cs="Arial"/>
              </w:rPr>
              <w:fldChar w:fldCharType="begin" w:fldLock="1">
                <w:ffData>
                  <w:name w:val="Text14"/>
                  <w:enabled/>
                  <w:calcOnExit w:val="0"/>
                  <w:textInput>
                    <w:default w:val="&lt;Название страны&gt;"/>
                  </w:textInput>
                </w:ffData>
              </w:fldChar>
            </w:r>
            <w:r w:rsidRPr="00433FA1">
              <w:rPr>
                <w:rFonts w:ascii="Arial" w:hAnsi="Arial" w:cs="Arial"/>
              </w:rPr>
              <w:instrText xml:space="preserve"> FORMTEXT </w:instrText>
            </w:r>
            <w:r w:rsidRPr="00433FA1">
              <w:rPr>
                <w:rFonts w:ascii="Arial" w:hAnsi="Arial" w:cs="Arial"/>
              </w:rPr>
            </w:r>
            <w:r w:rsidRPr="00433FA1">
              <w:rPr>
                <w:rFonts w:ascii="Arial" w:hAnsi="Arial" w:cs="Arial"/>
              </w:rPr>
              <w:fldChar w:fldCharType="separate"/>
            </w:r>
            <w:r>
              <w:rPr>
                <w:rFonts w:ascii="Arial" w:hAnsi="Arial"/>
              </w:rPr>
              <w:t>&lt;Название страны&gt;</w:t>
            </w:r>
            <w:r w:rsidRPr="00433FA1">
              <w:rPr>
                <w:rFonts w:ascii="Arial" w:hAnsi="Arial" w:cs="Arial"/>
              </w:rPr>
              <w:fldChar w:fldCharType="end"/>
            </w:r>
          </w:p>
        </w:tc>
      </w:tr>
      <w:tr w:rsidR="009C0FB4" w:rsidRPr="00433FA1" w14:paraId="0DED8B3C" w14:textId="77777777" w:rsidTr="00401AAC">
        <w:tc>
          <w:tcPr>
            <w:tcW w:w="2749" w:type="dxa"/>
            <w:vAlign w:val="center"/>
          </w:tcPr>
          <w:p w14:paraId="27C29499" w14:textId="0D430E3D" w:rsidR="009C0FB4" w:rsidRPr="00433FA1" w:rsidRDefault="009C0FB4" w:rsidP="00433FA1">
            <w:pPr>
              <w:numPr>
                <w:ilvl w:val="0"/>
                <w:numId w:val="1"/>
              </w:numPr>
              <w:tabs>
                <w:tab w:val="clear" w:pos="720"/>
              </w:tabs>
              <w:spacing w:before="120" w:after="120"/>
              <w:ind w:left="360"/>
              <w:rPr>
                <w:rFonts w:ascii="Arial" w:hAnsi="Arial" w:cs="Arial"/>
              </w:rPr>
            </w:pPr>
            <w:r>
              <w:rPr>
                <w:rFonts w:ascii="Arial" w:hAnsi="Arial"/>
              </w:rPr>
              <w:t>Название компетентного национального органа*</w:t>
            </w:r>
            <w:r w:rsidR="00F50D0C">
              <w:rPr>
                <w:rFonts w:ascii="Arial" w:hAnsi="Arial"/>
                <w:lang w:val="en-US"/>
              </w:rPr>
              <w:t>:</w:t>
            </w:r>
          </w:p>
        </w:tc>
        <w:tc>
          <w:tcPr>
            <w:tcW w:w="6516" w:type="dxa"/>
            <w:vAlign w:val="center"/>
          </w:tcPr>
          <w:p w14:paraId="6ECB7251" w14:textId="77777777" w:rsidR="009C0FB4" w:rsidRPr="00433FA1" w:rsidRDefault="00764B69" w:rsidP="00433FA1">
            <w:pPr>
              <w:spacing w:before="120" w:after="120"/>
              <w:rPr>
                <w:rFonts w:ascii="Arial" w:hAnsi="Arial" w:cs="Arial"/>
              </w:rPr>
            </w:pPr>
            <w:r w:rsidRPr="00433FA1">
              <w:rPr>
                <w:rFonts w:ascii="Arial" w:hAnsi="Arial" w:cs="Arial"/>
                <w:szCs w:val="24"/>
              </w:rPr>
              <w:fldChar w:fldCharType="begin" w:fldLock="1">
                <w:ffData>
                  <w:name w:val="Text18"/>
                  <w:enabled/>
                  <w:calcOnExit w:val="0"/>
                  <w:textInput>
                    <w:default w:val="&lt;Ввод текста&gt;"/>
                  </w:textInput>
                </w:ffData>
              </w:fldChar>
            </w:r>
            <w:r w:rsidRPr="00433FA1">
              <w:rPr>
                <w:rFonts w:ascii="Arial" w:hAnsi="Arial" w:cs="Arial"/>
                <w:szCs w:val="24"/>
              </w:rPr>
              <w:instrText xml:space="preserve"> FORMTEXT </w:instrText>
            </w:r>
            <w:r w:rsidRPr="00433FA1">
              <w:rPr>
                <w:rFonts w:ascii="Arial" w:hAnsi="Arial" w:cs="Arial"/>
                <w:szCs w:val="24"/>
              </w:rPr>
            </w:r>
            <w:r w:rsidRPr="00433FA1">
              <w:rPr>
                <w:rFonts w:ascii="Arial" w:hAnsi="Arial" w:cs="Arial"/>
                <w:szCs w:val="24"/>
              </w:rPr>
              <w:fldChar w:fldCharType="separate"/>
            </w:r>
            <w:r>
              <w:rPr>
                <w:rFonts w:ascii="Arial" w:hAnsi="Arial"/>
                <w:szCs w:val="24"/>
              </w:rPr>
              <w:t>&lt;Ввод текста&gt;</w:t>
            </w:r>
            <w:r w:rsidRPr="00433FA1">
              <w:rPr>
                <w:rFonts w:ascii="Arial" w:hAnsi="Arial" w:cs="Arial"/>
                <w:szCs w:val="24"/>
              </w:rPr>
              <w:fldChar w:fldCharType="end"/>
            </w:r>
          </w:p>
        </w:tc>
      </w:tr>
      <w:tr w:rsidR="009C0FB4" w:rsidRPr="00433FA1" w14:paraId="311D9D5A" w14:textId="77777777" w:rsidTr="00401AAC">
        <w:tc>
          <w:tcPr>
            <w:tcW w:w="9265" w:type="dxa"/>
            <w:gridSpan w:val="2"/>
            <w:shd w:val="clear" w:color="auto" w:fill="E6E6E6"/>
            <w:vAlign w:val="center"/>
          </w:tcPr>
          <w:p w14:paraId="5F17DA46" w14:textId="77777777" w:rsidR="009C0FB4" w:rsidRPr="00433FA1" w:rsidRDefault="009C0FB4" w:rsidP="00433FA1">
            <w:pPr>
              <w:spacing w:before="120" w:after="120"/>
              <w:rPr>
                <w:rFonts w:ascii="Arial" w:hAnsi="Arial" w:cs="Arial"/>
                <w:b/>
                <w:bCs/>
              </w:rPr>
            </w:pPr>
            <w:r>
              <w:rPr>
                <w:rFonts w:ascii="Arial" w:hAnsi="Arial"/>
                <w:b/>
                <w:bCs/>
              </w:rPr>
              <w:t>Контактные данные</w:t>
            </w:r>
          </w:p>
        </w:tc>
      </w:tr>
      <w:tr w:rsidR="00764B69" w:rsidRPr="00433FA1" w14:paraId="32C1C84A" w14:textId="77777777" w:rsidTr="00401AAC">
        <w:trPr>
          <w:cantSplit/>
        </w:trPr>
        <w:tc>
          <w:tcPr>
            <w:tcW w:w="2749" w:type="dxa"/>
            <w:vAlign w:val="center"/>
          </w:tcPr>
          <w:p w14:paraId="582A4B14" w14:textId="6085E47E" w:rsidR="00764B69" w:rsidRPr="00433FA1" w:rsidRDefault="00242256" w:rsidP="00433FA1">
            <w:pPr>
              <w:numPr>
                <w:ilvl w:val="0"/>
                <w:numId w:val="1"/>
              </w:numPr>
              <w:tabs>
                <w:tab w:val="clear" w:pos="720"/>
              </w:tabs>
              <w:spacing w:before="120" w:after="120"/>
              <w:ind w:left="360"/>
              <w:rPr>
                <w:rFonts w:ascii="Arial" w:hAnsi="Arial" w:cs="Arial"/>
              </w:rPr>
            </w:pPr>
            <w:r>
              <w:rPr>
                <w:rFonts w:ascii="Arial" w:hAnsi="Arial"/>
              </w:rPr>
              <w:t>Улица, дом</w:t>
            </w:r>
            <w:r w:rsidR="00F50D0C">
              <w:rPr>
                <w:rFonts w:ascii="Arial" w:hAnsi="Arial"/>
                <w:lang w:val="en-US"/>
              </w:rPr>
              <w:t>:</w:t>
            </w:r>
          </w:p>
        </w:tc>
        <w:tc>
          <w:tcPr>
            <w:tcW w:w="6516" w:type="dxa"/>
            <w:vAlign w:val="center"/>
          </w:tcPr>
          <w:p w14:paraId="698F1FBF" w14:textId="77777777" w:rsidR="00764B69" w:rsidRPr="00433FA1" w:rsidRDefault="00764B69" w:rsidP="00433FA1">
            <w:r w:rsidRPr="00433FA1">
              <w:rPr>
                <w:rFonts w:ascii="Arial" w:hAnsi="Arial" w:cs="Arial"/>
                <w:szCs w:val="24"/>
              </w:rPr>
              <w:fldChar w:fldCharType="begin" w:fldLock="1">
                <w:ffData>
                  <w:name w:val="Text18"/>
                  <w:enabled/>
                  <w:calcOnExit w:val="0"/>
                  <w:textInput>
                    <w:default w:val="&lt;Ввод текста&gt;"/>
                  </w:textInput>
                </w:ffData>
              </w:fldChar>
            </w:r>
            <w:r w:rsidRPr="00433FA1">
              <w:rPr>
                <w:rFonts w:ascii="Arial" w:hAnsi="Arial" w:cs="Arial"/>
                <w:szCs w:val="24"/>
              </w:rPr>
              <w:instrText xml:space="preserve"> FORMTEXT </w:instrText>
            </w:r>
            <w:r w:rsidRPr="00433FA1">
              <w:rPr>
                <w:rFonts w:ascii="Arial" w:hAnsi="Arial" w:cs="Arial"/>
                <w:szCs w:val="24"/>
              </w:rPr>
            </w:r>
            <w:r w:rsidRPr="00433FA1">
              <w:rPr>
                <w:rFonts w:ascii="Arial" w:hAnsi="Arial" w:cs="Arial"/>
                <w:szCs w:val="24"/>
              </w:rPr>
              <w:fldChar w:fldCharType="separate"/>
            </w:r>
            <w:r>
              <w:rPr>
                <w:rFonts w:ascii="Arial" w:hAnsi="Arial"/>
                <w:szCs w:val="24"/>
              </w:rPr>
              <w:t>&lt;Ввод текста&gt;</w:t>
            </w:r>
            <w:r w:rsidRPr="00433FA1">
              <w:rPr>
                <w:rFonts w:ascii="Arial" w:hAnsi="Arial" w:cs="Arial"/>
                <w:szCs w:val="24"/>
              </w:rPr>
              <w:fldChar w:fldCharType="end"/>
            </w:r>
          </w:p>
        </w:tc>
      </w:tr>
      <w:tr w:rsidR="00764B69" w:rsidRPr="00433FA1" w14:paraId="1DCFA961" w14:textId="77777777" w:rsidTr="00401AAC">
        <w:trPr>
          <w:cantSplit/>
        </w:trPr>
        <w:tc>
          <w:tcPr>
            <w:tcW w:w="2749" w:type="dxa"/>
            <w:vAlign w:val="center"/>
          </w:tcPr>
          <w:p w14:paraId="4F2D99EC" w14:textId="0B9BA7AB" w:rsidR="00764B69" w:rsidRPr="00433FA1" w:rsidRDefault="00764B69" w:rsidP="00433FA1">
            <w:pPr>
              <w:numPr>
                <w:ilvl w:val="0"/>
                <w:numId w:val="1"/>
              </w:numPr>
              <w:tabs>
                <w:tab w:val="clear" w:pos="720"/>
              </w:tabs>
              <w:spacing w:before="120" w:after="120"/>
              <w:ind w:left="360"/>
              <w:rPr>
                <w:rFonts w:ascii="Arial" w:hAnsi="Arial" w:cs="Arial"/>
              </w:rPr>
            </w:pPr>
            <w:r>
              <w:rPr>
                <w:rFonts w:ascii="Arial" w:hAnsi="Arial"/>
              </w:rPr>
              <w:t>Город*</w:t>
            </w:r>
            <w:r w:rsidR="00F50D0C">
              <w:rPr>
                <w:rFonts w:ascii="Arial" w:hAnsi="Arial"/>
                <w:lang w:val="en-US"/>
              </w:rPr>
              <w:t>:</w:t>
            </w:r>
          </w:p>
        </w:tc>
        <w:tc>
          <w:tcPr>
            <w:tcW w:w="6516" w:type="dxa"/>
            <w:vAlign w:val="center"/>
          </w:tcPr>
          <w:p w14:paraId="2376C0D0" w14:textId="77777777" w:rsidR="00764B69" w:rsidRPr="00433FA1" w:rsidRDefault="00764B69" w:rsidP="00433FA1">
            <w:r w:rsidRPr="00433FA1">
              <w:rPr>
                <w:rFonts w:ascii="Arial" w:hAnsi="Arial" w:cs="Arial"/>
                <w:szCs w:val="24"/>
              </w:rPr>
              <w:fldChar w:fldCharType="begin" w:fldLock="1">
                <w:ffData>
                  <w:name w:val="Text18"/>
                  <w:enabled/>
                  <w:calcOnExit w:val="0"/>
                  <w:textInput>
                    <w:default w:val="&lt;Ввод текста&gt;"/>
                  </w:textInput>
                </w:ffData>
              </w:fldChar>
            </w:r>
            <w:r w:rsidRPr="00433FA1">
              <w:rPr>
                <w:rFonts w:ascii="Arial" w:hAnsi="Arial" w:cs="Arial"/>
                <w:szCs w:val="24"/>
              </w:rPr>
              <w:instrText xml:space="preserve"> FORMTEXT </w:instrText>
            </w:r>
            <w:r w:rsidRPr="00433FA1">
              <w:rPr>
                <w:rFonts w:ascii="Arial" w:hAnsi="Arial" w:cs="Arial"/>
                <w:szCs w:val="24"/>
              </w:rPr>
            </w:r>
            <w:r w:rsidRPr="00433FA1">
              <w:rPr>
                <w:rFonts w:ascii="Arial" w:hAnsi="Arial" w:cs="Arial"/>
                <w:szCs w:val="24"/>
              </w:rPr>
              <w:fldChar w:fldCharType="separate"/>
            </w:r>
            <w:r>
              <w:rPr>
                <w:rFonts w:ascii="Arial" w:hAnsi="Arial"/>
                <w:szCs w:val="24"/>
              </w:rPr>
              <w:t>&lt;Ввод текста&gt;</w:t>
            </w:r>
            <w:r w:rsidRPr="00433FA1">
              <w:rPr>
                <w:rFonts w:ascii="Arial" w:hAnsi="Arial" w:cs="Arial"/>
                <w:szCs w:val="24"/>
              </w:rPr>
              <w:fldChar w:fldCharType="end"/>
            </w:r>
          </w:p>
        </w:tc>
      </w:tr>
      <w:tr w:rsidR="00764B69" w:rsidRPr="00433FA1" w14:paraId="73DC62C6" w14:textId="77777777" w:rsidTr="00401AAC">
        <w:trPr>
          <w:cantSplit/>
        </w:trPr>
        <w:tc>
          <w:tcPr>
            <w:tcW w:w="2749" w:type="dxa"/>
            <w:vAlign w:val="center"/>
          </w:tcPr>
          <w:p w14:paraId="42A1C275" w14:textId="6D7C0231" w:rsidR="00764B69" w:rsidRPr="00433FA1" w:rsidRDefault="00764B69" w:rsidP="00433FA1">
            <w:pPr>
              <w:numPr>
                <w:ilvl w:val="0"/>
                <w:numId w:val="1"/>
              </w:numPr>
              <w:tabs>
                <w:tab w:val="clear" w:pos="720"/>
              </w:tabs>
              <w:spacing w:before="120" w:after="120"/>
              <w:ind w:left="360"/>
              <w:rPr>
                <w:rFonts w:ascii="Arial" w:hAnsi="Arial" w:cs="Arial"/>
              </w:rPr>
            </w:pPr>
            <w:r>
              <w:rPr>
                <w:rFonts w:ascii="Arial" w:hAnsi="Arial"/>
              </w:rPr>
              <w:t>Штат или провинция</w:t>
            </w:r>
            <w:r w:rsidR="00F50D0C">
              <w:rPr>
                <w:rFonts w:ascii="Arial" w:hAnsi="Arial"/>
                <w:lang w:val="en-US"/>
              </w:rPr>
              <w:t>:</w:t>
            </w:r>
          </w:p>
        </w:tc>
        <w:tc>
          <w:tcPr>
            <w:tcW w:w="6516" w:type="dxa"/>
            <w:vAlign w:val="center"/>
          </w:tcPr>
          <w:p w14:paraId="52ADE2A3" w14:textId="77777777" w:rsidR="00764B69" w:rsidRPr="00433FA1" w:rsidRDefault="00764B69" w:rsidP="00433FA1">
            <w:r w:rsidRPr="00433FA1">
              <w:rPr>
                <w:rFonts w:ascii="Arial" w:hAnsi="Arial" w:cs="Arial"/>
                <w:szCs w:val="24"/>
              </w:rPr>
              <w:fldChar w:fldCharType="begin" w:fldLock="1">
                <w:ffData>
                  <w:name w:val="Text18"/>
                  <w:enabled/>
                  <w:calcOnExit w:val="0"/>
                  <w:textInput>
                    <w:default w:val="&lt;Ввод текста&gt;"/>
                  </w:textInput>
                </w:ffData>
              </w:fldChar>
            </w:r>
            <w:r w:rsidRPr="00433FA1">
              <w:rPr>
                <w:rFonts w:ascii="Arial" w:hAnsi="Arial" w:cs="Arial"/>
                <w:szCs w:val="24"/>
              </w:rPr>
              <w:instrText xml:space="preserve"> FORMTEXT </w:instrText>
            </w:r>
            <w:r w:rsidRPr="00433FA1">
              <w:rPr>
                <w:rFonts w:ascii="Arial" w:hAnsi="Arial" w:cs="Arial"/>
                <w:szCs w:val="24"/>
              </w:rPr>
            </w:r>
            <w:r w:rsidRPr="00433FA1">
              <w:rPr>
                <w:rFonts w:ascii="Arial" w:hAnsi="Arial" w:cs="Arial"/>
                <w:szCs w:val="24"/>
              </w:rPr>
              <w:fldChar w:fldCharType="separate"/>
            </w:r>
            <w:r>
              <w:rPr>
                <w:rFonts w:ascii="Arial" w:hAnsi="Arial"/>
                <w:szCs w:val="24"/>
              </w:rPr>
              <w:t>&lt;Ввод текста&gt;</w:t>
            </w:r>
            <w:r w:rsidRPr="00433FA1">
              <w:rPr>
                <w:rFonts w:ascii="Arial" w:hAnsi="Arial" w:cs="Arial"/>
                <w:szCs w:val="24"/>
              </w:rPr>
              <w:fldChar w:fldCharType="end"/>
            </w:r>
          </w:p>
        </w:tc>
      </w:tr>
      <w:tr w:rsidR="00764B69" w:rsidRPr="00433FA1" w14:paraId="34F7FD89" w14:textId="77777777" w:rsidTr="00401AAC">
        <w:trPr>
          <w:cantSplit/>
        </w:trPr>
        <w:tc>
          <w:tcPr>
            <w:tcW w:w="2749" w:type="dxa"/>
            <w:vAlign w:val="center"/>
          </w:tcPr>
          <w:p w14:paraId="61C5F081" w14:textId="496CFF0C" w:rsidR="00764B69" w:rsidRPr="00433FA1" w:rsidRDefault="00764B69" w:rsidP="00433FA1">
            <w:pPr>
              <w:numPr>
                <w:ilvl w:val="0"/>
                <w:numId w:val="1"/>
              </w:numPr>
              <w:tabs>
                <w:tab w:val="clear" w:pos="720"/>
              </w:tabs>
              <w:spacing w:before="120" w:after="120"/>
              <w:ind w:left="360"/>
              <w:rPr>
                <w:rFonts w:ascii="Arial" w:hAnsi="Arial" w:cs="Arial"/>
              </w:rPr>
            </w:pPr>
            <w:r>
              <w:rPr>
                <w:rFonts w:ascii="Arial" w:hAnsi="Arial"/>
              </w:rPr>
              <w:t xml:space="preserve">Почтовый индекс или </w:t>
            </w:r>
            <w:proofErr w:type="spellStart"/>
            <w:r>
              <w:rPr>
                <w:rFonts w:ascii="Arial" w:hAnsi="Arial"/>
              </w:rPr>
              <w:t>Zip</w:t>
            </w:r>
            <w:proofErr w:type="spellEnd"/>
            <w:r>
              <w:rPr>
                <w:rFonts w:ascii="Arial" w:hAnsi="Arial"/>
              </w:rPr>
              <w:t>-код</w:t>
            </w:r>
            <w:r w:rsidR="00F50D0C" w:rsidRPr="00F50D0C">
              <w:rPr>
                <w:rFonts w:ascii="Arial" w:hAnsi="Arial"/>
              </w:rPr>
              <w:t>:</w:t>
            </w:r>
          </w:p>
        </w:tc>
        <w:tc>
          <w:tcPr>
            <w:tcW w:w="6516" w:type="dxa"/>
            <w:vAlign w:val="center"/>
          </w:tcPr>
          <w:p w14:paraId="01A86A05" w14:textId="77777777" w:rsidR="00764B69" w:rsidRPr="00433FA1" w:rsidRDefault="00764B69" w:rsidP="00433FA1">
            <w:r w:rsidRPr="00433FA1">
              <w:rPr>
                <w:rFonts w:ascii="Arial" w:hAnsi="Arial" w:cs="Arial"/>
                <w:szCs w:val="24"/>
              </w:rPr>
              <w:fldChar w:fldCharType="begin" w:fldLock="1">
                <w:ffData>
                  <w:name w:val="Text18"/>
                  <w:enabled/>
                  <w:calcOnExit w:val="0"/>
                  <w:textInput>
                    <w:default w:val="&lt;Ввод текста&gt;"/>
                  </w:textInput>
                </w:ffData>
              </w:fldChar>
            </w:r>
            <w:r w:rsidRPr="00433FA1">
              <w:rPr>
                <w:rFonts w:ascii="Arial" w:hAnsi="Arial" w:cs="Arial"/>
                <w:szCs w:val="24"/>
              </w:rPr>
              <w:instrText xml:space="preserve"> FORMTEXT </w:instrText>
            </w:r>
            <w:r w:rsidRPr="00433FA1">
              <w:rPr>
                <w:rFonts w:ascii="Arial" w:hAnsi="Arial" w:cs="Arial"/>
                <w:szCs w:val="24"/>
              </w:rPr>
            </w:r>
            <w:r w:rsidRPr="00433FA1">
              <w:rPr>
                <w:rFonts w:ascii="Arial" w:hAnsi="Arial" w:cs="Arial"/>
                <w:szCs w:val="24"/>
              </w:rPr>
              <w:fldChar w:fldCharType="separate"/>
            </w:r>
            <w:r>
              <w:rPr>
                <w:rFonts w:ascii="Arial" w:hAnsi="Arial"/>
                <w:szCs w:val="24"/>
              </w:rPr>
              <w:t>&lt;Ввод текста&gt;</w:t>
            </w:r>
            <w:r w:rsidRPr="00433FA1">
              <w:rPr>
                <w:rFonts w:ascii="Arial" w:hAnsi="Arial" w:cs="Arial"/>
                <w:szCs w:val="24"/>
              </w:rPr>
              <w:fldChar w:fldCharType="end"/>
            </w:r>
          </w:p>
        </w:tc>
      </w:tr>
      <w:tr w:rsidR="00281075" w:rsidRPr="00433FA1" w14:paraId="3B4E7B8D" w14:textId="77777777" w:rsidTr="00401AAC">
        <w:trPr>
          <w:cantSplit/>
        </w:trPr>
        <w:tc>
          <w:tcPr>
            <w:tcW w:w="2749" w:type="dxa"/>
            <w:vAlign w:val="center"/>
          </w:tcPr>
          <w:p w14:paraId="492CA196" w14:textId="758142E7" w:rsidR="00281075" w:rsidRPr="00433FA1" w:rsidRDefault="00281075" w:rsidP="00281075">
            <w:pPr>
              <w:numPr>
                <w:ilvl w:val="0"/>
                <w:numId w:val="1"/>
              </w:numPr>
              <w:tabs>
                <w:tab w:val="clear" w:pos="720"/>
              </w:tabs>
              <w:spacing w:before="120" w:after="120"/>
              <w:ind w:left="360"/>
              <w:rPr>
                <w:rFonts w:ascii="Arial" w:hAnsi="Arial" w:cs="Arial"/>
              </w:rPr>
            </w:pPr>
            <w:r>
              <w:rPr>
                <w:rFonts w:ascii="Arial" w:hAnsi="Arial"/>
              </w:rPr>
              <w:t>Страна контакта*</w:t>
            </w:r>
            <w:r w:rsidR="00F50D0C">
              <w:rPr>
                <w:rFonts w:ascii="Arial" w:hAnsi="Arial"/>
                <w:lang w:val="en-US"/>
              </w:rPr>
              <w:t>:</w:t>
            </w:r>
          </w:p>
        </w:tc>
        <w:tc>
          <w:tcPr>
            <w:tcW w:w="6516" w:type="dxa"/>
            <w:vAlign w:val="center"/>
          </w:tcPr>
          <w:p w14:paraId="503FD155" w14:textId="47D2919C" w:rsidR="00281075" w:rsidRPr="00433FA1" w:rsidRDefault="00281075" w:rsidP="00281075">
            <w:pPr>
              <w:rPr>
                <w:rFonts w:ascii="Arial" w:hAnsi="Arial" w:cs="Arial"/>
                <w:szCs w:val="24"/>
              </w:rPr>
            </w:pPr>
            <w:r w:rsidRPr="00433FA1">
              <w:rPr>
                <w:rFonts w:ascii="Arial" w:hAnsi="Arial" w:cs="Arial"/>
              </w:rPr>
              <w:fldChar w:fldCharType="begin" w:fldLock="1">
                <w:ffData>
                  <w:name w:val="Text14"/>
                  <w:enabled/>
                  <w:calcOnExit w:val="0"/>
                  <w:textInput>
                    <w:default w:val="&lt;Название страны&gt;"/>
                  </w:textInput>
                </w:ffData>
              </w:fldChar>
            </w:r>
            <w:r w:rsidRPr="00433FA1">
              <w:rPr>
                <w:rFonts w:ascii="Arial" w:hAnsi="Arial" w:cs="Arial"/>
              </w:rPr>
              <w:instrText xml:space="preserve"> FORMTEXT </w:instrText>
            </w:r>
            <w:r w:rsidRPr="00433FA1">
              <w:rPr>
                <w:rFonts w:ascii="Arial" w:hAnsi="Arial" w:cs="Arial"/>
              </w:rPr>
            </w:r>
            <w:r w:rsidRPr="00433FA1">
              <w:rPr>
                <w:rFonts w:ascii="Arial" w:hAnsi="Arial" w:cs="Arial"/>
              </w:rPr>
              <w:fldChar w:fldCharType="separate"/>
            </w:r>
            <w:r>
              <w:rPr>
                <w:rFonts w:ascii="Arial" w:hAnsi="Arial"/>
              </w:rPr>
              <w:t>&lt;Название страны&gt;</w:t>
            </w:r>
            <w:r w:rsidRPr="00433FA1">
              <w:rPr>
                <w:rFonts w:ascii="Arial" w:hAnsi="Arial" w:cs="Arial"/>
              </w:rPr>
              <w:fldChar w:fldCharType="end"/>
            </w:r>
          </w:p>
        </w:tc>
      </w:tr>
      <w:tr w:rsidR="00281075" w:rsidRPr="00433FA1" w14:paraId="33FC5085" w14:textId="77777777" w:rsidTr="00401AAC">
        <w:trPr>
          <w:cantSplit/>
        </w:trPr>
        <w:tc>
          <w:tcPr>
            <w:tcW w:w="2749" w:type="dxa"/>
            <w:vAlign w:val="center"/>
          </w:tcPr>
          <w:p w14:paraId="28C641B2" w14:textId="7AF0860F" w:rsidR="00281075" w:rsidRPr="00433FA1" w:rsidRDefault="00281075" w:rsidP="00281075">
            <w:pPr>
              <w:numPr>
                <w:ilvl w:val="0"/>
                <w:numId w:val="1"/>
              </w:numPr>
              <w:tabs>
                <w:tab w:val="clear" w:pos="720"/>
              </w:tabs>
              <w:spacing w:before="120" w:after="120"/>
              <w:ind w:left="360"/>
              <w:rPr>
                <w:rFonts w:ascii="Arial" w:hAnsi="Arial" w:cs="Arial"/>
              </w:rPr>
            </w:pPr>
            <w:r>
              <w:rPr>
                <w:rFonts w:ascii="Arial" w:hAnsi="Arial"/>
              </w:rPr>
              <w:t>Номер(а) телефона(-</w:t>
            </w:r>
            <w:proofErr w:type="spellStart"/>
            <w:r>
              <w:rPr>
                <w:rFonts w:ascii="Arial" w:hAnsi="Arial"/>
              </w:rPr>
              <w:t>ов</w:t>
            </w:r>
            <w:proofErr w:type="spellEnd"/>
            <w:r>
              <w:rPr>
                <w:rFonts w:ascii="Arial" w:hAnsi="Arial"/>
              </w:rPr>
              <w:t>)</w:t>
            </w:r>
            <w:r w:rsidRPr="00433FA1">
              <w:rPr>
                <w:rStyle w:val="FootnoteReference"/>
                <w:rFonts w:ascii="Arial" w:hAnsi="Arial" w:cs="Arial"/>
              </w:rPr>
              <w:footnoteReference w:id="4"/>
            </w:r>
            <w:r>
              <w:rPr>
                <w:rFonts w:ascii="Arial" w:hAnsi="Arial"/>
              </w:rPr>
              <w:t>*</w:t>
            </w:r>
            <w:r w:rsidR="00F50D0C">
              <w:rPr>
                <w:rFonts w:ascii="Arial" w:hAnsi="Arial"/>
                <w:lang w:val="en-US"/>
              </w:rPr>
              <w:t>:</w:t>
            </w:r>
          </w:p>
        </w:tc>
        <w:tc>
          <w:tcPr>
            <w:tcW w:w="6516" w:type="dxa"/>
            <w:vAlign w:val="center"/>
          </w:tcPr>
          <w:p w14:paraId="58D30F3C" w14:textId="77777777" w:rsidR="00281075" w:rsidRPr="00433FA1" w:rsidRDefault="00281075" w:rsidP="00281075">
            <w:r w:rsidRPr="00433FA1">
              <w:rPr>
                <w:rFonts w:ascii="Arial" w:hAnsi="Arial" w:cs="Arial"/>
                <w:szCs w:val="24"/>
              </w:rPr>
              <w:fldChar w:fldCharType="begin" w:fldLock="1">
                <w:ffData>
                  <w:name w:val="Text18"/>
                  <w:enabled/>
                  <w:calcOnExit w:val="0"/>
                  <w:textInput>
                    <w:default w:val="&lt;Ввод текста&gt;"/>
                  </w:textInput>
                </w:ffData>
              </w:fldChar>
            </w:r>
            <w:r w:rsidRPr="00433FA1">
              <w:rPr>
                <w:rFonts w:ascii="Arial" w:hAnsi="Arial" w:cs="Arial"/>
                <w:szCs w:val="24"/>
              </w:rPr>
              <w:instrText xml:space="preserve"> FORMTEXT </w:instrText>
            </w:r>
            <w:r w:rsidRPr="00433FA1">
              <w:rPr>
                <w:rFonts w:ascii="Arial" w:hAnsi="Arial" w:cs="Arial"/>
                <w:szCs w:val="24"/>
              </w:rPr>
            </w:r>
            <w:r w:rsidRPr="00433FA1">
              <w:rPr>
                <w:rFonts w:ascii="Arial" w:hAnsi="Arial" w:cs="Arial"/>
                <w:szCs w:val="24"/>
              </w:rPr>
              <w:fldChar w:fldCharType="separate"/>
            </w:r>
            <w:r>
              <w:rPr>
                <w:rFonts w:ascii="Arial" w:hAnsi="Arial"/>
                <w:szCs w:val="24"/>
              </w:rPr>
              <w:t>&lt;Ввод текста&gt;</w:t>
            </w:r>
            <w:r w:rsidRPr="00433FA1">
              <w:rPr>
                <w:rFonts w:ascii="Arial" w:hAnsi="Arial" w:cs="Arial"/>
                <w:szCs w:val="24"/>
              </w:rPr>
              <w:fldChar w:fldCharType="end"/>
            </w:r>
          </w:p>
        </w:tc>
      </w:tr>
      <w:tr w:rsidR="00281075" w:rsidRPr="00433FA1" w14:paraId="28866BD5" w14:textId="77777777" w:rsidTr="00401AAC">
        <w:trPr>
          <w:cantSplit/>
        </w:trPr>
        <w:tc>
          <w:tcPr>
            <w:tcW w:w="2749" w:type="dxa"/>
            <w:vAlign w:val="center"/>
          </w:tcPr>
          <w:p w14:paraId="71A9C6B2" w14:textId="7853EE3F" w:rsidR="00281075" w:rsidRPr="00433FA1" w:rsidRDefault="00281075" w:rsidP="00281075">
            <w:pPr>
              <w:numPr>
                <w:ilvl w:val="0"/>
                <w:numId w:val="1"/>
              </w:numPr>
              <w:tabs>
                <w:tab w:val="clear" w:pos="720"/>
              </w:tabs>
              <w:spacing w:before="120" w:after="120"/>
              <w:ind w:left="360"/>
              <w:rPr>
                <w:rFonts w:ascii="Arial" w:hAnsi="Arial" w:cs="Arial"/>
              </w:rPr>
            </w:pPr>
            <w:r>
              <w:rPr>
                <w:rFonts w:ascii="Arial" w:hAnsi="Arial"/>
              </w:rPr>
              <w:t>Номер(а) факса(-</w:t>
            </w:r>
            <w:proofErr w:type="spellStart"/>
            <w:r>
              <w:rPr>
                <w:rFonts w:ascii="Arial" w:hAnsi="Arial"/>
              </w:rPr>
              <w:t>ов</w:t>
            </w:r>
            <w:proofErr w:type="spellEnd"/>
            <w:r>
              <w:rPr>
                <w:rFonts w:ascii="Arial" w:hAnsi="Arial"/>
              </w:rPr>
              <w:t>)</w:t>
            </w:r>
            <w:r w:rsidRPr="00433FA1">
              <w:rPr>
                <w:rStyle w:val="FootnoteReference"/>
                <w:rFonts w:ascii="Arial" w:hAnsi="Arial" w:cs="Arial"/>
              </w:rPr>
              <w:footnoteReference w:id="5"/>
            </w:r>
            <w:r w:rsidR="00F50D0C">
              <w:rPr>
                <w:rFonts w:ascii="Arial" w:hAnsi="Arial"/>
                <w:lang w:val="en-US"/>
              </w:rPr>
              <w:t>:</w:t>
            </w:r>
          </w:p>
        </w:tc>
        <w:tc>
          <w:tcPr>
            <w:tcW w:w="6516" w:type="dxa"/>
            <w:vAlign w:val="center"/>
          </w:tcPr>
          <w:p w14:paraId="19388657" w14:textId="77777777" w:rsidR="00281075" w:rsidRPr="00433FA1" w:rsidRDefault="00281075" w:rsidP="00281075">
            <w:r w:rsidRPr="00433FA1">
              <w:rPr>
                <w:rFonts w:ascii="Arial" w:hAnsi="Arial" w:cs="Arial"/>
                <w:szCs w:val="24"/>
              </w:rPr>
              <w:fldChar w:fldCharType="begin" w:fldLock="1">
                <w:ffData>
                  <w:name w:val="Text18"/>
                  <w:enabled/>
                  <w:calcOnExit w:val="0"/>
                  <w:textInput>
                    <w:default w:val="&lt;Ввод текста&gt;"/>
                  </w:textInput>
                </w:ffData>
              </w:fldChar>
            </w:r>
            <w:r w:rsidRPr="00433FA1">
              <w:rPr>
                <w:rFonts w:ascii="Arial" w:hAnsi="Arial" w:cs="Arial"/>
                <w:szCs w:val="24"/>
              </w:rPr>
              <w:instrText xml:space="preserve"> FORMTEXT </w:instrText>
            </w:r>
            <w:r w:rsidRPr="00433FA1">
              <w:rPr>
                <w:rFonts w:ascii="Arial" w:hAnsi="Arial" w:cs="Arial"/>
                <w:szCs w:val="24"/>
              </w:rPr>
            </w:r>
            <w:r w:rsidRPr="00433FA1">
              <w:rPr>
                <w:rFonts w:ascii="Arial" w:hAnsi="Arial" w:cs="Arial"/>
                <w:szCs w:val="24"/>
              </w:rPr>
              <w:fldChar w:fldCharType="separate"/>
            </w:r>
            <w:r>
              <w:rPr>
                <w:rFonts w:ascii="Arial" w:hAnsi="Arial"/>
                <w:szCs w:val="24"/>
              </w:rPr>
              <w:t>&lt;Ввод текста&gt;</w:t>
            </w:r>
            <w:r w:rsidRPr="00433FA1">
              <w:rPr>
                <w:rFonts w:ascii="Arial" w:hAnsi="Arial" w:cs="Arial"/>
                <w:szCs w:val="24"/>
              </w:rPr>
              <w:fldChar w:fldCharType="end"/>
            </w:r>
          </w:p>
        </w:tc>
      </w:tr>
      <w:tr w:rsidR="00281075" w:rsidRPr="00433FA1" w14:paraId="03BFDD0B" w14:textId="77777777" w:rsidTr="00401AAC">
        <w:trPr>
          <w:cantSplit/>
        </w:trPr>
        <w:tc>
          <w:tcPr>
            <w:tcW w:w="2749" w:type="dxa"/>
            <w:vAlign w:val="center"/>
          </w:tcPr>
          <w:p w14:paraId="47E39502" w14:textId="52A4F94C" w:rsidR="00281075" w:rsidRPr="00433FA1" w:rsidRDefault="00281075" w:rsidP="00281075">
            <w:pPr>
              <w:numPr>
                <w:ilvl w:val="0"/>
                <w:numId w:val="1"/>
              </w:numPr>
              <w:tabs>
                <w:tab w:val="clear" w:pos="720"/>
              </w:tabs>
              <w:spacing w:before="120" w:after="120"/>
              <w:ind w:left="360"/>
              <w:rPr>
                <w:rFonts w:ascii="Arial" w:hAnsi="Arial" w:cs="Arial"/>
              </w:rPr>
            </w:pPr>
            <w:r>
              <w:rPr>
                <w:rFonts w:ascii="Arial" w:hAnsi="Arial"/>
              </w:rPr>
              <w:lastRenderedPageBreak/>
              <w:t>Адрес(а) электронной почты*</w:t>
            </w:r>
            <w:r w:rsidR="00B43F76">
              <w:rPr>
                <w:rFonts w:ascii="Arial" w:hAnsi="Arial"/>
                <w:lang w:val="en-US"/>
              </w:rPr>
              <w:t>:</w:t>
            </w:r>
          </w:p>
        </w:tc>
        <w:tc>
          <w:tcPr>
            <w:tcW w:w="6516" w:type="dxa"/>
            <w:vAlign w:val="center"/>
          </w:tcPr>
          <w:p w14:paraId="00D84446" w14:textId="77777777" w:rsidR="00281075" w:rsidRPr="00433FA1" w:rsidRDefault="00281075" w:rsidP="00281075">
            <w:pPr>
              <w:snapToGrid w:val="0"/>
              <w:spacing w:before="120" w:after="120"/>
              <w:rPr>
                <w:rFonts w:ascii="Arial" w:hAnsi="Arial" w:cs="Arial"/>
                <w:szCs w:val="24"/>
              </w:rPr>
            </w:pPr>
            <w:r w:rsidRPr="00433FA1">
              <w:rPr>
                <w:rFonts w:ascii="Arial" w:hAnsi="Arial" w:cs="Arial"/>
                <w:szCs w:val="24"/>
              </w:rPr>
              <w:fldChar w:fldCharType="begin" w:fldLock="1">
                <w:ffData>
                  <w:name w:val="Text18"/>
                  <w:enabled/>
                  <w:calcOnExit w:val="0"/>
                  <w:textInput>
                    <w:default w:val="&lt;Ввод текста&gt;"/>
                  </w:textInput>
                </w:ffData>
              </w:fldChar>
            </w:r>
            <w:r w:rsidRPr="00433FA1">
              <w:rPr>
                <w:rFonts w:ascii="Arial" w:hAnsi="Arial" w:cs="Arial"/>
                <w:szCs w:val="24"/>
              </w:rPr>
              <w:instrText xml:space="preserve"> FORMTEXT </w:instrText>
            </w:r>
            <w:r w:rsidRPr="00433FA1">
              <w:rPr>
                <w:rFonts w:ascii="Arial" w:hAnsi="Arial" w:cs="Arial"/>
                <w:szCs w:val="24"/>
              </w:rPr>
            </w:r>
            <w:r w:rsidRPr="00433FA1">
              <w:rPr>
                <w:rFonts w:ascii="Arial" w:hAnsi="Arial" w:cs="Arial"/>
                <w:szCs w:val="24"/>
              </w:rPr>
              <w:fldChar w:fldCharType="separate"/>
            </w:r>
            <w:r>
              <w:rPr>
                <w:rFonts w:ascii="Arial" w:hAnsi="Arial"/>
                <w:szCs w:val="24"/>
              </w:rPr>
              <w:t>&lt;Ввод текста&gt;</w:t>
            </w:r>
            <w:r w:rsidRPr="00433FA1">
              <w:rPr>
                <w:rFonts w:ascii="Arial" w:hAnsi="Arial" w:cs="Arial"/>
                <w:szCs w:val="24"/>
              </w:rPr>
              <w:fldChar w:fldCharType="end"/>
            </w:r>
          </w:p>
        </w:tc>
      </w:tr>
      <w:tr w:rsidR="00281075" w:rsidRPr="00433FA1" w14:paraId="547E5462" w14:textId="77777777" w:rsidTr="00401AAC">
        <w:trPr>
          <w:cantSplit/>
        </w:trPr>
        <w:tc>
          <w:tcPr>
            <w:tcW w:w="2749" w:type="dxa"/>
            <w:vAlign w:val="center"/>
          </w:tcPr>
          <w:p w14:paraId="5ADE0BDF" w14:textId="1DFCBED0" w:rsidR="00281075" w:rsidRPr="00433FA1" w:rsidRDefault="00281075" w:rsidP="00281075">
            <w:pPr>
              <w:numPr>
                <w:ilvl w:val="0"/>
                <w:numId w:val="1"/>
              </w:numPr>
              <w:tabs>
                <w:tab w:val="clear" w:pos="720"/>
              </w:tabs>
              <w:spacing w:before="120" w:after="120"/>
              <w:ind w:left="360"/>
              <w:rPr>
                <w:rFonts w:ascii="Arial" w:hAnsi="Arial" w:cs="Arial"/>
              </w:rPr>
            </w:pPr>
            <w:r>
              <w:rPr>
                <w:rFonts w:ascii="Arial" w:hAnsi="Arial"/>
              </w:rPr>
              <w:t>Адрес(а) веб-сайта(-</w:t>
            </w:r>
            <w:proofErr w:type="spellStart"/>
            <w:r>
              <w:rPr>
                <w:rFonts w:ascii="Arial" w:hAnsi="Arial"/>
              </w:rPr>
              <w:t>ов</w:t>
            </w:r>
            <w:proofErr w:type="spellEnd"/>
            <w:r>
              <w:rPr>
                <w:rFonts w:ascii="Arial" w:hAnsi="Arial"/>
              </w:rPr>
              <w:t>)</w:t>
            </w:r>
            <w:r w:rsidRPr="00433FA1">
              <w:rPr>
                <w:rStyle w:val="FootnoteReference"/>
                <w:rFonts w:ascii="Arial" w:hAnsi="Arial" w:cs="Arial"/>
              </w:rPr>
              <w:footnoteReference w:id="6"/>
            </w:r>
            <w:r w:rsidR="00B43F76" w:rsidRPr="00B43F76">
              <w:rPr>
                <w:rFonts w:ascii="Arial" w:hAnsi="Arial"/>
              </w:rPr>
              <w:t>:</w:t>
            </w:r>
          </w:p>
        </w:tc>
        <w:tc>
          <w:tcPr>
            <w:tcW w:w="6516" w:type="dxa"/>
            <w:vAlign w:val="center"/>
          </w:tcPr>
          <w:p w14:paraId="137A438E" w14:textId="65963683" w:rsidR="00281075" w:rsidRPr="00433FA1" w:rsidRDefault="00281075" w:rsidP="00281075">
            <w:pPr>
              <w:snapToGrid w:val="0"/>
              <w:spacing w:before="120" w:after="120"/>
              <w:rPr>
                <w:rFonts w:ascii="Arial" w:hAnsi="Arial" w:cs="Arial"/>
                <w:szCs w:val="24"/>
              </w:rPr>
            </w:pPr>
            <w:r w:rsidRPr="00433FA1">
              <w:rPr>
                <w:rFonts w:ascii="Arial" w:hAnsi="Arial" w:cs="Arial"/>
              </w:rPr>
              <w:fldChar w:fldCharType="begin" w:fldLock="1">
                <w:ffData>
                  <w:name w:val="Text22"/>
                  <w:enabled/>
                  <w:calcOnExit w:val="0"/>
                  <w:textInput>
                    <w:default w:val="&lt;URL-адрес и название веб-сайта&gt;"/>
                  </w:textInput>
                </w:ffData>
              </w:fldChar>
            </w:r>
            <w:r w:rsidRPr="00433FA1">
              <w:rPr>
                <w:rFonts w:ascii="Arial" w:hAnsi="Arial" w:cs="Arial"/>
              </w:rPr>
              <w:instrText xml:space="preserve"> FORMTEXT </w:instrText>
            </w:r>
            <w:r w:rsidRPr="00433FA1">
              <w:rPr>
                <w:rFonts w:ascii="Arial" w:hAnsi="Arial" w:cs="Arial"/>
              </w:rPr>
            </w:r>
            <w:r w:rsidRPr="00433FA1">
              <w:rPr>
                <w:rFonts w:ascii="Arial" w:hAnsi="Arial" w:cs="Arial"/>
              </w:rPr>
              <w:fldChar w:fldCharType="separate"/>
            </w:r>
            <w:r>
              <w:rPr>
                <w:rFonts w:ascii="Arial" w:hAnsi="Arial"/>
              </w:rPr>
              <w:t>&lt;URL-адрес и название веб-сайта&gt;</w:t>
            </w:r>
            <w:r w:rsidRPr="00433FA1">
              <w:rPr>
                <w:rFonts w:ascii="Arial" w:hAnsi="Arial" w:cs="Arial"/>
              </w:rPr>
              <w:fldChar w:fldCharType="end"/>
            </w:r>
          </w:p>
        </w:tc>
      </w:tr>
      <w:tr w:rsidR="00281075" w:rsidRPr="00433FA1" w14:paraId="09B52C03" w14:textId="77777777" w:rsidTr="00401AAC">
        <w:tc>
          <w:tcPr>
            <w:tcW w:w="9265" w:type="dxa"/>
            <w:gridSpan w:val="2"/>
            <w:shd w:val="clear" w:color="auto" w:fill="E6E6E6"/>
            <w:vAlign w:val="center"/>
          </w:tcPr>
          <w:p w14:paraId="728F9788" w14:textId="77777777" w:rsidR="00281075" w:rsidRPr="00433FA1" w:rsidRDefault="00281075" w:rsidP="00281075">
            <w:pPr>
              <w:spacing w:before="120" w:after="120"/>
              <w:rPr>
                <w:rFonts w:ascii="Arial" w:hAnsi="Arial" w:cs="Arial"/>
                <w:b/>
                <w:bCs/>
              </w:rPr>
            </w:pPr>
            <w:r>
              <w:rPr>
                <w:rFonts w:ascii="Arial" w:hAnsi="Arial"/>
                <w:b/>
                <w:bCs/>
              </w:rPr>
              <w:t>Дополнительная контактная информация</w:t>
            </w:r>
          </w:p>
        </w:tc>
      </w:tr>
      <w:tr w:rsidR="00281075" w:rsidRPr="00433FA1" w14:paraId="16A1016E" w14:textId="77777777" w:rsidTr="00401AAC">
        <w:tc>
          <w:tcPr>
            <w:tcW w:w="2749" w:type="dxa"/>
            <w:vAlign w:val="center"/>
          </w:tcPr>
          <w:p w14:paraId="06661D06" w14:textId="0431021D" w:rsidR="00281075" w:rsidRPr="00433FA1" w:rsidRDefault="00281075" w:rsidP="00281075">
            <w:pPr>
              <w:numPr>
                <w:ilvl w:val="0"/>
                <w:numId w:val="1"/>
              </w:numPr>
              <w:tabs>
                <w:tab w:val="clear" w:pos="720"/>
              </w:tabs>
              <w:spacing w:before="120" w:after="120"/>
              <w:ind w:left="360"/>
              <w:rPr>
                <w:rFonts w:ascii="Arial" w:hAnsi="Arial" w:cs="Arial"/>
              </w:rPr>
            </w:pPr>
            <w:r>
              <w:rPr>
                <w:rFonts w:ascii="Arial" w:hAnsi="Arial"/>
              </w:rPr>
              <w:t>Контактное лицо</w:t>
            </w:r>
            <w:r w:rsidR="00B43F76">
              <w:rPr>
                <w:rFonts w:ascii="Arial" w:hAnsi="Arial"/>
                <w:lang w:val="en-US"/>
              </w:rPr>
              <w:t>:</w:t>
            </w:r>
          </w:p>
        </w:tc>
        <w:bookmarkStart w:id="0" w:name="Text2"/>
        <w:tc>
          <w:tcPr>
            <w:tcW w:w="6516" w:type="dxa"/>
            <w:vAlign w:val="center"/>
          </w:tcPr>
          <w:p w14:paraId="16742FEC" w14:textId="428329CA" w:rsidR="00281075" w:rsidRPr="00433FA1" w:rsidRDefault="00A950D2" w:rsidP="00281075">
            <w:pPr>
              <w:spacing w:before="120" w:after="120"/>
              <w:rPr>
                <w:rFonts w:ascii="Arial" w:hAnsi="Arial" w:cs="Arial"/>
                <w:i/>
              </w:rPr>
            </w:pPr>
            <w:r w:rsidRPr="00CC3A9B">
              <w:rPr>
                <w:rFonts w:ascii="Arial" w:hAnsi="Arial" w:cs="Arial"/>
                <w:i/>
              </w:rPr>
              <w:fldChar w:fldCharType="begin" w:fldLock="1">
                <w:ffData>
                  <w:name w:val=""/>
                  <w:enabled/>
                  <w:calcOnExit w:val="0"/>
                  <w:textInput>
                    <w:default w:val="&lt;Номер записи в МПБ&gt;"/>
                  </w:textInput>
                </w:ffData>
              </w:fldChar>
            </w:r>
            <w:r w:rsidRPr="00CC3A9B">
              <w:rPr>
                <w:rFonts w:ascii="Arial" w:hAnsi="Arial" w:cs="Arial"/>
                <w:i/>
              </w:rPr>
              <w:instrText xml:space="preserve"> FORMTEXT </w:instrText>
            </w:r>
            <w:r w:rsidRPr="00CC3A9B">
              <w:rPr>
                <w:rFonts w:ascii="Arial" w:hAnsi="Arial" w:cs="Arial"/>
                <w:i/>
              </w:rPr>
            </w:r>
            <w:r w:rsidRPr="00CC3A9B">
              <w:rPr>
                <w:rFonts w:ascii="Arial" w:hAnsi="Arial" w:cs="Arial"/>
                <w:i/>
              </w:rPr>
              <w:fldChar w:fldCharType="separate"/>
            </w:r>
            <w:r>
              <w:rPr>
                <w:rFonts w:ascii="Arial" w:hAnsi="Arial"/>
                <w:i/>
              </w:rPr>
              <w:t>&lt;Номер записи в МПБ&gt;</w:t>
            </w:r>
            <w:r w:rsidRPr="00CC3A9B">
              <w:rPr>
                <w:rFonts w:ascii="Arial" w:hAnsi="Arial" w:cs="Arial"/>
                <w:i/>
              </w:rPr>
              <w:fldChar w:fldCharType="end"/>
            </w:r>
            <w:bookmarkEnd w:id="0"/>
          </w:p>
          <w:p w14:paraId="025F21D1" w14:textId="077A1603" w:rsidR="00281075" w:rsidRPr="001A21EA" w:rsidRDefault="00281075" w:rsidP="00281075">
            <w:pPr>
              <w:spacing w:before="120" w:after="120"/>
              <w:rPr>
                <w:rFonts w:ascii="Arial" w:hAnsi="Arial" w:cs="Arial"/>
                <w:i/>
              </w:rPr>
            </w:pPr>
            <w:r>
              <w:rPr>
                <w:rFonts w:ascii="Arial" w:hAnsi="Arial"/>
                <w:i/>
              </w:rPr>
              <w:t>Укажите номер записи в МПБ, содержащей эту информацию, или, если она не зарегистрирована, прикрепите общий формат «Контакт»</w:t>
            </w:r>
            <w:r w:rsidR="00153811" w:rsidRPr="00844ED8">
              <w:rPr>
                <w:rStyle w:val="FootnoteReference"/>
                <w:rFonts w:ascii="Arial" w:hAnsi="Arial" w:cs="Arial"/>
                <w:i/>
                <w:szCs w:val="22"/>
              </w:rPr>
              <w:footnoteReference w:id="7"/>
            </w:r>
            <w:r>
              <w:rPr>
                <w:rFonts w:ascii="Arial" w:hAnsi="Arial"/>
                <w:i/>
              </w:rPr>
              <w:t>.</w:t>
            </w:r>
          </w:p>
        </w:tc>
      </w:tr>
      <w:tr w:rsidR="00281075" w:rsidRPr="00433FA1" w14:paraId="2D4B312C" w14:textId="77777777" w:rsidTr="00401AAC">
        <w:tc>
          <w:tcPr>
            <w:tcW w:w="9265" w:type="dxa"/>
            <w:gridSpan w:val="2"/>
            <w:shd w:val="clear" w:color="auto" w:fill="E6E6E6"/>
            <w:vAlign w:val="center"/>
          </w:tcPr>
          <w:p w14:paraId="0579C652" w14:textId="32606097" w:rsidR="00281075" w:rsidRDefault="00281075" w:rsidP="00281075">
            <w:pPr>
              <w:spacing w:before="120" w:after="120"/>
              <w:rPr>
                <w:rFonts w:ascii="Arial" w:hAnsi="Arial" w:cs="Arial"/>
                <w:b/>
                <w:bCs/>
              </w:rPr>
            </w:pPr>
            <w:r>
              <w:rPr>
                <w:rFonts w:ascii="Arial" w:hAnsi="Arial"/>
                <w:b/>
                <w:bCs/>
              </w:rPr>
              <w:t>Обязанности</w:t>
            </w:r>
          </w:p>
          <w:p w14:paraId="523FEF89" w14:textId="788547E0" w:rsidR="00281075" w:rsidRDefault="00281075" w:rsidP="00281075">
            <w:pPr>
              <w:spacing w:before="120" w:after="120"/>
              <w:rPr>
                <w:rFonts w:ascii="Arial" w:hAnsi="Arial" w:cs="Arial"/>
                <w:bCs/>
                <w:i/>
              </w:rPr>
            </w:pPr>
            <w:r>
              <w:rPr>
                <w:rFonts w:ascii="Arial" w:hAnsi="Arial"/>
                <w:bCs/>
                <w:i/>
              </w:rPr>
              <w:t xml:space="preserve">Пункт 2 статьи 19 Протокола гласит: «Если Сторона назначает более одного компетентного национального органа, она направляет в Секретариат вместе со своим уведомлением о них надлежащую информацию, касающуюся соответствующих обязанностей таких органов. </w:t>
            </w:r>
            <w:proofErr w:type="gramStart"/>
            <w:r>
              <w:rPr>
                <w:rFonts w:ascii="Arial" w:hAnsi="Arial"/>
                <w:bCs/>
                <w:i/>
              </w:rPr>
              <w:t>Там где</w:t>
            </w:r>
            <w:proofErr w:type="gramEnd"/>
            <w:r>
              <w:rPr>
                <w:rFonts w:ascii="Arial" w:hAnsi="Arial"/>
                <w:bCs/>
                <w:i/>
              </w:rPr>
              <w:t xml:space="preserve"> это применимо, подобная информация, как минимум, указывает на то, какой компетентный орган занимается тем или иным видом живого измененного организма».</w:t>
            </w:r>
          </w:p>
          <w:p w14:paraId="39C09CC6" w14:textId="6B981107" w:rsidR="00281075" w:rsidRPr="0071187D" w:rsidRDefault="00281075" w:rsidP="00281075">
            <w:pPr>
              <w:spacing w:before="120" w:after="120"/>
              <w:rPr>
                <w:rFonts w:ascii="Arial" w:hAnsi="Arial" w:cs="Arial"/>
                <w:bCs/>
                <w:i/>
              </w:rPr>
            </w:pPr>
            <w:r>
              <w:rPr>
                <w:rFonts w:ascii="Arial" w:hAnsi="Arial"/>
                <w:bCs/>
                <w:i/>
              </w:rPr>
              <w:t>При наличии нескольких компетентных национальных органов заполните отдельный общий формат для каждого органа.</w:t>
            </w:r>
          </w:p>
        </w:tc>
      </w:tr>
      <w:tr w:rsidR="00281075" w:rsidRPr="00433FA1" w14:paraId="40652AAC" w14:textId="77777777" w:rsidTr="00401AAC">
        <w:tc>
          <w:tcPr>
            <w:tcW w:w="2749" w:type="dxa"/>
            <w:vAlign w:val="center"/>
          </w:tcPr>
          <w:p w14:paraId="38AA2546" w14:textId="672AD020" w:rsidR="00281075" w:rsidRPr="00433FA1" w:rsidRDefault="00281075" w:rsidP="00281075">
            <w:pPr>
              <w:numPr>
                <w:ilvl w:val="0"/>
                <w:numId w:val="1"/>
              </w:numPr>
              <w:tabs>
                <w:tab w:val="clear" w:pos="720"/>
              </w:tabs>
              <w:spacing w:before="120" w:after="120"/>
              <w:ind w:left="360"/>
              <w:rPr>
                <w:rFonts w:ascii="Arial" w:hAnsi="Arial" w:cs="Arial"/>
              </w:rPr>
            </w:pPr>
            <w:r>
              <w:rPr>
                <w:rFonts w:ascii="Arial" w:hAnsi="Arial"/>
              </w:rPr>
              <w:t>Административные функции</w:t>
            </w:r>
            <w:r w:rsidR="004D525B">
              <w:rPr>
                <w:rStyle w:val="FootnoteReference"/>
                <w:rFonts w:ascii="Arial" w:hAnsi="Arial" w:cs="Arial"/>
              </w:rPr>
              <w:footnoteReference w:id="8"/>
            </w:r>
            <w:r>
              <w:rPr>
                <w:rFonts w:ascii="Arial" w:hAnsi="Arial"/>
              </w:rPr>
              <w:t>*</w:t>
            </w:r>
            <w:r w:rsidR="00B43F76">
              <w:rPr>
                <w:rFonts w:ascii="Arial" w:hAnsi="Arial"/>
                <w:lang w:val="en-US"/>
              </w:rPr>
              <w:t>:</w:t>
            </w:r>
          </w:p>
        </w:tc>
        <w:tc>
          <w:tcPr>
            <w:tcW w:w="6516" w:type="dxa"/>
            <w:vAlign w:val="center"/>
          </w:tcPr>
          <w:p w14:paraId="7264C26C" w14:textId="77777777" w:rsidR="00281075" w:rsidRPr="00433FA1" w:rsidRDefault="00281075" w:rsidP="00281075">
            <w:pPr>
              <w:spacing w:before="120"/>
              <w:ind w:left="439" w:hanging="437"/>
              <w:rPr>
                <w:rFonts w:ascii="Arial" w:hAnsi="Arial" w:cs="Arial"/>
              </w:rPr>
            </w:pPr>
            <w:r w:rsidRPr="00433FA1">
              <w:rPr>
                <w:rFonts w:ascii="Arial" w:hAnsi="Arial" w:cs="Arial"/>
                <w:szCs w:val="24"/>
              </w:rPr>
              <w:fldChar w:fldCharType="begin">
                <w:ffData>
                  <w:name w:val="Check1"/>
                  <w:enabled/>
                  <w:calcOnExit w:val="0"/>
                  <w:checkBox>
                    <w:sizeAuto/>
                    <w:default w:val="0"/>
                  </w:checkBox>
                </w:ffData>
              </w:fldChar>
            </w:r>
            <w:bookmarkStart w:id="1" w:name="Check1"/>
            <w:r w:rsidRPr="00433FA1">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433FA1">
              <w:rPr>
                <w:rFonts w:ascii="Arial" w:hAnsi="Arial" w:cs="Arial"/>
                <w:szCs w:val="24"/>
              </w:rPr>
              <w:fldChar w:fldCharType="end"/>
            </w:r>
            <w:bookmarkEnd w:id="1"/>
            <w:r>
              <w:rPr>
                <w:rFonts w:ascii="Arial" w:hAnsi="Arial"/>
              </w:rPr>
              <w:tab/>
              <w:t xml:space="preserve">Все функции в соответствии с </w:t>
            </w:r>
            <w:proofErr w:type="spellStart"/>
            <w:r>
              <w:rPr>
                <w:rFonts w:ascii="Arial" w:hAnsi="Arial"/>
              </w:rPr>
              <w:t>Картахенским</w:t>
            </w:r>
            <w:proofErr w:type="spellEnd"/>
            <w:r>
              <w:rPr>
                <w:rFonts w:ascii="Arial" w:hAnsi="Arial"/>
              </w:rPr>
              <w:t xml:space="preserve"> протоколом по биобезопасности</w:t>
            </w:r>
          </w:p>
          <w:p w14:paraId="1E839AD4" w14:textId="7B935C4F" w:rsidR="00281075" w:rsidRPr="003A1686" w:rsidRDefault="00281075" w:rsidP="00281075">
            <w:pPr>
              <w:spacing w:before="120"/>
              <w:ind w:left="878" w:hanging="437"/>
              <w:rPr>
                <w:rFonts w:ascii="Arial" w:hAnsi="Arial" w:cs="Arial"/>
              </w:rPr>
            </w:pPr>
            <w:r w:rsidRPr="00433FA1">
              <w:rPr>
                <w:rFonts w:ascii="Arial" w:hAnsi="Arial" w:cs="Arial"/>
                <w:szCs w:val="24"/>
              </w:rPr>
              <w:fldChar w:fldCharType="begin">
                <w:ffData>
                  <w:name w:val=""/>
                  <w:enabled/>
                  <w:calcOnExit w:val="0"/>
                  <w:checkBox>
                    <w:sizeAuto/>
                    <w:default w:val="0"/>
                    <w:checked w:val="0"/>
                  </w:checkBox>
                </w:ffData>
              </w:fldChar>
            </w:r>
            <w:r w:rsidRPr="00433FA1">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433FA1">
              <w:rPr>
                <w:rFonts w:ascii="Arial" w:hAnsi="Arial" w:cs="Arial"/>
                <w:szCs w:val="24"/>
              </w:rPr>
              <w:fldChar w:fldCharType="end"/>
            </w:r>
            <w:r>
              <w:rPr>
                <w:rFonts w:ascii="Arial" w:hAnsi="Arial"/>
                <w:szCs w:val="24"/>
              </w:rPr>
              <w:tab/>
            </w:r>
            <w:r>
              <w:rPr>
                <w:rFonts w:ascii="Arial" w:hAnsi="Arial"/>
              </w:rPr>
              <w:t>Создание потенциала</w:t>
            </w:r>
          </w:p>
          <w:p w14:paraId="39D77894" w14:textId="77777777" w:rsidR="00281075" w:rsidRPr="003A1686" w:rsidRDefault="00281075" w:rsidP="00281075">
            <w:pPr>
              <w:spacing w:before="120"/>
              <w:ind w:left="878" w:hanging="437"/>
              <w:rPr>
                <w:rFonts w:ascii="Arial" w:hAnsi="Arial" w:cs="Arial"/>
              </w:rPr>
            </w:pPr>
            <w:r w:rsidRPr="00433FA1">
              <w:rPr>
                <w:rFonts w:ascii="Arial" w:hAnsi="Arial" w:cs="Arial"/>
                <w:szCs w:val="24"/>
              </w:rPr>
              <w:fldChar w:fldCharType="begin">
                <w:ffData>
                  <w:name w:val=""/>
                  <w:enabled/>
                  <w:calcOnExit w:val="0"/>
                  <w:checkBox>
                    <w:sizeAuto/>
                    <w:default w:val="0"/>
                    <w:checked w:val="0"/>
                  </w:checkBox>
                </w:ffData>
              </w:fldChar>
            </w:r>
            <w:r w:rsidRPr="00433FA1">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433FA1">
              <w:rPr>
                <w:rFonts w:ascii="Arial" w:hAnsi="Arial" w:cs="Arial"/>
                <w:szCs w:val="24"/>
              </w:rPr>
              <w:fldChar w:fldCharType="end"/>
            </w:r>
            <w:r>
              <w:rPr>
                <w:rFonts w:ascii="Arial" w:hAnsi="Arial"/>
                <w:szCs w:val="24"/>
              </w:rPr>
              <w:tab/>
            </w:r>
            <w:r>
              <w:rPr>
                <w:rFonts w:ascii="Arial" w:hAnsi="Arial"/>
              </w:rPr>
              <w:t>Компетентные национальные органы и национальные координационные центры</w:t>
            </w:r>
          </w:p>
          <w:p w14:paraId="1A399D22" w14:textId="77777777" w:rsidR="00281075" w:rsidRPr="003A1686" w:rsidRDefault="00281075" w:rsidP="00281075">
            <w:pPr>
              <w:spacing w:before="120"/>
              <w:ind w:left="878" w:hanging="437"/>
              <w:rPr>
                <w:rFonts w:ascii="Arial" w:hAnsi="Arial" w:cs="Arial"/>
              </w:rPr>
            </w:pPr>
            <w:r w:rsidRPr="00433FA1">
              <w:rPr>
                <w:rFonts w:ascii="Arial" w:hAnsi="Arial" w:cs="Arial"/>
                <w:szCs w:val="24"/>
              </w:rPr>
              <w:fldChar w:fldCharType="begin">
                <w:ffData>
                  <w:name w:val=""/>
                  <w:enabled/>
                  <w:calcOnExit w:val="0"/>
                  <w:checkBox>
                    <w:sizeAuto/>
                    <w:default w:val="0"/>
                    <w:checked w:val="0"/>
                  </w:checkBox>
                </w:ffData>
              </w:fldChar>
            </w:r>
            <w:r w:rsidRPr="00433FA1">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433FA1">
              <w:rPr>
                <w:rFonts w:ascii="Arial" w:hAnsi="Arial" w:cs="Arial"/>
                <w:szCs w:val="24"/>
              </w:rPr>
              <w:fldChar w:fldCharType="end"/>
            </w:r>
            <w:r>
              <w:rPr>
                <w:rFonts w:ascii="Arial" w:hAnsi="Arial"/>
                <w:szCs w:val="24"/>
              </w:rPr>
              <w:tab/>
            </w:r>
            <w:r>
              <w:rPr>
                <w:rFonts w:ascii="Arial" w:hAnsi="Arial"/>
              </w:rPr>
              <w:t>Конфиденциальная информация</w:t>
            </w:r>
          </w:p>
          <w:p w14:paraId="2F4DF340" w14:textId="77AF7ADA" w:rsidR="00281075" w:rsidRPr="003A1686" w:rsidRDefault="00281075" w:rsidP="00281075">
            <w:pPr>
              <w:spacing w:before="120"/>
              <w:ind w:left="878" w:hanging="437"/>
              <w:rPr>
                <w:rFonts w:ascii="Arial" w:hAnsi="Arial" w:cs="Arial"/>
              </w:rPr>
            </w:pPr>
            <w:r w:rsidRPr="00433FA1">
              <w:rPr>
                <w:rFonts w:ascii="Arial" w:hAnsi="Arial" w:cs="Arial"/>
                <w:szCs w:val="24"/>
              </w:rPr>
              <w:fldChar w:fldCharType="begin">
                <w:ffData>
                  <w:name w:val=""/>
                  <w:enabled/>
                  <w:calcOnExit w:val="0"/>
                  <w:checkBox>
                    <w:sizeAuto/>
                    <w:default w:val="0"/>
                    <w:checked w:val="0"/>
                  </w:checkBox>
                </w:ffData>
              </w:fldChar>
            </w:r>
            <w:r w:rsidRPr="00433FA1">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433FA1">
              <w:rPr>
                <w:rFonts w:ascii="Arial" w:hAnsi="Arial" w:cs="Arial"/>
                <w:szCs w:val="24"/>
              </w:rPr>
              <w:fldChar w:fldCharType="end"/>
            </w:r>
            <w:r>
              <w:rPr>
                <w:rFonts w:ascii="Arial" w:hAnsi="Arial"/>
                <w:szCs w:val="24"/>
              </w:rPr>
              <w:tab/>
            </w:r>
            <w:r>
              <w:rPr>
                <w:rFonts w:ascii="Arial" w:hAnsi="Arial"/>
              </w:rPr>
              <w:t>Использование в замкнутых системах</w:t>
            </w:r>
          </w:p>
          <w:p w14:paraId="5C79A62E" w14:textId="2208F9E1" w:rsidR="00281075" w:rsidRPr="003A1686" w:rsidRDefault="00281075" w:rsidP="00281075">
            <w:pPr>
              <w:spacing w:before="120"/>
              <w:ind w:left="878" w:hanging="437"/>
              <w:rPr>
                <w:rFonts w:ascii="Arial" w:hAnsi="Arial" w:cs="Arial"/>
              </w:rPr>
            </w:pPr>
            <w:r w:rsidRPr="00433FA1">
              <w:rPr>
                <w:rFonts w:ascii="Arial" w:hAnsi="Arial" w:cs="Arial"/>
                <w:szCs w:val="24"/>
              </w:rPr>
              <w:fldChar w:fldCharType="begin">
                <w:ffData>
                  <w:name w:val=""/>
                  <w:enabled/>
                  <w:calcOnExit w:val="0"/>
                  <w:checkBox>
                    <w:sizeAuto/>
                    <w:default w:val="0"/>
                    <w:checked w:val="0"/>
                  </w:checkBox>
                </w:ffData>
              </w:fldChar>
            </w:r>
            <w:r w:rsidRPr="00433FA1">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433FA1">
              <w:rPr>
                <w:rFonts w:ascii="Arial" w:hAnsi="Arial" w:cs="Arial"/>
                <w:szCs w:val="24"/>
              </w:rPr>
              <w:fldChar w:fldCharType="end"/>
            </w:r>
            <w:r>
              <w:rPr>
                <w:rFonts w:ascii="Arial" w:hAnsi="Arial"/>
                <w:szCs w:val="24"/>
              </w:rPr>
              <w:tab/>
            </w:r>
            <w:r>
              <w:rPr>
                <w:rFonts w:ascii="Arial" w:hAnsi="Arial"/>
              </w:rPr>
              <w:t>Обработка, транспортировка, упаковка и идентификация</w:t>
            </w:r>
          </w:p>
          <w:p w14:paraId="41E91AF0" w14:textId="77777777" w:rsidR="00281075" w:rsidRPr="003A1686" w:rsidRDefault="00281075" w:rsidP="00281075">
            <w:pPr>
              <w:spacing w:before="120"/>
              <w:ind w:left="878" w:hanging="437"/>
              <w:rPr>
                <w:rFonts w:ascii="Arial" w:hAnsi="Arial" w:cs="Arial"/>
              </w:rPr>
            </w:pPr>
            <w:r w:rsidRPr="00433FA1">
              <w:rPr>
                <w:rFonts w:ascii="Arial" w:hAnsi="Arial" w:cs="Arial"/>
                <w:szCs w:val="24"/>
              </w:rPr>
              <w:fldChar w:fldCharType="begin">
                <w:ffData>
                  <w:name w:val=""/>
                  <w:enabled/>
                  <w:calcOnExit w:val="0"/>
                  <w:checkBox>
                    <w:sizeAuto/>
                    <w:default w:val="0"/>
                    <w:checked w:val="0"/>
                  </w:checkBox>
                </w:ffData>
              </w:fldChar>
            </w:r>
            <w:r w:rsidRPr="00433FA1">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433FA1">
              <w:rPr>
                <w:rFonts w:ascii="Arial" w:hAnsi="Arial" w:cs="Arial"/>
                <w:szCs w:val="24"/>
              </w:rPr>
              <w:fldChar w:fldCharType="end"/>
            </w:r>
            <w:r>
              <w:rPr>
                <w:rFonts w:ascii="Arial" w:hAnsi="Arial"/>
                <w:szCs w:val="24"/>
              </w:rPr>
              <w:tab/>
            </w:r>
            <w:r>
              <w:rPr>
                <w:rFonts w:ascii="Arial" w:hAnsi="Arial"/>
              </w:rPr>
              <w:t>Здоровье человека и/или животных</w:t>
            </w:r>
          </w:p>
          <w:p w14:paraId="26BB3611" w14:textId="77777777" w:rsidR="00281075" w:rsidRPr="003A1686" w:rsidRDefault="00281075" w:rsidP="00281075">
            <w:pPr>
              <w:spacing w:before="120"/>
              <w:ind w:left="878" w:hanging="437"/>
              <w:rPr>
                <w:rFonts w:ascii="Arial" w:hAnsi="Arial" w:cs="Arial"/>
              </w:rPr>
            </w:pPr>
            <w:r w:rsidRPr="00433FA1">
              <w:rPr>
                <w:rFonts w:ascii="Arial" w:hAnsi="Arial" w:cs="Arial"/>
                <w:szCs w:val="24"/>
              </w:rPr>
              <w:fldChar w:fldCharType="begin">
                <w:ffData>
                  <w:name w:val=""/>
                  <w:enabled/>
                  <w:calcOnExit w:val="0"/>
                  <w:checkBox>
                    <w:sizeAuto/>
                    <w:default w:val="0"/>
                    <w:checked w:val="0"/>
                  </w:checkBox>
                </w:ffData>
              </w:fldChar>
            </w:r>
            <w:r w:rsidRPr="00433FA1">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433FA1">
              <w:rPr>
                <w:rFonts w:ascii="Arial" w:hAnsi="Arial" w:cs="Arial"/>
                <w:szCs w:val="24"/>
              </w:rPr>
              <w:fldChar w:fldCharType="end"/>
            </w:r>
            <w:r>
              <w:rPr>
                <w:rFonts w:ascii="Arial" w:hAnsi="Arial"/>
                <w:szCs w:val="24"/>
              </w:rPr>
              <w:tab/>
            </w:r>
            <w:r>
              <w:rPr>
                <w:rFonts w:ascii="Arial" w:hAnsi="Arial"/>
              </w:rPr>
              <w:t>Незаконные трансграничные перемещения</w:t>
            </w:r>
          </w:p>
          <w:p w14:paraId="7715EB96" w14:textId="77777777" w:rsidR="00281075" w:rsidRPr="003A1686" w:rsidRDefault="00281075" w:rsidP="00281075">
            <w:pPr>
              <w:spacing w:before="120"/>
              <w:ind w:left="878" w:hanging="437"/>
              <w:rPr>
                <w:rFonts w:ascii="Arial" w:hAnsi="Arial" w:cs="Arial"/>
              </w:rPr>
            </w:pPr>
            <w:r w:rsidRPr="00433FA1">
              <w:rPr>
                <w:rFonts w:ascii="Arial" w:hAnsi="Arial" w:cs="Arial"/>
                <w:szCs w:val="24"/>
              </w:rPr>
              <w:fldChar w:fldCharType="begin">
                <w:ffData>
                  <w:name w:val=""/>
                  <w:enabled/>
                  <w:calcOnExit w:val="0"/>
                  <w:checkBox>
                    <w:sizeAuto/>
                    <w:default w:val="0"/>
                    <w:checked w:val="0"/>
                  </w:checkBox>
                </w:ffData>
              </w:fldChar>
            </w:r>
            <w:r w:rsidRPr="00433FA1">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433FA1">
              <w:rPr>
                <w:rFonts w:ascii="Arial" w:hAnsi="Arial" w:cs="Arial"/>
                <w:szCs w:val="24"/>
              </w:rPr>
              <w:fldChar w:fldCharType="end"/>
            </w:r>
            <w:r>
              <w:rPr>
                <w:rFonts w:ascii="Arial" w:hAnsi="Arial"/>
                <w:szCs w:val="24"/>
              </w:rPr>
              <w:tab/>
            </w:r>
            <w:r>
              <w:rPr>
                <w:rFonts w:ascii="Arial" w:hAnsi="Arial"/>
              </w:rPr>
              <w:t>Обмен информацией</w:t>
            </w:r>
          </w:p>
          <w:p w14:paraId="1EFBC94A" w14:textId="77777777" w:rsidR="00281075" w:rsidRPr="003A1686" w:rsidRDefault="00281075" w:rsidP="00281075">
            <w:pPr>
              <w:spacing w:before="120"/>
              <w:ind w:left="878" w:hanging="437"/>
              <w:rPr>
                <w:rFonts w:ascii="Arial" w:hAnsi="Arial" w:cs="Arial"/>
              </w:rPr>
            </w:pPr>
            <w:r w:rsidRPr="00433FA1">
              <w:rPr>
                <w:rFonts w:ascii="Arial" w:hAnsi="Arial" w:cs="Arial"/>
                <w:szCs w:val="24"/>
              </w:rPr>
              <w:fldChar w:fldCharType="begin">
                <w:ffData>
                  <w:name w:val=""/>
                  <w:enabled/>
                  <w:calcOnExit w:val="0"/>
                  <w:checkBox>
                    <w:sizeAuto/>
                    <w:default w:val="0"/>
                    <w:checked w:val="0"/>
                  </w:checkBox>
                </w:ffData>
              </w:fldChar>
            </w:r>
            <w:r w:rsidRPr="00433FA1">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433FA1">
              <w:rPr>
                <w:rFonts w:ascii="Arial" w:hAnsi="Arial" w:cs="Arial"/>
                <w:szCs w:val="24"/>
              </w:rPr>
              <w:fldChar w:fldCharType="end"/>
            </w:r>
            <w:r>
              <w:rPr>
                <w:rFonts w:ascii="Arial" w:hAnsi="Arial"/>
                <w:szCs w:val="24"/>
              </w:rPr>
              <w:tab/>
            </w:r>
            <w:r>
              <w:rPr>
                <w:rFonts w:ascii="Arial" w:hAnsi="Arial"/>
              </w:rPr>
              <w:t>Преднамеренная интродукция в окружающую среду (ЗОС)</w:t>
            </w:r>
          </w:p>
          <w:p w14:paraId="3C65CFA9" w14:textId="6244E6FB" w:rsidR="00281075" w:rsidRPr="003A1686" w:rsidRDefault="00281075" w:rsidP="00281075">
            <w:pPr>
              <w:spacing w:before="120"/>
              <w:ind w:left="878" w:hanging="437"/>
              <w:rPr>
                <w:rFonts w:ascii="Arial" w:hAnsi="Arial" w:cs="Arial"/>
              </w:rPr>
            </w:pPr>
            <w:r w:rsidRPr="00433FA1">
              <w:rPr>
                <w:rFonts w:ascii="Arial" w:hAnsi="Arial" w:cs="Arial"/>
                <w:szCs w:val="24"/>
              </w:rPr>
              <w:lastRenderedPageBreak/>
              <w:fldChar w:fldCharType="begin">
                <w:ffData>
                  <w:name w:val=""/>
                  <w:enabled/>
                  <w:calcOnExit w:val="0"/>
                  <w:checkBox>
                    <w:sizeAuto/>
                    <w:default w:val="0"/>
                    <w:checked w:val="0"/>
                  </w:checkBox>
                </w:ffData>
              </w:fldChar>
            </w:r>
            <w:r w:rsidRPr="00433FA1">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433FA1">
              <w:rPr>
                <w:rFonts w:ascii="Arial" w:hAnsi="Arial" w:cs="Arial"/>
                <w:szCs w:val="24"/>
              </w:rPr>
              <w:fldChar w:fldCharType="end"/>
            </w:r>
            <w:r>
              <w:rPr>
                <w:rFonts w:ascii="Arial" w:hAnsi="Arial"/>
                <w:szCs w:val="24"/>
              </w:rPr>
              <w:tab/>
            </w:r>
            <w:r>
              <w:rPr>
                <w:rFonts w:ascii="Arial" w:hAnsi="Arial"/>
              </w:rPr>
              <w:t>Ответственность и возмещение</w:t>
            </w:r>
            <w:r>
              <w:rPr>
                <w:rStyle w:val="FootnoteReference"/>
                <w:rFonts w:ascii="Arial" w:hAnsi="Arial" w:cs="Arial"/>
              </w:rPr>
              <w:footnoteReference w:id="9"/>
            </w:r>
          </w:p>
          <w:p w14:paraId="28DC4D94" w14:textId="77777777" w:rsidR="00281075" w:rsidRPr="003A1686" w:rsidRDefault="00281075" w:rsidP="00281075">
            <w:pPr>
              <w:spacing w:before="120"/>
              <w:ind w:left="878" w:hanging="437"/>
              <w:rPr>
                <w:rFonts w:ascii="Arial" w:hAnsi="Arial" w:cs="Arial"/>
              </w:rPr>
            </w:pPr>
            <w:r w:rsidRPr="00433FA1">
              <w:rPr>
                <w:rFonts w:ascii="Arial" w:hAnsi="Arial" w:cs="Arial"/>
                <w:szCs w:val="24"/>
              </w:rPr>
              <w:fldChar w:fldCharType="begin">
                <w:ffData>
                  <w:name w:val=""/>
                  <w:enabled/>
                  <w:calcOnExit w:val="0"/>
                  <w:checkBox>
                    <w:sizeAuto/>
                    <w:default w:val="0"/>
                    <w:checked w:val="0"/>
                  </w:checkBox>
                </w:ffData>
              </w:fldChar>
            </w:r>
            <w:r w:rsidRPr="00433FA1">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433FA1">
              <w:rPr>
                <w:rFonts w:ascii="Arial" w:hAnsi="Arial" w:cs="Arial"/>
                <w:szCs w:val="24"/>
              </w:rPr>
              <w:fldChar w:fldCharType="end"/>
            </w:r>
            <w:r>
              <w:rPr>
                <w:rFonts w:ascii="Arial" w:hAnsi="Arial"/>
                <w:szCs w:val="24"/>
              </w:rPr>
              <w:tab/>
            </w:r>
            <w:r>
              <w:rPr>
                <w:rFonts w:ascii="Arial" w:hAnsi="Arial"/>
              </w:rPr>
              <w:t>ЖИО, предназначенные для непосредственного использования в качестве корма</w:t>
            </w:r>
          </w:p>
          <w:p w14:paraId="2698EFAC" w14:textId="77777777" w:rsidR="00281075" w:rsidRPr="003A1686" w:rsidRDefault="00281075" w:rsidP="00281075">
            <w:pPr>
              <w:spacing w:before="120"/>
              <w:ind w:left="878" w:hanging="437"/>
              <w:rPr>
                <w:rFonts w:ascii="Arial" w:hAnsi="Arial" w:cs="Arial"/>
              </w:rPr>
            </w:pPr>
            <w:r w:rsidRPr="00433FA1">
              <w:rPr>
                <w:rFonts w:ascii="Arial" w:hAnsi="Arial" w:cs="Arial"/>
                <w:szCs w:val="24"/>
              </w:rPr>
              <w:fldChar w:fldCharType="begin">
                <w:ffData>
                  <w:name w:val=""/>
                  <w:enabled/>
                  <w:calcOnExit w:val="0"/>
                  <w:checkBox>
                    <w:sizeAuto/>
                    <w:default w:val="0"/>
                    <w:checked w:val="0"/>
                  </w:checkBox>
                </w:ffData>
              </w:fldChar>
            </w:r>
            <w:r w:rsidRPr="00433FA1">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433FA1">
              <w:rPr>
                <w:rFonts w:ascii="Arial" w:hAnsi="Arial" w:cs="Arial"/>
                <w:szCs w:val="24"/>
              </w:rPr>
              <w:fldChar w:fldCharType="end"/>
            </w:r>
            <w:r>
              <w:rPr>
                <w:rFonts w:ascii="Arial" w:hAnsi="Arial"/>
                <w:szCs w:val="24"/>
              </w:rPr>
              <w:tab/>
            </w:r>
            <w:r>
              <w:rPr>
                <w:rFonts w:ascii="Arial" w:hAnsi="Arial"/>
              </w:rPr>
              <w:t>ЖИО, предназначенные для непосредственного использования в качестве продовольствия</w:t>
            </w:r>
          </w:p>
          <w:p w14:paraId="542F6935" w14:textId="77777777" w:rsidR="00281075" w:rsidRPr="003A1686" w:rsidRDefault="00281075" w:rsidP="00281075">
            <w:pPr>
              <w:spacing w:before="120"/>
              <w:ind w:left="878" w:hanging="437"/>
              <w:rPr>
                <w:rFonts w:ascii="Arial" w:hAnsi="Arial" w:cs="Arial"/>
              </w:rPr>
            </w:pPr>
            <w:r w:rsidRPr="00433FA1">
              <w:rPr>
                <w:rFonts w:ascii="Arial" w:hAnsi="Arial" w:cs="Arial"/>
                <w:szCs w:val="24"/>
              </w:rPr>
              <w:fldChar w:fldCharType="begin">
                <w:ffData>
                  <w:name w:val=""/>
                  <w:enabled/>
                  <w:calcOnExit w:val="0"/>
                  <w:checkBox>
                    <w:sizeAuto/>
                    <w:default w:val="0"/>
                    <w:checked w:val="0"/>
                  </w:checkBox>
                </w:ffData>
              </w:fldChar>
            </w:r>
            <w:r w:rsidRPr="00433FA1">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433FA1">
              <w:rPr>
                <w:rFonts w:ascii="Arial" w:hAnsi="Arial" w:cs="Arial"/>
                <w:szCs w:val="24"/>
              </w:rPr>
              <w:fldChar w:fldCharType="end"/>
            </w:r>
            <w:r>
              <w:rPr>
                <w:rFonts w:ascii="Arial" w:hAnsi="Arial"/>
                <w:szCs w:val="24"/>
              </w:rPr>
              <w:tab/>
            </w:r>
            <w:r>
              <w:rPr>
                <w:rFonts w:ascii="Arial" w:hAnsi="Arial"/>
              </w:rPr>
              <w:t>ЖИО, предназначенные для переработки</w:t>
            </w:r>
          </w:p>
          <w:p w14:paraId="39E3FA49" w14:textId="77777777" w:rsidR="00281075" w:rsidRPr="003A1686" w:rsidRDefault="00281075" w:rsidP="00281075">
            <w:pPr>
              <w:spacing w:before="120"/>
              <w:ind w:left="878" w:hanging="437"/>
              <w:rPr>
                <w:rFonts w:ascii="Arial" w:hAnsi="Arial" w:cs="Arial"/>
              </w:rPr>
            </w:pPr>
            <w:r w:rsidRPr="00433FA1">
              <w:rPr>
                <w:rFonts w:ascii="Arial" w:hAnsi="Arial" w:cs="Arial"/>
                <w:szCs w:val="24"/>
              </w:rPr>
              <w:fldChar w:fldCharType="begin">
                <w:ffData>
                  <w:name w:val=""/>
                  <w:enabled/>
                  <w:calcOnExit w:val="0"/>
                  <w:checkBox>
                    <w:sizeAuto/>
                    <w:default w:val="0"/>
                    <w:checked w:val="0"/>
                  </w:checkBox>
                </w:ffData>
              </w:fldChar>
            </w:r>
            <w:r w:rsidRPr="00433FA1">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433FA1">
              <w:rPr>
                <w:rFonts w:ascii="Arial" w:hAnsi="Arial" w:cs="Arial"/>
                <w:szCs w:val="24"/>
              </w:rPr>
              <w:fldChar w:fldCharType="end"/>
            </w:r>
            <w:r>
              <w:rPr>
                <w:rFonts w:ascii="Arial" w:hAnsi="Arial"/>
                <w:szCs w:val="24"/>
              </w:rPr>
              <w:tab/>
            </w:r>
            <w:r>
              <w:rPr>
                <w:rFonts w:ascii="Arial" w:hAnsi="Arial"/>
              </w:rPr>
              <w:t>Фармацевтические препараты</w:t>
            </w:r>
          </w:p>
          <w:p w14:paraId="7A0588CD" w14:textId="77777777" w:rsidR="00281075" w:rsidRPr="003A1686" w:rsidRDefault="00281075" w:rsidP="00281075">
            <w:pPr>
              <w:spacing w:before="120"/>
              <w:ind w:left="878" w:hanging="437"/>
              <w:rPr>
                <w:rFonts w:ascii="Arial" w:hAnsi="Arial" w:cs="Arial"/>
              </w:rPr>
            </w:pPr>
            <w:r w:rsidRPr="00433FA1">
              <w:rPr>
                <w:rFonts w:ascii="Arial" w:hAnsi="Arial" w:cs="Arial"/>
                <w:szCs w:val="24"/>
              </w:rPr>
              <w:fldChar w:fldCharType="begin">
                <w:ffData>
                  <w:name w:val=""/>
                  <w:enabled/>
                  <w:calcOnExit w:val="0"/>
                  <w:checkBox>
                    <w:sizeAuto/>
                    <w:default w:val="0"/>
                    <w:checked w:val="0"/>
                  </w:checkBox>
                </w:ffData>
              </w:fldChar>
            </w:r>
            <w:r w:rsidRPr="00433FA1">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433FA1">
              <w:rPr>
                <w:rFonts w:ascii="Arial" w:hAnsi="Arial" w:cs="Arial"/>
                <w:szCs w:val="24"/>
              </w:rPr>
              <w:fldChar w:fldCharType="end"/>
            </w:r>
            <w:r>
              <w:rPr>
                <w:rFonts w:ascii="Arial" w:hAnsi="Arial"/>
                <w:szCs w:val="24"/>
              </w:rPr>
              <w:tab/>
            </w:r>
            <w:r>
              <w:rPr>
                <w:rFonts w:ascii="Arial" w:hAnsi="Arial"/>
              </w:rPr>
              <w:t>Информирование общественности и ее участие</w:t>
            </w:r>
          </w:p>
          <w:p w14:paraId="4F8647B8" w14:textId="77777777" w:rsidR="00281075" w:rsidRPr="003A1686" w:rsidRDefault="00281075" w:rsidP="00281075">
            <w:pPr>
              <w:spacing w:before="120"/>
              <w:ind w:left="878" w:hanging="437"/>
              <w:rPr>
                <w:rFonts w:ascii="Arial" w:hAnsi="Arial" w:cs="Arial"/>
              </w:rPr>
            </w:pPr>
            <w:r w:rsidRPr="00433FA1">
              <w:rPr>
                <w:rFonts w:ascii="Arial" w:hAnsi="Arial" w:cs="Arial"/>
                <w:szCs w:val="24"/>
              </w:rPr>
              <w:fldChar w:fldCharType="begin">
                <w:ffData>
                  <w:name w:val=""/>
                  <w:enabled/>
                  <w:calcOnExit w:val="0"/>
                  <w:checkBox>
                    <w:sizeAuto/>
                    <w:default w:val="0"/>
                    <w:checked w:val="0"/>
                  </w:checkBox>
                </w:ffData>
              </w:fldChar>
            </w:r>
            <w:r w:rsidRPr="00433FA1">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433FA1">
              <w:rPr>
                <w:rFonts w:ascii="Arial" w:hAnsi="Arial" w:cs="Arial"/>
                <w:szCs w:val="24"/>
              </w:rPr>
              <w:fldChar w:fldCharType="end"/>
            </w:r>
            <w:r>
              <w:rPr>
                <w:rFonts w:ascii="Arial" w:hAnsi="Arial"/>
                <w:szCs w:val="24"/>
              </w:rPr>
              <w:tab/>
            </w:r>
            <w:r>
              <w:rPr>
                <w:rFonts w:ascii="Arial" w:hAnsi="Arial"/>
              </w:rPr>
              <w:t>Оценка и регулирование рисков</w:t>
            </w:r>
          </w:p>
          <w:p w14:paraId="6D7A4458" w14:textId="77777777" w:rsidR="00281075" w:rsidRPr="003A1686" w:rsidRDefault="00281075" w:rsidP="00281075">
            <w:pPr>
              <w:spacing w:before="120"/>
              <w:ind w:left="878" w:hanging="437"/>
              <w:rPr>
                <w:rFonts w:ascii="Arial" w:hAnsi="Arial" w:cs="Arial"/>
              </w:rPr>
            </w:pPr>
            <w:r w:rsidRPr="00433FA1">
              <w:rPr>
                <w:rFonts w:ascii="Arial" w:hAnsi="Arial" w:cs="Arial"/>
                <w:szCs w:val="24"/>
              </w:rPr>
              <w:fldChar w:fldCharType="begin">
                <w:ffData>
                  <w:name w:val=""/>
                  <w:enabled/>
                  <w:calcOnExit w:val="0"/>
                  <w:checkBox>
                    <w:sizeAuto/>
                    <w:default w:val="0"/>
                    <w:checked w:val="0"/>
                  </w:checkBox>
                </w:ffData>
              </w:fldChar>
            </w:r>
            <w:r w:rsidRPr="00433FA1">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433FA1">
              <w:rPr>
                <w:rFonts w:ascii="Arial" w:hAnsi="Arial" w:cs="Arial"/>
                <w:szCs w:val="24"/>
              </w:rPr>
              <w:fldChar w:fldCharType="end"/>
            </w:r>
            <w:r>
              <w:rPr>
                <w:rFonts w:ascii="Arial" w:hAnsi="Arial"/>
                <w:szCs w:val="24"/>
              </w:rPr>
              <w:tab/>
            </w:r>
            <w:r>
              <w:rPr>
                <w:rFonts w:ascii="Arial" w:hAnsi="Arial"/>
              </w:rPr>
              <w:t>Упрощенная процедура</w:t>
            </w:r>
          </w:p>
          <w:p w14:paraId="069CD065" w14:textId="77777777" w:rsidR="00281075" w:rsidRPr="003A1686" w:rsidRDefault="00281075" w:rsidP="00281075">
            <w:pPr>
              <w:spacing w:before="120"/>
              <w:ind w:left="878" w:hanging="437"/>
              <w:rPr>
                <w:rFonts w:ascii="Arial" w:hAnsi="Arial" w:cs="Arial"/>
              </w:rPr>
            </w:pPr>
            <w:r w:rsidRPr="00433FA1">
              <w:rPr>
                <w:rFonts w:ascii="Arial" w:hAnsi="Arial" w:cs="Arial"/>
                <w:szCs w:val="24"/>
              </w:rPr>
              <w:fldChar w:fldCharType="begin">
                <w:ffData>
                  <w:name w:val=""/>
                  <w:enabled/>
                  <w:calcOnExit w:val="0"/>
                  <w:checkBox>
                    <w:sizeAuto/>
                    <w:default w:val="0"/>
                    <w:checked w:val="0"/>
                  </w:checkBox>
                </w:ffData>
              </w:fldChar>
            </w:r>
            <w:r w:rsidRPr="00433FA1">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433FA1">
              <w:rPr>
                <w:rFonts w:ascii="Arial" w:hAnsi="Arial" w:cs="Arial"/>
                <w:szCs w:val="24"/>
              </w:rPr>
              <w:fldChar w:fldCharType="end"/>
            </w:r>
            <w:r>
              <w:rPr>
                <w:rFonts w:ascii="Arial" w:hAnsi="Arial"/>
                <w:szCs w:val="24"/>
              </w:rPr>
              <w:tab/>
            </w:r>
            <w:r>
              <w:rPr>
                <w:rFonts w:ascii="Arial" w:hAnsi="Arial"/>
              </w:rPr>
              <w:t>Социально-экономические соображения</w:t>
            </w:r>
          </w:p>
          <w:p w14:paraId="48F35FDF" w14:textId="77777777" w:rsidR="00281075" w:rsidRPr="003A1686" w:rsidRDefault="00281075" w:rsidP="00281075">
            <w:pPr>
              <w:spacing w:before="120"/>
              <w:ind w:left="878" w:hanging="437"/>
              <w:rPr>
                <w:rFonts w:ascii="Arial" w:hAnsi="Arial" w:cs="Arial"/>
              </w:rPr>
            </w:pPr>
            <w:r w:rsidRPr="00433FA1">
              <w:rPr>
                <w:rFonts w:ascii="Arial" w:hAnsi="Arial" w:cs="Arial"/>
                <w:szCs w:val="24"/>
              </w:rPr>
              <w:fldChar w:fldCharType="begin">
                <w:ffData>
                  <w:name w:val=""/>
                  <w:enabled/>
                  <w:calcOnExit w:val="0"/>
                  <w:checkBox>
                    <w:sizeAuto/>
                    <w:default w:val="0"/>
                    <w:checked w:val="0"/>
                  </w:checkBox>
                </w:ffData>
              </w:fldChar>
            </w:r>
            <w:r w:rsidRPr="00433FA1">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433FA1">
              <w:rPr>
                <w:rFonts w:ascii="Arial" w:hAnsi="Arial" w:cs="Arial"/>
                <w:szCs w:val="24"/>
              </w:rPr>
              <w:fldChar w:fldCharType="end"/>
            </w:r>
            <w:r>
              <w:rPr>
                <w:rFonts w:ascii="Arial" w:hAnsi="Arial"/>
                <w:szCs w:val="24"/>
              </w:rPr>
              <w:tab/>
            </w:r>
            <w:r>
              <w:rPr>
                <w:rFonts w:ascii="Arial" w:hAnsi="Arial"/>
              </w:rPr>
              <w:t>Трансграничное перемещение (импорт/экспорт)</w:t>
            </w:r>
          </w:p>
          <w:p w14:paraId="3BB1DC28" w14:textId="77777777" w:rsidR="00281075" w:rsidRPr="003A1686" w:rsidRDefault="00281075" w:rsidP="00281075">
            <w:pPr>
              <w:spacing w:before="120"/>
              <w:ind w:left="878" w:hanging="437"/>
              <w:rPr>
                <w:rFonts w:ascii="Arial" w:hAnsi="Arial" w:cs="Arial"/>
              </w:rPr>
            </w:pPr>
            <w:r w:rsidRPr="00433FA1">
              <w:rPr>
                <w:rFonts w:ascii="Arial" w:hAnsi="Arial" w:cs="Arial"/>
                <w:szCs w:val="24"/>
              </w:rPr>
              <w:fldChar w:fldCharType="begin">
                <w:ffData>
                  <w:name w:val=""/>
                  <w:enabled/>
                  <w:calcOnExit w:val="0"/>
                  <w:checkBox>
                    <w:sizeAuto/>
                    <w:default w:val="0"/>
                    <w:checked w:val="0"/>
                  </w:checkBox>
                </w:ffData>
              </w:fldChar>
            </w:r>
            <w:r w:rsidRPr="00433FA1">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433FA1">
              <w:rPr>
                <w:rFonts w:ascii="Arial" w:hAnsi="Arial" w:cs="Arial"/>
                <w:szCs w:val="24"/>
              </w:rPr>
              <w:fldChar w:fldCharType="end"/>
            </w:r>
            <w:r>
              <w:rPr>
                <w:rFonts w:ascii="Arial" w:hAnsi="Arial"/>
                <w:szCs w:val="24"/>
              </w:rPr>
              <w:tab/>
            </w:r>
            <w:r>
              <w:rPr>
                <w:rFonts w:ascii="Arial" w:hAnsi="Arial"/>
              </w:rPr>
              <w:t>Транзит</w:t>
            </w:r>
          </w:p>
          <w:p w14:paraId="3157C4D2" w14:textId="77777777" w:rsidR="00281075" w:rsidRDefault="00281075" w:rsidP="00281075">
            <w:pPr>
              <w:spacing w:before="120"/>
              <w:ind w:left="878" w:hanging="437"/>
              <w:rPr>
                <w:rFonts w:ascii="Arial" w:hAnsi="Arial" w:cs="Arial"/>
              </w:rPr>
            </w:pPr>
            <w:r w:rsidRPr="00433FA1">
              <w:rPr>
                <w:rFonts w:ascii="Arial" w:hAnsi="Arial" w:cs="Arial"/>
                <w:szCs w:val="24"/>
              </w:rPr>
              <w:fldChar w:fldCharType="begin">
                <w:ffData>
                  <w:name w:val=""/>
                  <w:enabled/>
                  <w:calcOnExit w:val="0"/>
                  <w:checkBox>
                    <w:sizeAuto/>
                    <w:default w:val="0"/>
                    <w:checked w:val="0"/>
                  </w:checkBox>
                </w:ffData>
              </w:fldChar>
            </w:r>
            <w:r w:rsidRPr="00433FA1">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433FA1">
              <w:rPr>
                <w:rFonts w:ascii="Arial" w:hAnsi="Arial" w:cs="Arial"/>
                <w:szCs w:val="24"/>
              </w:rPr>
              <w:fldChar w:fldCharType="end"/>
            </w:r>
            <w:r>
              <w:rPr>
                <w:rFonts w:ascii="Arial" w:hAnsi="Arial"/>
                <w:szCs w:val="24"/>
              </w:rPr>
              <w:tab/>
            </w:r>
            <w:r>
              <w:rPr>
                <w:rFonts w:ascii="Arial" w:hAnsi="Arial"/>
              </w:rPr>
              <w:t>Непреднамеренные трансграничные перемещения и чрезвычайные меры</w:t>
            </w:r>
          </w:p>
          <w:p w14:paraId="0F268169" w14:textId="77777777" w:rsidR="00281075" w:rsidRPr="00433FA1" w:rsidRDefault="00281075" w:rsidP="00281075">
            <w:pPr>
              <w:spacing w:before="120"/>
              <w:ind w:left="878" w:hanging="437"/>
              <w:rPr>
                <w:rFonts w:ascii="Arial" w:hAnsi="Arial" w:cs="Arial"/>
                <w:szCs w:val="24"/>
              </w:rPr>
            </w:pPr>
            <w:r w:rsidRPr="00433FA1">
              <w:rPr>
                <w:rFonts w:ascii="Arial" w:hAnsi="Arial" w:cs="Arial"/>
                <w:szCs w:val="24"/>
              </w:rPr>
              <w:fldChar w:fldCharType="begin">
                <w:ffData>
                  <w:name w:val="Check1"/>
                  <w:enabled/>
                  <w:calcOnExit w:val="0"/>
                  <w:checkBox>
                    <w:sizeAuto/>
                    <w:default w:val="0"/>
                  </w:checkBox>
                </w:ffData>
              </w:fldChar>
            </w:r>
            <w:r w:rsidRPr="00433FA1">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433FA1">
              <w:rPr>
                <w:rFonts w:ascii="Arial" w:hAnsi="Arial" w:cs="Arial"/>
                <w:szCs w:val="24"/>
              </w:rPr>
              <w:fldChar w:fldCharType="end"/>
            </w:r>
            <w:r>
              <w:rPr>
                <w:rFonts w:ascii="Arial" w:hAnsi="Arial"/>
                <w:szCs w:val="24"/>
              </w:rPr>
              <w:tab/>
            </w:r>
            <w:r>
              <w:rPr>
                <w:rFonts w:ascii="Arial" w:hAnsi="Arial"/>
              </w:rPr>
              <w:t xml:space="preserve">Прочее (просьба указать конкретно): </w:t>
            </w:r>
            <w:r w:rsidRPr="00433FA1">
              <w:rPr>
                <w:rFonts w:ascii="Arial" w:hAnsi="Arial" w:cs="Arial"/>
                <w:szCs w:val="24"/>
              </w:rPr>
              <w:fldChar w:fldCharType="begin" w:fldLock="1">
                <w:ffData>
                  <w:name w:val="Text18"/>
                  <w:enabled/>
                  <w:calcOnExit w:val="0"/>
                  <w:textInput>
                    <w:default w:val="&lt;Ввод текста&gt;"/>
                  </w:textInput>
                </w:ffData>
              </w:fldChar>
            </w:r>
            <w:r w:rsidRPr="00433FA1">
              <w:rPr>
                <w:rFonts w:ascii="Arial" w:hAnsi="Arial" w:cs="Arial"/>
                <w:szCs w:val="24"/>
              </w:rPr>
              <w:instrText xml:space="preserve"> FORMTEXT </w:instrText>
            </w:r>
            <w:r w:rsidRPr="00433FA1">
              <w:rPr>
                <w:rFonts w:ascii="Arial" w:hAnsi="Arial" w:cs="Arial"/>
                <w:szCs w:val="24"/>
              </w:rPr>
            </w:r>
            <w:r w:rsidRPr="00433FA1">
              <w:rPr>
                <w:rFonts w:ascii="Arial" w:hAnsi="Arial" w:cs="Arial"/>
                <w:szCs w:val="24"/>
              </w:rPr>
              <w:fldChar w:fldCharType="separate"/>
            </w:r>
            <w:r>
              <w:rPr>
                <w:rFonts w:ascii="Arial" w:hAnsi="Arial"/>
                <w:szCs w:val="24"/>
              </w:rPr>
              <w:t>&lt;Ввод текста&gt;</w:t>
            </w:r>
            <w:r w:rsidRPr="00433FA1">
              <w:rPr>
                <w:rFonts w:ascii="Arial" w:hAnsi="Arial" w:cs="Arial"/>
                <w:szCs w:val="24"/>
              </w:rPr>
              <w:fldChar w:fldCharType="end"/>
            </w:r>
          </w:p>
          <w:p w14:paraId="533F59CF" w14:textId="77777777" w:rsidR="00281075" w:rsidRPr="00433FA1" w:rsidRDefault="00281075" w:rsidP="00281075">
            <w:pPr>
              <w:ind w:left="439" w:hanging="439"/>
              <w:rPr>
                <w:rFonts w:ascii="Arial" w:hAnsi="Arial" w:cs="Arial"/>
              </w:rPr>
            </w:pPr>
          </w:p>
        </w:tc>
      </w:tr>
      <w:tr w:rsidR="00281075" w:rsidRPr="00003CCE" w14:paraId="134B7E95" w14:textId="77777777" w:rsidTr="00401AAC">
        <w:trPr>
          <w:cantSplit/>
        </w:trPr>
        <w:tc>
          <w:tcPr>
            <w:tcW w:w="2749" w:type="dxa"/>
            <w:vAlign w:val="center"/>
          </w:tcPr>
          <w:p w14:paraId="0422E579" w14:textId="47EE1DCA" w:rsidR="00281075" w:rsidRPr="00003CCE" w:rsidRDefault="00281075" w:rsidP="00281075">
            <w:pPr>
              <w:numPr>
                <w:ilvl w:val="0"/>
                <w:numId w:val="1"/>
              </w:numPr>
              <w:tabs>
                <w:tab w:val="clear" w:pos="720"/>
              </w:tabs>
              <w:spacing w:before="120" w:after="120"/>
              <w:ind w:left="512" w:hanging="512"/>
              <w:rPr>
                <w:rFonts w:ascii="Arial" w:hAnsi="Arial" w:cs="Arial"/>
                <w:szCs w:val="24"/>
              </w:rPr>
            </w:pPr>
            <w:r>
              <w:rPr>
                <w:rFonts w:ascii="Arial" w:hAnsi="Arial"/>
                <w:szCs w:val="24"/>
              </w:rPr>
              <w:lastRenderedPageBreak/>
              <w:t>Тип организма(-</w:t>
            </w:r>
            <w:proofErr w:type="spellStart"/>
            <w:r>
              <w:rPr>
                <w:rFonts w:ascii="Arial" w:hAnsi="Arial"/>
                <w:szCs w:val="24"/>
              </w:rPr>
              <w:t>ов</w:t>
            </w:r>
            <w:proofErr w:type="spellEnd"/>
            <w:r>
              <w:rPr>
                <w:rFonts w:ascii="Arial" w:hAnsi="Arial"/>
                <w:szCs w:val="24"/>
              </w:rPr>
              <w:t>), относящийся к его компетенции</w:t>
            </w:r>
            <w:r>
              <w:rPr>
                <w:rStyle w:val="FootnoteReference"/>
                <w:rFonts w:ascii="Arial" w:hAnsi="Arial" w:cs="Arial"/>
                <w:szCs w:val="24"/>
              </w:rPr>
              <w:footnoteReference w:id="10"/>
            </w:r>
            <w:r>
              <w:rPr>
                <w:rFonts w:ascii="Arial" w:hAnsi="Arial"/>
              </w:rPr>
              <w:t>*</w:t>
            </w:r>
            <w:r w:rsidR="00B823C7" w:rsidRPr="00B823C7">
              <w:rPr>
                <w:rFonts w:ascii="Arial" w:hAnsi="Arial"/>
              </w:rPr>
              <w:t>:</w:t>
            </w:r>
          </w:p>
        </w:tc>
        <w:tc>
          <w:tcPr>
            <w:tcW w:w="6516" w:type="dxa"/>
            <w:vAlign w:val="center"/>
          </w:tcPr>
          <w:p w14:paraId="49CA1664" w14:textId="77777777" w:rsidR="00281075" w:rsidRDefault="00281075" w:rsidP="00281075">
            <w:pPr>
              <w:spacing w:before="120" w:after="120"/>
              <w:ind w:left="102"/>
              <w:rPr>
                <w:rFonts w:ascii="Arial" w:hAnsi="Arial" w:cs="Arial"/>
                <w:szCs w:val="24"/>
              </w:rPr>
            </w:pPr>
            <w:r w:rsidRPr="00003CCE">
              <w:rPr>
                <w:rFonts w:ascii="Arial" w:hAnsi="Arial" w:cs="Arial"/>
                <w:szCs w:val="24"/>
              </w:rPr>
              <w:fldChar w:fldCharType="begin">
                <w:ffData>
                  <w:name w:val="Check1"/>
                  <w:enabled/>
                  <w:calcOnExit w:val="0"/>
                  <w:checkBox>
                    <w:sizeAuto/>
                    <w:default w:val="0"/>
                  </w:checkBox>
                </w:ffData>
              </w:fldChar>
            </w:r>
            <w:r w:rsidRPr="00003CCE">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003CCE">
              <w:rPr>
                <w:rFonts w:ascii="Arial" w:hAnsi="Arial" w:cs="Arial"/>
                <w:szCs w:val="24"/>
              </w:rPr>
              <w:fldChar w:fldCharType="end"/>
            </w:r>
            <w:r>
              <w:rPr>
                <w:rFonts w:ascii="Arial" w:hAnsi="Arial"/>
                <w:szCs w:val="24"/>
              </w:rPr>
              <w:tab/>
              <w:t>Все типы организмов</w:t>
            </w:r>
          </w:p>
          <w:p w14:paraId="68C9E673" w14:textId="77777777" w:rsidR="00281075" w:rsidRDefault="00281075" w:rsidP="00281075">
            <w:pPr>
              <w:spacing w:before="120" w:after="120"/>
              <w:ind w:left="102"/>
              <w:rPr>
                <w:rFonts w:ascii="Arial" w:hAnsi="Arial" w:cs="Arial"/>
                <w:szCs w:val="24"/>
              </w:rPr>
            </w:pPr>
            <w:r>
              <w:rPr>
                <w:rFonts w:ascii="Arial" w:hAnsi="Arial"/>
                <w:szCs w:val="24"/>
              </w:rPr>
              <w:tab/>
            </w:r>
            <w:r w:rsidRPr="00003CCE">
              <w:rPr>
                <w:rFonts w:ascii="Arial" w:hAnsi="Arial" w:cs="Arial"/>
                <w:szCs w:val="24"/>
              </w:rPr>
              <w:fldChar w:fldCharType="begin">
                <w:ffData>
                  <w:name w:val="Check1"/>
                  <w:enabled/>
                  <w:calcOnExit w:val="0"/>
                  <w:checkBox>
                    <w:sizeAuto/>
                    <w:default w:val="0"/>
                  </w:checkBox>
                </w:ffData>
              </w:fldChar>
            </w:r>
            <w:r w:rsidRPr="00003CCE">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003CCE">
              <w:rPr>
                <w:rFonts w:ascii="Arial" w:hAnsi="Arial" w:cs="Arial"/>
                <w:szCs w:val="24"/>
              </w:rPr>
              <w:fldChar w:fldCharType="end"/>
            </w:r>
            <w:r>
              <w:rPr>
                <w:rFonts w:ascii="Arial" w:hAnsi="Arial"/>
                <w:szCs w:val="24"/>
              </w:rPr>
              <w:tab/>
              <w:t xml:space="preserve">Животные </w:t>
            </w:r>
          </w:p>
          <w:p w14:paraId="249AA7BD" w14:textId="77777777" w:rsidR="00281075" w:rsidRDefault="00281075" w:rsidP="00281075">
            <w:pPr>
              <w:spacing w:before="120" w:after="120"/>
              <w:ind w:left="105"/>
              <w:rPr>
                <w:rFonts w:ascii="Arial" w:hAnsi="Arial" w:cs="Arial"/>
                <w:szCs w:val="24"/>
              </w:rPr>
            </w:pPr>
            <w:r>
              <w:rPr>
                <w:rFonts w:ascii="Arial" w:hAnsi="Arial"/>
                <w:szCs w:val="24"/>
              </w:rPr>
              <w:tab/>
              <w:t>└</w:t>
            </w:r>
            <w:r w:rsidRPr="00003CCE">
              <w:rPr>
                <w:rFonts w:ascii="Arial" w:hAnsi="Arial" w:cs="Arial"/>
                <w:szCs w:val="24"/>
              </w:rPr>
              <w:fldChar w:fldCharType="begin">
                <w:ffData>
                  <w:name w:val="Check1"/>
                  <w:enabled/>
                  <w:calcOnExit w:val="0"/>
                  <w:checkBox>
                    <w:sizeAuto/>
                    <w:default w:val="0"/>
                  </w:checkBox>
                </w:ffData>
              </w:fldChar>
            </w:r>
            <w:r w:rsidRPr="00003CCE">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003CCE">
              <w:rPr>
                <w:rFonts w:ascii="Arial" w:hAnsi="Arial" w:cs="Arial"/>
                <w:szCs w:val="24"/>
              </w:rPr>
              <w:fldChar w:fldCharType="end"/>
            </w:r>
            <w:r>
              <w:rPr>
                <w:rFonts w:ascii="Arial" w:hAnsi="Arial"/>
                <w:szCs w:val="24"/>
              </w:rPr>
              <w:tab/>
              <w:t>Беспозвоночные</w:t>
            </w:r>
            <w:r>
              <w:rPr>
                <w:rFonts w:ascii="Arial" w:hAnsi="Arial"/>
                <w:szCs w:val="24"/>
              </w:rPr>
              <w:tab/>
              <w:t>└</w:t>
            </w:r>
            <w:r w:rsidRPr="00003CCE">
              <w:rPr>
                <w:rFonts w:ascii="Arial" w:hAnsi="Arial" w:cs="Arial"/>
                <w:szCs w:val="24"/>
              </w:rPr>
              <w:fldChar w:fldCharType="begin">
                <w:ffData>
                  <w:name w:val="Check1"/>
                  <w:enabled/>
                  <w:calcOnExit w:val="0"/>
                  <w:checkBox>
                    <w:sizeAuto/>
                    <w:default w:val="0"/>
                  </w:checkBox>
                </w:ffData>
              </w:fldChar>
            </w:r>
            <w:r w:rsidRPr="00003CCE">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003CCE">
              <w:rPr>
                <w:rFonts w:ascii="Arial" w:hAnsi="Arial" w:cs="Arial"/>
                <w:szCs w:val="24"/>
              </w:rPr>
              <w:fldChar w:fldCharType="end"/>
            </w:r>
            <w:r>
              <w:rPr>
                <w:rFonts w:ascii="Arial" w:hAnsi="Arial"/>
                <w:szCs w:val="24"/>
              </w:rPr>
              <w:tab/>
              <w:t>Позвоночные</w:t>
            </w:r>
          </w:p>
          <w:p w14:paraId="5C21CEF5" w14:textId="77079E0A" w:rsidR="00281075" w:rsidRDefault="00281075" w:rsidP="00281075">
            <w:pPr>
              <w:spacing w:before="120" w:after="120"/>
              <w:ind w:left="105"/>
              <w:rPr>
                <w:rFonts w:ascii="Arial" w:hAnsi="Arial" w:cs="Arial"/>
                <w:szCs w:val="24"/>
              </w:rPr>
            </w:pPr>
            <w:r>
              <w:rPr>
                <w:rFonts w:ascii="Arial" w:hAnsi="Arial"/>
                <w:szCs w:val="24"/>
              </w:rPr>
              <w:tab/>
            </w:r>
            <w:r>
              <w:rPr>
                <w:rFonts w:ascii="Arial" w:hAnsi="Arial"/>
                <w:szCs w:val="24"/>
              </w:rPr>
              <w:tab/>
              <w:t>└</w:t>
            </w:r>
            <w:r w:rsidRPr="00003CCE">
              <w:rPr>
                <w:rFonts w:ascii="Arial" w:hAnsi="Arial" w:cs="Arial"/>
                <w:szCs w:val="24"/>
              </w:rPr>
              <w:fldChar w:fldCharType="begin">
                <w:ffData>
                  <w:name w:val="Check1"/>
                  <w:enabled/>
                  <w:calcOnExit w:val="0"/>
                  <w:checkBox>
                    <w:sizeAuto/>
                    <w:default w:val="0"/>
                  </w:checkBox>
                </w:ffData>
              </w:fldChar>
            </w:r>
            <w:r w:rsidRPr="00003CCE">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003CCE">
              <w:rPr>
                <w:rFonts w:ascii="Arial" w:hAnsi="Arial" w:cs="Arial"/>
                <w:szCs w:val="24"/>
              </w:rPr>
              <w:fldChar w:fldCharType="end"/>
            </w:r>
            <w:r>
              <w:rPr>
                <w:rFonts w:ascii="Arial" w:hAnsi="Arial"/>
                <w:szCs w:val="24"/>
              </w:rPr>
              <w:tab/>
              <w:t>Паукообразные</w:t>
            </w:r>
            <w:r w:rsidR="00401AAC" w:rsidRPr="00401AAC">
              <w:rPr>
                <w:rFonts w:ascii="Arial" w:hAnsi="Arial"/>
                <w:szCs w:val="24"/>
              </w:rPr>
              <w:t xml:space="preserve">  </w:t>
            </w:r>
            <w:r w:rsidR="00B2221B" w:rsidRPr="00B2221B">
              <w:rPr>
                <w:rFonts w:ascii="Arial" w:hAnsi="Arial"/>
                <w:szCs w:val="24"/>
              </w:rPr>
              <w:t xml:space="preserve"> </w:t>
            </w:r>
            <w:r>
              <w:rPr>
                <w:rFonts w:ascii="Arial" w:hAnsi="Arial"/>
                <w:szCs w:val="24"/>
              </w:rPr>
              <w:t>└</w:t>
            </w:r>
            <w:r w:rsidRPr="00003CCE">
              <w:rPr>
                <w:rFonts w:ascii="Arial" w:hAnsi="Arial" w:cs="Arial"/>
                <w:szCs w:val="24"/>
              </w:rPr>
              <w:fldChar w:fldCharType="begin">
                <w:ffData>
                  <w:name w:val="Check1"/>
                  <w:enabled/>
                  <w:calcOnExit w:val="0"/>
                  <w:checkBox>
                    <w:sizeAuto/>
                    <w:default w:val="0"/>
                  </w:checkBox>
                </w:ffData>
              </w:fldChar>
            </w:r>
            <w:r w:rsidRPr="00003CCE">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003CCE">
              <w:rPr>
                <w:rFonts w:ascii="Arial" w:hAnsi="Arial" w:cs="Arial"/>
                <w:szCs w:val="24"/>
              </w:rPr>
              <w:fldChar w:fldCharType="end"/>
            </w:r>
            <w:r w:rsidR="00401AAC" w:rsidRPr="00401AAC">
              <w:rPr>
                <w:rFonts w:ascii="Arial" w:hAnsi="Arial" w:cs="Arial"/>
                <w:szCs w:val="24"/>
              </w:rPr>
              <w:t xml:space="preserve"> </w:t>
            </w:r>
            <w:r>
              <w:rPr>
                <w:rFonts w:ascii="Arial" w:hAnsi="Arial"/>
                <w:szCs w:val="24"/>
              </w:rPr>
              <w:t>Земноводные</w:t>
            </w:r>
          </w:p>
          <w:p w14:paraId="180D69EB" w14:textId="7A46E3CF" w:rsidR="00281075" w:rsidRPr="00D25ADE" w:rsidRDefault="00281075" w:rsidP="00281075">
            <w:pPr>
              <w:spacing w:before="120" w:after="120"/>
              <w:ind w:left="105"/>
              <w:rPr>
                <w:rFonts w:ascii="Arial" w:hAnsi="Arial" w:cs="Arial"/>
                <w:szCs w:val="24"/>
              </w:rPr>
            </w:pPr>
            <w:r>
              <w:rPr>
                <w:rFonts w:ascii="Arial" w:hAnsi="Arial"/>
                <w:szCs w:val="24"/>
              </w:rPr>
              <w:tab/>
            </w:r>
            <w:r>
              <w:rPr>
                <w:rFonts w:ascii="Arial" w:hAnsi="Arial"/>
                <w:szCs w:val="24"/>
              </w:rPr>
              <w:tab/>
              <w:t>└</w:t>
            </w:r>
            <w:r w:rsidRPr="00003CCE">
              <w:rPr>
                <w:rFonts w:ascii="Arial" w:hAnsi="Arial" w:cs="Arial"/>
                <w:szCs w:val="24"/>
              </w:rPr>
              <w:fldChar w:fldCharType="begin">
                <w:ffData>
                  <w:name w:val="Check1"/>
                  <w:enabled/>
                  <w:calcOnExit w:val="0"/>
                  <w:checkBox>
                    <w:sizeAuto/>
                    <w:default w:val="0"/>
                  </w:checkBox>
                </w:ffData>
              </w:fldChar>
            </w:r>
            <w:r w:rsidRPr="00003CCE">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003CCE">
              <w:rPr>
                <w:rFonts w:ascii="Arial" w:hAnsi="Arial" w:cs="Arial"/>
                <w:szCs w:val="24"/>
              </w:rPr>
              <w:fldChar w:fldCharType="end"/>
            </w:r>
            <w:r>
              <w:rPr>
                <w:rFonts w:ascii="Arial" w:hAnsi="Arial"/>
                <w:szCs w:val="24"/>
              </w:rPr>
              <w:tab/>
              <w:t>Ракообразные</w:t>
            </w:r>
            <w:r>
              <w:rPr>
                <w:rFonts w:ascii="Arial" w:hAnsi="Arial"/>
                <w:szCs w:val="24"/>
              </w:rPr>
              <w:tab/>
            </w:r>
            <w:r w:rsidR="00401AAC" w:rsidRPr="00401AAC">
              <w:rPr>
                <w:rFonts w:ascii="Arial" w:hAnsi="Arial"/>
                <w:szCs w:val="24"/>
              </w:rPr>
              <w:t xml:space="preserve">   </w:t>
            </w:r>
            <w:r w:rsidR="00B2221B" w:rsidRPr="00B2221B">
              <w:rPr>
                <w:rFonts w:ascii="Arial" w:hAnsi="Arial"/>
                <w:szCs w:val="24"/>
              </w:rPr>
              <w:t xml:space="preserve"> </w:t>
            </w:r>
            <w:r>
              <w:rPr>
                <w:rFonts w:ascii="Arial" w:hAnsi="Arial"/>
                <w:szCs w:val="24"/>
              </w:rPr>
              <w:t>└</w:t>
            </w:r>
            <w:r w:rsidRPr="00003CCE">
              <w:rPr>
                <w:rFonts w:ascii="Arial" w:hAnsi="Arial" w:cs="Arial"/>
                <w:szCs w:val="24"/>
              </w:rPr>
              <w:fldChar w:fldCharType="begin">
                <w:ffData>
                  <w:name w:val="Check1"/>
                  <w:enabled/>
                  <w:calcOnExit w:val="0"/>
                  <w:checkBox>
                    <w:sizeAuto/>
                    <w:default w:val="0"/>
                  </w:checkBox>
                </w:ffData>
              </w:fldChar>
            </w:r>
            <w:r w:rsidRPr="00003CCE">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003CCE">
              <w:rPr>
                <w:rFonts w:ascii="Arial" w:hAnsi="Arial" w:cs="Arial"/>
                <w:szCs w:val="24"/>
              </w:rPr>
              <w:fldChar w:fldCharType="end"/>
            </w:r>
            <w:r w:rsidR="00401AAC" w:rsidRPr="00401AAC">
              <w:rPr>
                <w:rFonts w:ascii="Arial" w:hAnsi="Arial" w:cs="Arial"/>
                <w:szCs w:val="24"/>
              </w:rPr>
              <w:t xml:space="preserve"> </w:t>
            </w:r>
            <w:r>
              <w:rPr>
                <w:rFonts w:ascii="Arial" w:hAnsi="Arial"/>
                <w:szCs w:val="24"/>
              </w:rPr>
              <w:t>Птицы</w:t>
            </w:r>
          </w:p>
          <w:p w14:paraId="55A518D6" w14:textId="3B77532D" w:rsidR="00281075" w:rsidRDefault="00281075" w:rsidP="00281075">
            <w:pPr>
              <w:spacing w:before="120" w:after="120"/>
              <w:ind w:left="105"/>
              <w:rPr>
                <w:rFonts w:ascii="Arial" w:hAnsi="Arial" w:cs="Arial"/>
                <w:szCs w:val="24"/>
              </w:rPr>
            </w:pPr>
            <w:r>
              <w:rPr>
                <w:rFonts w:ascii="Arial" w:hAnsi="Arial"/>
                <w:szCs w:val="24"/>
              </w:rPr>
              <w:tab/>
            </w:r>
            <w:r>
              <w:rPr>
                <w:rFonts w:ascii="Arial" w:hAnsi="Arial"/>
                <w:szCs w:val="24"/>
              </w:rPr>
              <w:tab/>
              <w:t>└</w:t>
            </w:r>
            <w:r w:rsidRPr="00003CCE">
              <w:rPr>
                <w:rFonts w:ascii="Arial" w:hAnsi="Arial" w:cs="Arial"/>
                <w:szCs w:val="24"/>
              </w:rPr>
              <w:fldChar w:fldCharType="begin">
                <w:ffData>
                  <w:name w:val="Check1"/>
                  <w:enabled/>
                  <w:calcOnExit w:val="0"/>
                  <w:checkBox>
                    <w:sizeAuto/>
                    <w:default w:val="0"/>
                  </w:checkBox>
                </w:ffData>
              </w:fldChar>
            </w:r>
            <w:r w:rsidRPr="00003CCE">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003CCE">
              <w:rPr>
                <w:rFonts w:ascii="Arial" w:hAnsi="Arial" w:cs="Arial"/>
                <w:szCs w:val="24"/>
              </w:rPr>
              <w:fldChar w:fldCharType="end"/>
            </w:r>
            <w:r>
              <w:rPr>
                <w:rFonts w:ascii="Arial" w:hAnsi="Arial"/>
                <w:szCs w:val="24"/>
              </w:rPr>
              <w:tab/>
              <w:t>Насекомые</w:t>
            </w:r>
            <w:r>
              <w:rPr>
                <w:rFonts w:ascii="Arial" w:hAnsi="Arial"/>
                <w:szCs w:val="24"/>
              </w:rPr>
              <w:tab/>
            </w:r>
            <w:r w:rsidR="00401AAC" w:rsidRPr="00401AAC">
              <w:rPr>
                <w:rFonts w:ascii="Arial" w:hAnsi="Arial"/>
                <w:szCs w:val="24"/>
              </w:rPr>
              <w:t xml:space="preserve">   </w:t>
            </w:r>
            <w:r w:rsidR="00B2221B" w:rsidRPr="00B2221B">
              <w:rPr>
                <w:rFonts w:ascii="Arial" w:hAnsi="Arial"/>
                <w:szCs w:val="24"/>
              </w:rPr>
              <w:t xml:space="preserve"> </w:t>
            </w:r>
            <w:r>
              <w:rPr>
                <w:rFonts w:ascii="Arial" w:hAnsi="Arial"/>
                <w:szCs w:val="24"/>
              </w:rPr>
              <w:t>└</w:t>
            </w:r>
            <w:r w:rsidRPr="00003CCE">
              <w:rPr>
                <w:rFonts w:ascii="Arial" w:hAnsi="Arial" w:cs="Arial"/>
                <w:szCs w:val="24"/>
              </w:rPr>
              <w:fldChar w:fldCharType="begin">
                <w:ffData>
                  <w:name w:val="Check1"/>
                  <w:enabled/>
                  <w:calcOnExit w:val="0"/>
                  <w:checkBox>
                    <w:sizeAuto/>
                    <w:default w:val="0"/>
                  </w:checkBox>
                </w:ffData>
              </w:fldChar>
            </w:r>
            <w:r w:rsidRPr="00003CCE">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003CCE">
              <w:rPr>
                <w:rFonts w:ascii="Arial" w:hAnsi="Arial" w:cs="Arial"/>
                <w:szCs w:val="24"/>
              </w:rPr>
              <w:fldChar w:fldCharType="end"/>
            </w:r>
            <w:r w:rsidR="00401AAC" w:rsidRPr="00401AAC">
              <w:rPr>
                <w:rFonts w:ascii="Arial" w:hAnsi="Arial" w:cs="Arial"/>
                <w:szCs w:val="24"/>
              </w:rPr>
              <w:t xml:space="preserve"> </w:t>
            </w:r>
            <w:r>
              <w:rPr>
                <w:rFonts w:ascii="Arial" w:hAnsi="Arial"/>
                <w:szCs w:val="24"/>
              </w:rPr>
              <w:t>Рыбы</w:t>
            </w:r>
          </w:p>
          <w:p w14:paraId="39B6B9FC" w14:textId="6BBEBF56" w:rsidR="00281075" w:rsidRDefault="00281075" w:rsidP="00281075">
            <w:pPr>
              <w:spacing w:before="120" w:after="120"/>
              <w:ind w:left="105"/>
              <w:rPr>
                <w:rFonts w:ascii="Arial" w:hAnsi="Arial" w:cs="Arial"/>
                <w:szCs w:val="24"/>
              </w:rPr>
            </w:pPr>
            <w:r>
              <w:rPr>
                <w:rFonts w:ascii="Arial" w:hAnsi="Arial"/>
                <w:szCs w:val="24"/>
              </w:rPr>
              <w:tab/>
            </w:r>
            <w:r>
              <w:rPr>
                <w:rFonts w:ascii="Arial" w:hAnsi="Arial"/>
                <w:szCs w:val="24"/>
              </w:rPr>
              <w:tab/>
              <w:t>└</w:t>
            </w:r>
            <w:r w:rsidRPr="00003CCE">
              <w:rPr>
                <w:rFonts w:ascii="Arial" w:hAnsi="Arial" w:cs="Arial"/>
                <w:szCs w:val="24"/>
              </w:rPr>
              <w:fldChar w:fldCharType="begin">
                <w:ffData>
                  <w:name w:val="Check1"/>
                  <w:enabled/>
                  <w:calcOnExit w:val="0"/>
                  <w:checkBox>
                    <w:sizeAuto/>
                    <w:default w:val="0"/>
                  </w:checkBox>
                </w:ffData>
              </w:fldChar>
            </w:r>
            <w:r w:rsidRPr="00003CCE">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003CCE">
              <w:rPr>
                <w:rFonts w:ascii="Arial" w:hAnsi="Arial" w:cs="Arial"/>
                <w:szCs w:val="24"/>
              </w:rPr>
              <w:fldChar w:fldCharType="end"/>
            </w:r>
            <w:r>
              <w:rPr>
                <w:rFonts w:ascii="Arial" w:hAnsi="Arial"/>
                <w:szCs w:val="24"/>
              </w:rPr>
              <w:tab/>
              <w:t>Моллюски</w:t>
            </w:r>
            <w:r>
              <w:rPr>
                <w:rFonts w:ascii="Arial" w:hAnsi="Arial"/>
                <w:szCs w:val="24"/>
              </w:rPr>
              <w:tab/>
            </w:r>
            <w:r w:rsidR="00401AAC" w:rsidRPr="00401AAC">
              <w:rPr>
                <w:rFonts w:ascii="Arial" w:hAnsi="Arial"/>
                <w:szCs w:val="24"/>
              </w:rPr>
              <w:t xml:space="preserve"> </w:t>
            </w:r>
            <w:r w:rsidR="00401AAC" w:rsidRPr="00B2221B">
              <w:rPr>
                <w:rFonts w:ascii="Arial" w:hAnsi="Arial"/>
                <w:szCs w:val="24"/>
              </w:rPr>
              <w:t xml:space="preserve">  </w:t>
            </w:r>
            <w:r w:rsidR="00B2221B">
              <w:rPr>
                <w:rFonts w:ascii="Arial" w:hAnsi="Arial"/>
                <w:szCs w:val="24"/>
                <w:lang w:val="en-US"/>
              </w:rPr>
              <w:t xml:space="preserve"> </w:t>
            </w:r>
            <w:r>
              <w:rPr>
                <w:rFonts w:ascii="Arial" w:hAnsi="Arial"/>
                <w:szCs w:val="24"/>
              </w:rPr>
              <w:t>└</w:t>
            </w:r>
            <w:r w:rsidRPr="00003CCE">
              <w:rPr>
                <w:rFonts w:ascii="Arial" w:hAnsi="Arial" w:cs="Arial"/>
                <w:szCs w:val="24"/>
              </w:rPr>
              <w:fldChar w:fldCharType="begin">
                <w:ffData>
                  <w:name w:val="Check1"/>
                  <w:enabled/>
                  <w:calcOnExit w:val="0"/>
                  <w:checkBox>
                    <w:sizeAuto/>
                    <w:default w:val="0"/>
                  </w:checkBox>
                </w:ffData>
              </w:fldChar>
            </w:r>
            <w:r w:rsidRPr="00003CCE">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003CCE">
              <w:rPr>
                <w:rFonts w:ascii="Arial" w:hAnsi="Arial" w:cs="Arial"/>
                <w:szCs w:val="24"/>
              </w:rPr>
              <w:fldChar w:fldCharType="end"/>
            </w:r>
            <w:r w:rsidR="00401AAC" w:rsidRPr="00B2221B">
              <w:rPr>
                <w:rFonts w:ascii="Arial" w:hAnsi="Arial" w:cs="Arial"/>
                <w:szCs w:val="24"/>
              </w:rPr>
              <w:t xml:space="preserve"> </w:t>
            </w:r>
            <w:r>
              <w:rPr>
                <w:rFonts w:ascii="Arial" w:hAnsi="Arial"/>
                <w:szCs w:val="24"/>
              </w:rPr>
              <w:t>Млекопитающие</w:t>
            </w:r>
          </w:p>
          <w:p w14:paraId="3209D622" w14:textId="0FBF25DB" w:rsidR="00281075" w:rsidRDefault="00281075" w:rsidP="00281075">
            <w:pPr>
              <w:spacing w:before="120" w:after="120"/>
              <w:ind w:left="105"/>
              <w:rPr>
                <w:rFonts w:ascii="Arial" w:hAnsi="Arial" w:cs="Arial"/>
                <w:szCs w:val="24"/>
              </w:rPr>
            </w:pPr>
            <w:r>
              <w:rPr>
                <w:rFonts w:ascii="Arial" w:hAnsi="Arial"/>
                <w:szCs w:val="24"/>
              </w:rPr>
              <w:tab/>
            </w:r>
            <w:r>
              <w:rPr>
                <w:rFonts w:ascii="Arial" w:hAnsi="Arial"/>
                <w:szCs w:val="24"/>
              </w:rPr>
              <w:tab/>
              <w:t>└</w:t>
            </w:r>
            <w:r w:rsidRPr="00003CCE">
              <w:rPr>
                <w:rFonts w:ascii="Arial" w:hAnsi="Arial" w:cs="Arial"/>
                <w:szCs w:val="24"/>
              </w:rPr>
              <w:fldChar w:fldCharType="begin">
                <w:ffData>
                  <w:name w:val="Check1"/>
                  <w:enabled/>
                  <w:calcOnExit w:val="0"/>
                  <w:checkBox>
                    <w:sizeAuto/>
                    <w:default w:val="0"/>
                  </w:checkBox>
                </w:ffData>
              </w:fldChar>
            </w:r>
            <w:r w:rsidRPr="00003CCE">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003CCE">
              <w:rPr>
                <w:rFonts w:ascii="Arial" w:hAnsi="Arial" w:cs="Arial"/>
                <w:szCs w:val="24"/>
              </w:rPr>
              <w:fldChar w:fldCharType="end"/>
            </w:r>
            <w:r>
              <w:rPr>
                <w:rFonts w:ascii="Arial" w:hAnsi="Arial"/>
                <w:szCs w:val="24"/>
              </w:rPr>
              <w:tab/>
              <w:t>Нематоды</w:t>
            </w:r>
            <w:r>
              <w:rPr>
                <w:rFonts w:ascii="Arial" w:hAnsi="Arial"/>
                <w:szCs w:val="24"/>
              </w:rPr>
              <w:tab/>
            </w:r>
            <w:r w:rsidR="00401AAC" w:rsidRPr="00B2221B">
              <w:rPr>
                <w:rFonts w:ascii="Arial" w:hAnsi="Arial"/>
                <w:szCs w:val="24"/>
              </w:rPr>
              <w:t xml:space="preserve">   </w:t>
            </w:r>
            <w:r w:rsidR="00B2221B">
              <w:rPr>
                <w:rFonts w:ascii="Arial" w:hAnsi="Arial"/>
                <w:szCs w:val="24"/>
                <w:lang w:val="en-US"/>
              </w:rPr>
              <w:t xml:space="preserve"> </w:t>
            </w:r>
            <w:r>
              <w:rPr>
                <w:rFonts w:ascii="Arial" w:hAnsi="Arial"/>
                <w:szCs w:val="24"/>
              </w:rPr>
              <w:t>└</w:t>
            </w:r>
            <w:r w:rsidRPr="00003CCE">
              <w:rPr>
                <w:rFonts w:ascii="Arial" w:hAnsi="Arial" w:cs="Arial"/>
                <w:szCs w:val="24"/>
              </w:rPr>
              <w:fldChar w:fldCharType="begin">
                <w:ffData>
                  <w:name w:val="Check1"/>
                  <w:enabled/>
                  <w:calcOnExit w:val="0"/>
                  <w:checkBox>
                    <w:sizeAuto/>
                    <w:default w:val="0"/>
                  </w:checkBox>
                </w:ffData>
              </w:fldChar>
            </w:r>
            <w:r w:rsidRPr="00003CCE">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003CCE">
              <w:rPr>
                <w:rFonts w:ascii="Arial" w:hAnsi="Arial" w:cs="Arial"/>
                <w:szCs w:val="24"/>
              </w:rPr>
              <w:fldChar w:fldCharType="end"/>
            </w:r>
            <w:r w:rsidR="00401AAC" w:rsidRPr="00B2221B">
              <w:rPr>
                <w:rFonts w:ascii="Arial" w:hAnsi="Arial" w:cs="Arial"/>
                <w:szCs w:val="24"/>
              </w:rPr>
              <w:t xml:space="preserve"> </w:t>
            </w:r>
            <w:r>
              <w:rPr>
                <w:rFonts w:ascii="Arial" w:hAnsi="Arial"/>
                <w:szCs w:val="24"/>
              </w:rPr>
              <w:t>Рептилии</w:t>
            </w:r>
          </w:p>
          <w:p w14:paraId="3E68AB2C" w14:textId="77777777" w:rsidR="00281075" w:rsidRDefault="00281075" w:rsidP="00281075">
            <w:pPr>
              <w:spacing w:before="120" w:after="120"/>
              <w:ind w:left="102"/>
              <w:rPr>
                <w:rFonts w:ascii="Arial" w:hAnsi="Arial" w:cs="Arial"/>
                <w:szCs w:val="24"/>
              </w:rPr>
            </w:pPr>
            <w:r>
              <w:rPr>
                <w:rFonts w:ascii="Arial" w:hAnsi="Arial"/>
                <w:szCs w:val="24"/>
              </w:rPr>
              <w:tab/>
            </w:r>
            <w:r w:rsidRPr="003E34A5">
              <w:rPr>
                <w:rFonts w:ascii="Arial" w:hAnsi="Arial" w:cs="Arial"/>
                <w:szCs w:val="24"/>
              </w:rPr>
              <w:fldChar w:fldCharType="begin">
                <w:ffData>
                  <w:name w:val="Check1"/>
                  <w:enabled/>
                  <w:calcOnExit w:val="0"/>
                  <w:checkBox>
                    <w:sizeAuto/>
                    <w:default w:val="0"/>
                    <w:checked w:val="0"/>
                  </w:checkBox>
                </w:ffData>
              </w:fldChar>
            </w:r>
            <w:r w:rsidRPr="003E34A5">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3E34A5">
              <w:rPr>
                <w:rFonts w:ascii="Arial" w:hAnsi="Arial" w:cs="Arial"/>
                <w:szCs w:val="24"/>
              </w:rPr>
              <w:fldChar w:fldCharType="end"/>
            </w:r>
            <w:r>
              <w:rPr>
                <w:rFonts w:ascii="Arial" w:hAnsi="Arial"/>
                <w:szCs w:val="24"/>
              </w:rPr>
              <w:tab/>
              <w:t>Бактерии</w:t>
            </w:r>
          </w:p>
          <w:p w14:paraId="507B8223" w14:textId="77777777" w:rsidR="00281075" w:rsidRPr="00003CCE" w:rsidRDefault="00281075" w:rsidP="00281075">
            <w:pPr>
              <w:spacing w:before="120" w:after="120"/>
              <w:ind w:left="102"/>
              <w:rPr>
                <w:rFonts w:ascii="Arial" w:hAnsi="Arial" w:cs="Arial"/>
                <w:szCs w:val="24"/>
              </w:rPr>
            </w:pPr>
            <w:r>
              <w:rPr>
                <w:rFonts w:ascii="Arial" w:hAnsi="Arial"/>
                <w:szCs w:val="24"/>
              </w:rPr>
              <w:tab/>
            </w:r>
            <w:r w:rsidRPr="00003CCE">
              <w:rPr>
                <w:rFonts w:ascii="Arial" w:hAnsi="Arial" w:cs="Arial"/>
                <w:szCs w:val="24"/>
              </w:rPr>
              <w:fldChar w:fldCharType="begin">
                <w:ffData>
                  <w:name w:val="Check1"/>
                  <w:enabled/>
                  <w:calcOnExit w:val="0"/>
                  <w:checkBox>
                    <w:sizeAuto/>
                    <w:default w:val="0"/>
                    <w:checked w:val="0"/>
                  </w:checkBox>
                </w:ffData>
              </w:fldChar>
            </w:r>
            <w:r w:rsidRPr="00003CCE">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003CCE">
              <w:rPr>
                <w:rFonts w:ascii="Arial" w:hAnsi="Arial" w:cs="Arial"/>
                <w:szCs w:val="24"/>
              </w:rPr>
              <w:fldChar w:fldCharType="end"/>
            </w:r>
            <w:r>
              <w:rPr>
                <w:rFonts w:ascii="Arial" w:hAnsi="Arial"/>
                <w:szCs w:val="24"/>
              </w:rPr>
              <w:tab/>
              <w:t>Грибы</w:t>
            </w:r>
          </w:p>
          <w:p w14:paraId="2D3C59AC" w14:textId="77777777" w:rsidR="00281075" w:rsidRDefault="00281075" w:rsidP="00281075">
            <w:pPr>
              <w:spacing w:before="120" w:after="120"/>
              <w:ind w:left="102"/>
              <w:rPr>
                <w:rFonts w:ascii="Arial" w:hAnsi="Arial" w:cs="Arial"/>
                <w:szCs w:val="24"/>
              </w:rPr>
            </w:pPr>
            <w:r>
              <w:rPr>
                <w:rFonts w:ascii="Arial" w:hAnsi="Arial"/>
                <w:szCs w:val="24"/>
              </w:rPr>
              <w:tab/>
            </w:r>
            <w:r w:rsidRPr="00003CCE">
              <w:rPr>
                <w:rFonts w:ascii="Arial" w:hAnsi="Arial" w:cs="Arial"/>
                <w:szCs w:val="24"/>
              </w:rPr>
              <w:fldChar w:fldCharType="begin">
                <w:ffData>
                  <w:name w:val="Check1"/>
                  <w:enabled/>
                  <w:calcOnExit w:val="0"/>
                  <w:checkBox>
                    <w:sizeAuto/>
                    <w:default w:val="0"/>
                  </w:checkBox>
                </w:ffData>
              </w:fldChar>
            </w:r>
            <w:r w:rsidRPr="00003CCE">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003CCE">
              <w:rPr>
                <w:rFonts w:ascii="Arial" w:hAnsi="Arial" w:cs="Arial"/>
                <w:szCs w:val="24"/>
              </w:rPr>
              <w:fldChar w:fldCharType="end"/>
            </w:r>
            <w:r>
              <w:rPr>
                <w:rFonts w:ascii="Arial" w:hAnsi="Arial"/>
                <w:szCs w:val="24"/>
              </w:rPr>
              <w:tab/>
              <w:t xml:space="preserve">Растения </w:t>
            </w:r>
          </w:p>
          <w:p w14:paraId="7F48F6F8" w14:textId="05EC5D02" w:rsidR="00281075" w:rsidRDefault="00281075" w:rsidP="00281075">
            <w:pPr>
              <w:spacing w:before="120" w:after="120"/>
              <w:ind w:left="102"/>
              <w:rPr>
                <w:rFonts w:ascii="Arial" w:hAnsi="Arial" w:cs="Arial"/>
                <w:szCs w:val="24"/>
              </w:rPr>
            </w:pPr>
            <w:r>
              <w:rPr>
                <w:rFonts w:ascii="Arial" w:hAnsi="Arial"/>
                <w:szCs w:val="24"/>
              </w:rPr>
              <w:tab/>
            </w:r>
            <w:r>
              <w:rPr>
                <w:rFonts w:ascii="Arial" w:hAnsi="Arial"/>
                <w:szCs w:val="24"/>
              </w:rPr>
              <w:tab/>
              <w:t>└</w:t>
            </w:r>
            <w:r w:rsidRPr="00003CCE">
              <w:rPr>
                <w:rFonts w:ascii="Arial" w:hAnsi="Arial" w:cs="Arial"/>
                <w:szCs w:val="24"/>
              </w:rPr>
              <w:fldChar w:fldCharType="begin">
                <w:ffData>
                  <w:name w:val="Check1"/>
                  <w:enabled/>
                  <w:calcOnExit w:val="0"/>
                  <w:checkBox>
                    <w:sizeAuto/>
                    <w:default w:val="0"/>
                  </w:checkBox>
                </w:ffData>
              </w:fldChar>
            </w:r>
            <w:r w:rsidRPr="00003CCE">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003CCE">
              <w:rPr>
                <w:rFonts w:ascii="Arial" w:hAnsi="Arial" w:cs="Arial"/>
                <w:szCs w:val="24"/>
              </w:rPr>
              <w:fldChar w:fldCharType="end"/>
            </w:r>
            <w:r>
              <w:rPr>
                <w:rFonts w:ascii="Arial" w:hAnsi="Arial"/>
                <w:szCs w:val="24"/>
              </w:rPr>
              <w:tab/>
              <w:t>Водоросли</w:t>
            </w:r>
            <w:r>
              <w:rPr>
                <w:rFonts w:ascii="Arial" w:hAnsi="Arial"/>
                <w:szCs w:val="24"/>
              </w:rPr>
              <w:tab/>
            </w:r>
            <w:r>
              <w:rPr>
                <w:rFonts w:ascii="Arial" w:hAnsi="Arial"/>
                <w:szCs w:val="24"/>
              </w:rPr>
              <w:tab/>
              <w:t xml:space="preserve"> </w:t>
            </w:r>
          </w:p>
          <w:p w14:paraId="01CA6157" w14:textId="77777777" w:rsidR="00673D25" w:rsidRDefault="00281075" w:rsidP="005C486E">
            <w:pPr>
              <w:spacing w:before="120" w:after="120"/>
              <w:ind w:left="101"/>
              <w:rPr>
                <w:rFonts w:ascii="Arial" w:hAnsi="Arial"/>
                <w:szCs w:val="24"/>
              </w:rPr>
            </w:pPr>
            <w:r>
              <w:rPr>
                <w:rFonts w:ascii="Arial" w:hAnsi="Arial"/>
                <w:szCs w:val="24"/>
              </w:rPr>
              <w:tab/>
            </w:r>
            <w:r>
              <w:rPr>
                <w:rFonts w:ascii="Arial" w:hAnsi="Arial"/>
                <w:szCs w:val="24"/>
              </w:rPr>
              <w:tab/>
              <w:t>└</w:t>
            </w:r>
            <w:r w:rsidRPr="00003CCE">
              <w:rPr>
                <w:rFonts w:ascii="Arial" w:hAnsi="Arial" w:cs="Arial"/>
                <w:szCs w:val="24"/>
              </w:rPr>
              <w:fldChar w:fldCharType="begin">
                <w:ffData>
                  <w:name w:val="Check1"/>
                  <w:enabled/>
                  <w:calcOnExit w:val="0"/>
                  <w:checkBox>
                    <w:sizeAuto/>
                    <w:default w:val="0"/>
                  </w:checkBox>
                </w:ffData>
              </w:fldChar>
            </w:r>
            <w:r w:rsidRPr="00003CCE">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003CCE">
              <w:rPr>
                <w:rFonts w:ascii="Arial" w:hAnsi="Arial" w:cs="Arial"/>
                <w:szCs w:val="24"/>
              </w:rPr>
              <w:fldChar w:fldCharType="end"/>
            </w:r>
            <w:r>
              <w:rPr>
                <w:rFonts w:ascii="Arial" w:hAnsi="Arial"/>
                <w:szCs w:val="24"/>
              </w:rPr>
              <w:tab/>
              <w:t>Сельскохозяйственные культуры</w:t>
            </w:r>
          </w:p>
          <w:p w14:paraId="031B9AE0" w14:textId="12895D2D" w:rsidR="006277A3" w:rsidRDefault="00673D25" w:rsidP="005C486E">
            <w:pPr>
              <w:spacing w:before="120" w:after="120"/>
              <w:ind w:left="101"/>
              <w:rPr>
                <w:rFonts w:ascii="Arial" w:hAnsi="Arial"/>
                <w:szCs w:val="24"/>
              </w:rPr>
            </w:pPr>
            <w:r w:rsidRPr="00673D25">
              <w:rPr>
                <w:rFonts w:ascii="Arial" w:hAnsi="Arial"/>
                <w:szCs w:val="24"/>
              </w:rPr>
              <w:t xml:space="preserve">      </w:t>
            </w:r>
            <w:r w:rsidR="0033558D" w:rsidRPr="006277A3">
              <w:rPr>
                <w:rFonts w:ascii="Arial" w:hAnsi="Arial"/>
                <w:szCs w:val="24"/>
              </w:rPr>
              <w:t xml:space="preserve">        </w:t>
            </w:r>
            <w:r w:rsidR="005C486E" w:rsidRPr="006277A3">
              <w:rPr>
                <w:rFonts w:ascii="Arial" w:hAnsi="Arial"/>
                <w:szCs w:val="24"/>
              </w:rPr>
              <w:t xml:space="preserve"> </w:t>
            </w:r>
            <w:r w:rsidRPr="00673D25">
              <w:rPr>
                <w:rFonts w:ascii="Arial" w:hAnsi="Arial"/>
                <w:szCs w:val="24"/>
              </w:rPr>
              <w:t xml:space="preserve"> </w:t>
            </w:r>
            <w:r>
              <w:rPr>
                <w:rFonts w:ascii="Arial" w:hAnsi="Arial"/>
                <w:szCs w:val="24"/>
              </w:rPr>
              <w:t>└</w:t>
            </w:r>
            <w:r w:rsidRPr="00003CCE">
              <w:rPr>
                <w:rFonts w:ascii="Arial" w:hAnsi="Arial" w:cs="Arial"/>
                <w:szCs w:val="24"/>
              </w:rPr>
              <w:fldChar w:fldCharType="begin">
                <w:ffData>
                  <w:name w:val="Check1"/>
                  <w:enabled/>
                  <w:calcOnExit w:val="0"/>
                  <w:checkBox>
                    <w:sizeAuto/>
                    <w:default w:val="0"/>
                  </w:checkBox>
                </w:ffData>
              </w:fldChar>
            </w:r>
            <w:r w:rsidRPr="008D7059">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003CCE">
              <w:rPr>
                <w:rFonts w:ascii="Arial" w:hAnsi="Arial" w:cs="Arial"/>
                <w:szCs w:val="24"/>
              </w:rPr>
              <w:fldChar w:fldCharType="end"/>
            </w:r>
            <w:r>
              <w:rPr>
                <w:rFonts w:ascii="Arial" w:hAnsi="Arial"/>
                <w:szCs w:val="24"/>
              </w:rPr>
              <w:t xml:space="preserve">  Папоротники</w:t>
            </w:r>
          </w:p>
          <w:p w14:paraId="3AC84EE8" w14:textId="5374EBB0" w:rsidR="0079498B" w:rsidRDefault="0079498B" w:rsidP="005C486E">
            <w:pPr>
              <w:spacing w:before="120" w:after="120"/>
              <w:ind w:left="101"/>
              <w:rPr>
                <w:rFonts w:ascii="Arial" w:hAnsi="Arial"/>
                <w:szCs w:val="24"/>
              </w:rPr>
            </w:pPr>
            <w:r>
              <w:rPr>
                <w:rFonts w:ascii="Arial" w:hAnsi="Arial"/>
                <w:szCs w:val="24"/>
                <w:lang w:val="en-US"/>
              </w:rPr>
              <w:t xml:space="preserve">                </w:t>
            </w:r>
            <w:r>
              <w:rPr>
                <w:rFonts w:ascii="Arial" w:hAnsi="Arial"/>
                <w:szCs w:val="24"/>
              </w:rPr>
              <w:t>└</w:t>
            </w:r>
            <w:r w:rsidRPr="00003CCE">
              <w:rPr>
                <w:rFonts w:ascii="Arial" w:hAnsi="Arial" w:cs="Arial"/>
                <w:szCs w:val="24"/>
              </w:rPr>
              <w:fldChar w:fldCharType="begin">
                <w:ffData>
                  <w:name w:val="Check1"/>
                  <w:enabled/>
                  <w:calcOnExit w:val="0"/>
                  <w:checkBox>
                    <w:sizeAuto/>
                    <w:default w:val="0"/>
                  </w:checkBox>
                </w:ffData>
              </w:fldChar>
            </w:r>
            <w:r w:rsidRPr="00003CCE">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003CCE">
              <w:rPr>
                <w:rFonts w:ascii="Arial" w:hAnsi="Arial" w:cs="Arial"/>
                <w:szCs w:val="24"/>
              </w:rPr>
              <w:fldChar w:fldCharType="end"/>
            </w:r>
            <w:r>
              <w:rPr>
                <w:rFonts w:ascii="Arial" w:hAnsi="Arial"/>
                <w:szCs w:val="24"/>
              </w:rPr>
              <w:t xml:space="preserve">  Мхи</w:t>
            </w:r>
          </w:p>
          <w:p w14:paraId="22E3032E" w14:textId="31F039A3" w:rsidR="0035037F" w:rsidRDefault="006277A3" w:rsidP="005C486E">
            <w:pPr>
              <w:spacing w:before="120" w:after="120"/>
              <w:ind w:left="101"/>
              <w:rPr>
                <w:rFonts w:ascii="Arial" w:hAnsi="Arial"/>
                <w:szCs w:val="24"/>
              </w:rPr>
            </w:pPr>
            <w:r w:rsidRPr="00673D25">
              <w:rPr>
                <w:rFonts w:ascii="Arial" w:hAnsi="Arial"/>
                <w:szCs w:val="24"/>
              </w:rPr>
              <w:t xml:space="preserve">               </w:t>
            </w:r>
            <w:r w:rsidR="00673D25" w:rsidRPr="00673D25">
              <w:rPr>
                <w:rFonts w:ascii="Arial" w:hAnsi="Arial"/>
                <w:szCs w:val="24"/>
              </w:rPr>
              <w:t xml:space="preserve"> </w:t>
            </w:r>
            <w:r w:rsidR="005C486E">
              <w:rPr>
                <w:rFonts w:ascii="Arial" w:hAnsi="Arial"/>
                <w:szCs w:val="24"/>
              </w:rPr>
              <w:t>└</w:t>
            </w:r>
            <w:r w:rsidR="005C486E" w:rsidRPr="00003CCE">
              <w:rPr>
                <w:rFonts w:ascii="Arial" w:hAnsi="Arial" w:cs="Arial"/>
                <w:szCs w:val="24"/>
              </w:rPr>
              <w:fldChar w:fldCharType="begin">
                <w:ffData>
                  <w:name w:val="Check1"/>
                  <w:enabled/>
                  <w:calcOnExit w:val="0"/>
                  <w:checkBox>
                    <w:sizeAuto/>
                    <w:default w:val="0"/>
                  </w:checkBox>
                </w:ffData>
              </w:fldChar>
            </w:r>
            <w:r w:rsidR="005C486E" w:rsidRPr="00003CCE">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005C486E" w:rsidRPr="00003CCE">
              <w:rPr>
                <w:rFonts w:ascii="Arial" w:hAnsi="Arial" w:cs="Arial"/>
                <w:szCs w:val="24"/>
              </w:rPr>
              <w:fldChar w:fldCharType="end"/>
            </w:r>
            <w:r w:rsidR="00281075">
              <w:rPr>
                <w:rFonts w:ascii="Arial" w:hAnsi="Arial"/>
                <w:szCs w:val="24"/>
              </w:rPr>
              <w:tab/>
              <w:t>Декоративные растения</w:t>
            </w:r>
          </w:p>
          <w:p w14:paraId="79FDB255" w14:textId="5F23DD7B" w:rsidR="0035037F" w:rsidRDefault="00673D25" w:rsidP="0079498B">
            <w:pPr>
              <w:spacing w:before="120" w:after="120"/>
              <w:ind w:left="101"/>
              <w:rPr>
                <w:rFonts w:ascii="Arial" w:hAnsi="Arial" w:cs="Arial"/>
                <w:szCs w:val="24"/>
              </w:rPr>
            </w:pPr>
            <w:r w:rsidRPr="00673D25">
              <w:rPr>
                <w:rFonts w:ascii="Arial" w:hAnsi="Arial"/>
                <w:szCs w:val="24"/>
              </w:rPr>
              <w:t xml:space="preserve">              </w:t>
            </w:r>
            <w:r w:rsidR="0035037F">
              <w:rPr>
                <w:rFonts w:ascii="Arial" w:hAnsi="Arial"/>
                <w:szCs w:val="24"/>
              </w:rPr>
              <w:t xml:space="preserve"> └ </w:t>
            </w:r>
            <w:r w:rsidR="0035037F" w:rsidRPr="00003CCE">
              <w:rPr>
                <w:rFonts w:ascii="Arial" w:hAnsi="Arial" w:cs="Arial"/>
                <w:szCs w:val="24"/>
              </w:rPr>
              <w:fldChar w:fldCharType="begin">
                <w:ffData>
                  <w:name w:val="Check1"/>
                  <w:enabled/>
                  <w:calcOnExit w:val="0"/>
                  <w:checkBox>
                    <w:sizeAuto/>
                    <w:default w:val="0"/>
                  </w:checkBox>
                </w:ffData>
              </w:fldChar>
            </w:r>
            <w:r w:rsidR="0035037F" w:rsidRPr="00003CCE">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0035037F" w:rsidRPr="00003CCE">
              <w:rPr>
                <w:rFonts w:ascii="Arial" w:hAnsi="Arial" w:cs="Arial"/>
                <w:szCs w:val="24"/>
              </w:rPr>
              <w:fldChar w:fldCharType="end"/>
            </w:r>
            <w:r w:rsidR="0035037F">
              <w:rPr>
                <w:rFonts w:ascii="Arial" w:hAnsi="Arial"/>
                <w:szCs w:val="24"/>
              </w:rPr>
              <w:tab/>
              <w:t>Деревья</w:t>
            </w:r>
          </w:p>
          <w:p w14:paraId="45358BA3" w14:textId="77777777" w:rsidR="00281075" w:rsidRPr="00003CCE" w:rsidRDefault="00281075" w:rsidP="00281075">
            <w:pPr>
              <w:spacing w:before="120" w:after="120"/>
              <w:ind w:left="102"/>
              <w:rPr>
                <w:rFonts w:ascii="Arial" w:hAnsi="Arial" w:cs="Arial"/>
                <w:szCs w:val="24"/>
              </w:rPr>
            </w:pPr>
            <w:r>
              <w:rPr>
                <w:rFonts w:ascii="Arial" w:hAnsi="Arial"/>
                <w:szCs w:val="24"/>
              </w:rPr>
              <w:tab/>
            </w:r>
            <w:r w:rsidRPr="00003CCE">
              <w:rPr>
                <w:rFonts w:ascii="Arial" w:hAnsi="Arial" w:cs="Arial"/>
                <w:szCs w:val="24"/>
              </w:rPr>
              <w:fldChar w:fldCharType="begin">
                <w:ffData>
                  <w:name w:val="Check1"/>
                  <w:enabled/>
                  <w:calcOnExit w:val="0"/>
                  <w:checkBox>
                    <w:sizeAuto/>
                    <w:default w:val="0"/>
                    <w:checked w:val="0"/>
                  </w:checkBox>
                </w:ffData>
              </w:fldChar>
            </w:r>
            <w:r w:rsidRPr="00003CCE">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003CCE">
              <w:rPr>
                <w:rFonts w:ascii="Arial" w:hAnsi="Arial" w:cs="Arial"/>
                <w:szCs w:val="24"/>
              </w:rPr>
              <w:fldChar w:fldCharType="end"/>
            </w:r>
            <w:r>
              <w:rPr>
                <w:rFonts w:ascii="Arial" w:hAnsi="Arial"/>
                <w:szCs w:val="24"/>
              </w:rPr>
              <w:tab/>
              <w:t>Вирусы</w:t>
            </w:r>
          </w:p>
          <w:p w14:paraId="323AC2AF" w14:textId="77777777" w:rsidR="00281075" w:rsidRPr="00003CCE" w:rsidRDefault="00281075" w:rsidP="00281075">
            <w:pPr>
              <w:spacing w:before="120" w:after="120"/>
              <w:ind w:left="102"/>
              <w:rPr>
                <w:rFonts w:ascii="Arial" w:hAnsi="Arial" w:cs="Arial"/>
                <w:szCs w:val="24"/>
              </w:rPr>
            </w:pPr>
            <w:r>
              <w:rPr>
                <w:rFonts w:ascii="Arial" w:hAnsi="Arial"/>
                <w:szCs w:val="24"/>
              </w:rPr>
              <w:tab/>
            </w:r>
            <w:r w:rsidRPr="00003CCE">
              <w:rPr>
                <w:rFonts w:ascii="Arial" w:hAnsi="Arial" w:cs="Arial"/>
                <w:szCs w:val="24"/>
              </w:rPr>
              <w:fldChar w:fldCharType="begin">
                <w:ffData>
                  <w:name w:val="Check1"/>
                  <w:enabled/>
                  <w:calcOnExit w:val="0"/>
                  <w:checkBox>
                    <w:sizeAuto/>
                    <w:default w:val="0"/>
                    <w:checked w:val="0"/>
                  </w:checkBox>
                </w:ffData>
              </w:fldChar>
            </w:r>
            <w:r w:rsidRPr="00003CCE">
              <w:rPr>
                <w:rFonts w:ascii="Arial" w:hAnsi="Arial" w:cs="Arial"/>
                <w:szCs w:val="24"/>
              </w:rPr>
              <w:instrText xml:space="preserve"> FORMCHECKBOX </w:instrText>
            </w:r>
            <w:r w:rsidR="00DD531F">
              <w:rPr>
                <w:rFonts w:ascii="Arial" w:hAnsi="Arial" w:cs="Arial"/>
                <w:szCs w:val="24"/>
              </w:rPr>
            </w:r>
            <w:r w:rsidR="00DD531F">
              <w:rPr>
                <w:rFonts w:ascii="Arial" w:hAnsi="Arial" w:cs="Arial"/>
                <w:szCs w:val="24"/>
              </w:rPr>
              <w:fldChar w:fldCharType="separate"/>
            </w:r>
            <w:r w:rsidRPr="00003CCE">
              <w:rPr>
                <w:rFonts w:ascii="Arial" w:hAnsi="Arial" w:cs="Arial"/>
                <w:szCs w:val="24"/>
              </w:rPr>
              <w:fldChar w:fldCharType="end"/>
            </w:r>
            <w:r>
              <w:rPr>
                <w:rFonts w:ascii="Arial" w:hAnsi="Arial"/>
                <w:szCs w:val="24"/>
              </w:rPr>
              <w:tab/>
              <w:t>Прочее (просьба указать конкретно):</w:t>
            </w:r>
            <w:r>
              <w:rPr>
                <w:rFonts w:ascii="Arial" w:hAnsi="Arial"/>
                <w:szCs w:val="24"/>
              </w:rPr>
              <w:tab/>
            </w:r>
            <w:r>
              <w:rPr>
                <w:rFonts w:ascii="Arial" w:hAnsi="Arial"/>
                <w:szCs w:val="24"/>
              </w:rPr>
              <w:tab/>
            </w:r>
            <w:r w:rsidRPr="00003CCE">
              <w:rPr>
                <w:rFonts w:ascii="Arial" w:hAnsi="Arial" w:cs="Arial"/>
                <w:szCs w:val="24"/>
              </w:rPr>
              <w:fldChar w:fldCharType="begin" w:fldLock="1">
                <w:ffData>
                  <w:name w:val=""/>
                  <w:enabled/>
                  <w:calcOnExit w:val="0"/>
                  <w:textInput>
                    <w:default w:val="&lt;Ввод текста&gt;"/>
                  </w:textInput>
                </w:ffData>
              </w:fldChar>
            </w:r>
            <w:r w:rsidRPr="00003CCE">
              <w:rPr>
                <w:rFonts w:ascii="Arial" w:hAnsi="Arial" w:cs="Arial"/>
                <w:szCs w:val="24"/>
              </w:rPr>
              <w:instrText xml:space="preserve"> FORMTEXT </w:instrText>
            </w:r>
            <w:r w:rsidRPr="00003CCE">
              <w:rPr>
                <w:rFonts w:ascii="Arial" w:hAnsi="Arial" w:cs="Arial"/>
                <w:szCs w:val="24"/>
              </w:rPr>
            </w:r>
            <w:r w:rsidRPr="00003CCE">
              <w:rPr>
                <w:rFonts w:ascii="Arial" w:hAnsi="Arial" w:cs="Arial"/>
                <w:szCs w:val="24"/>
              </w:rPr>
              <w:fldChar w:fldCharType="separate"/>
            </w:r>
            <w:r>
              <w:rPr>
                <w:rFonts w:ascii="Arial" w:hAnsi="Arial"/>
                <w:szCs w:val="24"/>
              </w:rPr>
              <w:t>&lt;Ввод текста&gt;</w:t>
            </w:r>
            <w:r w:rsidRPr="00003CCE">
              <w:rPr>
                <w:rFonts w:ascii="Arial" w:hAnsi="Arial" w:cs="Arial"/>
                <w:szCs w:val="24"/>
              </w:rPr>
              <w:fldChar w:fldCharType="end"/>
            </w:r>
          </w:p>
        </w:tc>
      </w:tr>
      <w:tr w:rsidR="00281075" w:rsidRPr="00433FA1" w14:paraId="3679C686" w14:textId="77777777" w:rsidTr="00401AAC">
        <w:tc>
          <w:tcPr>
            <w:tcW w:w="2749" w:type="dxa"/>
            <w:vAlign w:val="center"/>
          </w:tcPr>
          <w:p w14:paraId="5243C6C9" w14:textId="77777777" w:rsidR="00281075" w:rsidRPr="00433FA1" w:rsidRDefault="00281075" w:rsidP="00281075">
            <w:pPr>
              <w:numPr>
                <w:ilvl w:val="0"/>
                <w:numId w:val="1"/>
              </w:numPr>
              <w:tabs>
                <w:tab w:val="clear" w:pos="720"/>
              </w:tabs>
              <w:spacing w:before="120" w:after="120"/>
              <w:ind w:left="360"/>
              <w:rPr>
                <w:rFonts w:ascii="Arial" w:hAnsi="Arial" w:cs="Arial"/>
              </w:rPr>
            </w:pPr>
            <w:r>
              <w:rPr>
                <w:rFonts w:ascii="Arial" w:hAnsi="Arial"/>
              </w:rPr>
              <w:t>Подробное описание регуляторных функций</w:t>
            </w:r>
            <w:r w:rsidRPr="00433FA1">
              <w:rPr>
                <w:rStyle w:val="FootnoteReference"/>
                <w:rFonts w:ascii="Arial" w:hAnsi="Arial" w:cs="Arial"/>
              </w:rPr>
              <w:footnoteReference w:id="11"/>
            </w:r>
            <w:r>
              <w:rPr>
                <w:rFonts w:ascii="Arial" w:hAnsi="Arial"/>
              </w:rPr>
              <w:t>:</w:t>
            </w:r>
          </w:p>
        </w:tc>
        <w:tc>
          <w:tcPr>
            <w:tcW w:w="6516" w:type="dxa"/>
            <w:vAlign w:val="center"/>
          </w:tcPr>
          <w:p w14:paraId="0D2DF0C1" w14:textId="77777777" w:rsidR="00281075" w:rsidRPr="00433FA1" w:rsidRDefault="00281075" w:rsidP="00281075">
            <w:pPr>
              <w:spacing w:before="120" w:after="120"/>
              <w:rPr>
                <w:rFonts w:ascii="Arial" w:hAnsi="Arial" w:cs="Arial"/>
              </w:rPr>
            </w:pPr>
            <w:r w:rsidRPr="00433FA1">
              <w:rPr>
                <w:rFonts w:ascii="Arial" w:hAnsi="Arial" w:cs="Arial"/>
                <w:szCs w:val="24"/>
              </w:rPr>
              <w:fldChar w:fldCharType="begin" w:fldLock="1">
                <w:ffData>
                  <w:name w:val="Text18"/>
                  <w:enabled/>
                  <w:calcOnExit w:val="0"/>
                  <w:textInput>
                    <w:default w:val="&lt;Ввод текста&gt;"/>
                  </w:textInput>
                </w:ffData>
              </w:fldChar>
            </w:r>
            <w:r w:rsidRPr="00433FA1">
              <w:rPr>
                <w:rFonts w:ascii="Arial" w:hAnsi="Arial" w:cs="Arial"/>
                <w:szCs w:val="24"/>
              </w:rPr>
              <w:instrText xml:space="preserve"> FORMTEXT </w:instrText>
            </w:r>
            <w:r w:rsidRPr="00433FA1">
              <w:rPr>
                <w:rFonts w:ascii="Arial" w:hAnsi="Arial" w:cs="Arial"/>
                <w:szCs w:val="24"/>
              </w:rPr>
            </w:r>
            <w:r w:rsidRPr="00433FA1">
              <w:rPr>
                <w:rFonts w:ascii="Arial" w:hAnsi="Arial" w:cs="Arial"/>
                <w:szCs w:val="24"/>
              </w:rPr>
              <w:fldChar w:fldCharType="separate"/>
            </w:r>
            <w:r>
              <w:rPr>
                <w:rFonts w:ascii="Arial" w:hAnsi="Arial"/>
                <w:szCs w:val="24"/>
              </w:rPr>
              <w:t>&lt;Ввод текста&gt;</w:t>
            </w:r>
            <w:r w:rsidRPr="00433FA1">
              <w:rPr>
                <w:rFonts w:ascii="Arial" w:hAnsi="Arial" w:cs="Arial"/>
                <w:szCs w:val="24"/>
              </w:rPr>
              <w:fldChar w:fldCharType="end"/>
            </w:r>
          </w:p>
        </w:tc>
      </w:tr>
    </w:tbl>
    <w:p w14:paraId="3599F201" w14:textId="26D651D0" w:rsidR="009A7CEC" w:rsidRDefault="009A7CEC"/>
    <w:p w14:paraId="070D5F86" w14:textId="77777777" w:rsidR="009A7CEC" w:rsidRDefault="009A7CEC"/>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3"/>
        <w:gridCol w:w="5512"/>
      </w:tblGrid>
      <w:tr w:rsidR="0092326E" w:rsidRPr="00433FA1" w14:paraId="2F1F5904" w14:textId="77777777" w:rsidTr="009A7CEC">
        <w:trPr>
          <w:cantSplit/>
        </w:trPr>
        <w:tc>
          <w:tcPr>
            <w:tcW w:w="8905" w:type="dxa"/>
            <w:gridSpan w:val="2"/>
            <w:shd w:val="clear" w:color="auto" w:fill="E6E6E6"/>
            <w:vAlign w:val="center"/>
          </w:tcPr>
          <w:p w14:paraId="3F1BF8AA" w14:textId="721B8689" w:rsidR="0092326E" w:rsidRPr="00433FA1" w:rsidRDefault="00782E67" w:rsidP="00433FA1">
            <w:pPr>
              <w:snapToGrid w:val="0"/>
              <w:spacing w:before="120" w:after="120"/>
              <w:rPr>
                <w:rFonts w:ascii="Arial" w:hAnsi="Arial" w:cs="Arial"/>
                <w:b/>
                <w:bCs/>
                <w:szCs w:val="24"/>
              </w:rPr>
            </w:pPr>
            <w:r>
              <w:br w:type="page"/>
            </w:r>
            <w:r>
              <w:rPr>
                <w:rFonts w:ascii="Arial" w:hAnsi="Arial"/>
                <w:b/>
                <w:bCs/>
                <w:szCs w:val="24"/>
              </w:rPr>
              <w:t>Срок подтверждения или обновления информации</w:t>
            </w:r>
          </w:p>
        </w:tc>
      </w:tr>
      <w:tr w:rsidR="0092326E" w:rsidRPr="00433FA1" w14:paraId="77E0681D" w14:textId="77777777" w:rsidTr="009A7CEC">
        <w:trPr>
          <w:cantSplit/>
        </w:trPr>
        <w:tc>
          <w:tcPr>
            <w:tcW w:w="8905" w:type="dxa"/>
            <w:gridSpan w:val="2"/>
            <w:shd w:val="clear" w:color="auto" w:fill="auto"/>
            <w:vAlign w:val="center"/>
          </w:tcPr>
          <w:p w14:paraId="60A6BE53" w14:textId="77777777" w:rsidR="0092326E" w:rsidRPr="00433FA1" w:rsidRDefault="0092326E" w:rsidP="000C4CB1">
            <w:pPr>
              <w:snapToGrid w:val="0"/>
              <w:spacing w:before="120" w:after="120"/>
              <w:jc w:val="both"/>
              <w:rPr>
                <w:rFonts w:ascii="Arial" w:hAnsi="Arial" w:cs="Arial"/>
                <w:bCs/>
                <w:szCs w:val="24"/>
              </w:rPr>
            </w:pPr>
            <w:r>
              <w:rPr>
                <w:rFonts w:ascii="Arial" w:hAnsi="Arial"/>
              </w:rPr>
              <w:t>Просьба заметить, что информация этой категории подлежит подтверждению или обновлению через один год после представления. По истечении установленного предельного срока вам будет предложено подтвердить или обновить запись в течение трех месяцев.</w:t>
            </w:r>
            <w:r>
              <w:rPr>
                <w:rFonts w:ascii="Arial" w:hAnsi="Arial"/>
                <w:bCs/>
              </w:rPr>
              <w:t xml:space="preserve"> Если по окончании этого периода подтверждение не будет получено, то запись будет помечена как «Неподтвержденная».</w:t>
            </w:r>
            <w:r>
              <w:t> </w:t>
            </w:r>
          </w:p>
        </w:tc>
      </w:tr>
      <w:tr w:rsidR="009C0FB4" w:rsidRPr="00433FA1" w14:paraId="69151218" w14:textId="77777777" w:rsidTr="009A7CEC">
        <w:tc>
          <w:tcPr>
            <w:tcW w:w="8905" w:type="dxa"/>
            <w:gridSpan w:val="2"/>
            <w:shd w:val="clear" w:color="auto" w:fill="E6E6E6"/>
          </w:tcPr>
          <w:p w14:paraId="77072B4D" w14:textId="77777777" w:rsidR="009C0FB4" w:rsidRPr="00433FA1" w:rsidRDefault="009C0FB4" w:rsidP="00433FA1">
            <w:pPr>
              <w:spacing w:before="120" w:after="120"/>
              <w:rPr>
                <w:rFonts w:ascii="Arial" w:hAnsi="Arial" w:cs="Arial"/>
                <w:b/>
                <w:bCs/>
              </w:rPr>
            </w:pPr>
            <w:r>
              <w:rPr>
                <w:rFonts w:ascii="Arial" w:hAnsi="Arial"/>
                <w:b/>
                <w:bCs/>
              </w:rPr>
              <w:lastRenderedPageBreak/>
              <w:t>Дополнительная информация</w:t>
            </w:r>
          </w:p>
        </w:tc>
      </w:tr>
      <w:tr w:rsidR="009C0FB4" w:rsidRPr="00433FA1" w14:paraId="055E77DB" w14:textId="77777777" w:rsidTr="009A7CEC">
        <w:tc>
          <w:tcPr>
            <w:tcW w:w="3393" w:type="dxa"/>
          </w:tcPr>
          <w:p w14:paraId="68641CED" w14:textId="14F99844" w:rsidR="009C0FB4" w:rsidRPr="00433FA1" w:rsidRDefault="009C0FB4" w:rsidP="00433FA1">
            <w:pPr>
              <w:numPr>
                <w:ilvl w:val="0"/>
                <w:numId w:val="1"/>
              </w:numPr>
              <w:tabs>
                <w:tab w:val="clear" w:pos="720"/>
              </w:tabs>
              <w:spacing w:before="120" w:after="120"/>
              <w:ind w:left="360"/>
              <w:rPr>
                <w:rFonts w:ascii="Arial" w:hAnsi="Arial" w:cs="Arial"/>
              </w:rPr>
            </w:pPr>
            <w:r>
              <w:rPr>
                <w:rFonts w:ascii="Arial" w:hAnsi="Arial"/>
              </w:rPr>
              <w:t>Любая другая актуальная информация</w:t>
            </w:r>
            <w:r w:rsidRPr="00433FA1">
              <w:rPr>
                <w:rStyle w:val="FootnoteReference"/>
                <w:rFonts w:ascii="Arial" w:hAnsi="Arial" w:cs="Arial"/>
              </w:rPr>
              <w:footnoteReference w:id="12"/>
            </w:r>
            <w:r w:rsidR="00B823C7">
              <w:rPr>
                <w:rFonts w:ascii="Arial" w:hAnsi="Arial"/>
                <w:lang w:val="en-US"/>
              </w:rPr>
              <w:t>:</w:t>
            </w:r>
          </w:p>
        </w:tc>
        <w:tc>
          <w:tcPr>
            <w:tcW w:w="5512" w:type="dxa"/>
          </w:tcPr>
          <w:p w14:paraId="63B693C0" w14:textId="77777777" w:rsidR="00FF6101" w:rsidRPr="00433FA1" w:rsidRDefault="00FF6101" w:rsidP="00433FA1">
            <w:pPr>
              <w:spacing w:before="120" w:after="120"/>
              <w:rPr>
                <w:rFonts w:ascii="Arial" w:hAnsi="Arial" w:cs="Arial"/>
                <w:szCs w:val="24"/>
              </w:rPr>
            </w:pPr>
            <w:r w:rsidRPr="00433FA1">
              <w:rPr>
                <w:rFonts w:ascii="Arial" w:hAnsi="Arial" w:cs="Arial"/>
                <w:szCs w:val="24"/>
              </w:rPr>
              <w:fldChar w:fldCharType="begin" w:fldLock="1">
                <w:ffData>
                  <w:name w:val="Text18"/>
                  <w:enabled/>
                  <w:calcOnExit w:val="0"/>
                  <w:textInput>
                    <w:default w:val="&lt;Ввод текста&gt;"/>
                  </w:textInput>
                </w:ffData>
              </w:fldChar>
            </w:r>
            <w:r w:rsidRPr="00433FA1">
              <w:rPr>
                <w:rFonts w:ascii="Arial" w:hAnsi="Arial" w:cs="Arial"/>
                <w:szCs w:val="24"/>
              </w:rPr>
              <w:instrText xml:space="preserve"> FORMTEXT </w:instrText>
            </w:r>
            <w:r w:rsidRPr="00433FA1">
              <w:rPr>
                <w:rFonts w:ascii="Arial" w:hAnsi="Arial" w:cs="Arial"/>
                <w:szCs w:val="24"/>
              </w:rPr>
            </w:r>
            <w:r w:rsidRPr="00433FA1">
              <w:rPr>
                <w:rFonts w:ascii="Arial" w:hAnsi="Arial" w:cs="Arial"/>
                <w:szCs w:val="24"/>
              </w:rPr>
              <w:fldChar w:fldCharType="separate"/>
            </w:r>
            <w:r>
              <w:rPr>
                <w:rFonts w:ascii="Arial" w:hAnsi="Arial"/>
                <w:szCs w:val="24"/>
              </w:rPr>
              <w:t>&lt;Ввод текста&gt;</w:t>
            </w:r>
            <w:r w:rsidRPr="00433FA1">
              <w:rPr>
                <w:rFonts w:ascii="Arial" w:hAnsi="Arial" w:cs="Arial"/>
                <w:szCs w:val="24"/>
              </w:rPr>
              <w:fldChar w:fldCharType="end"/>
            </w:r>
          </w:p>
          <w:p w14:paraId="6E4F1CEA" w14:textId="77777777" w:rsidR="00FF6101" w:rsidRPr="00433FA1" w:rsidRDefault="00FF6101" w:rsidP="00433FA1">
            <w:pPr>
              <w:spacing w:before="120" w:after="120"/>
              <w:rPr>
                <w:rFonts w:ascii="Arial" w:hAnsi="Arial" w:cs="Arial"/>
              </w:rPr>
            </w:pPr>
            <w:r>
              <w:rPr>
                <w:rFonts w:ascii="Arial" w:hAnsi="Arial"/>
                <w:i/>
                <w:szCs w:val="24"/>
              </w:rPr>
              <w:t>и/или</w:t>
            </w:r>
            <w:r>
              <w:rPr>
                <w:rFonts w:ascii="Arial" w:hAnsi="Arial"/>
                <w:szCs w:val="24"/>
              </w:rPr>
              <w:t xml:space="preserve"> </w:t>
            </w:r>
            <w:r w:rsidRPr="00433FA1">
              <w:rPr>
                <w:rFonts w:ascii="Arial" w:hAnsi="Arial" w:cs="Arial"/>
              </w:rPr>
              <w:fldChar w:fldCharType="begin" w:fldLock="1">
                <w:ffData>
                  <w:name w:val="Text22"/>
                  <w:enabled/>
                  <w:calcOnExit w:val="0"/>
                  <w:textInput>
                    <w:default w:val="&lt;URL-адрес и название веб-сайта&gt;"/>
                  </w:textInput>
                </w:ffData>
              </w:fldChar>
            </w:r>
            <w:r w:rsidRPr="00433FA1">
              <w:rPr>
                <w:rFonts w:ascii="Arial" w:hAnsi="Arial" w:cs="Arial"/>
              </w:rPr>
              <w:instrText xml:space="preserve"> FORMTEXT </w:instrText>
            </w:r>
            <w:r w:rsidRPr="00433FA1">
              <w:rPr>
                <w:rFonts w:ascii="Arial" w:hAnsi="Arial" w:cs="Arial"/>
              </w:rPr>
            </w:r>
            <w:r w:rsidRPr="00433FA1">
              <w:rPr>
                <w:rFonts w:ascii="Arial" w:hAnsi="Arial" w:cs="Arial"/>
              </w:rPr>
              <w:fldChar w:fldCharType="separate"/>
            </w:r>
            <w:r>
              <w:rPr>
                <w:rFonts w:ascii="Arial" w:hAnsi="Arial"/>
              </w:rPr>
              <w:t>&lt;URL-адрес и название веб-сайта&gt;</w:t>
            </w:r>
            <w:r w:rsidRPr="00433FA1">
              <w:rPr>
                <w:rFonts w:ascii="Arial" w:hAnsi="Arial" w:cs="Arial"/>
              </w:rPr>
              <w:fldChar w:fldCharType="end"/>
            </w:r>
          </w:p>
          <w:p w14:paraId="6C1539FC" w14:textId="77777777" w:rsidR="009C0FB4" w:rsidRPr="00433FA1" w:rsidRDefault="00FF6101" w:rsidP="00433FA1">
            <w:pPr>
              <w:spacing w:before="120" w:after="120"/>
              <w:rPr>
                <w:rFonts w:ascii="Arial" w:hAnsi="Arial" w:cs="Arial"/>
              </w:rPr>
            </w:pPr>
            <w:r>
              <w:rPr>
                <w:rFonts w:ascii="Arial" w:hAnsi="Arial"/>
                <w:i/>
                <w:iCs/>
                <w:szCs w:val="24"/>
              </w:rPr>
              <w:t xml:space="preserve">и/или </w:t>
            </w:r>
            <w:r>
              <w:rPr>
                <w:rFonts w:ascii="Arial" w:hAnsi="Arial"/>
                <w:iCs/>
                <w:szCs w:val="24"/>
              </w:rPr>
              <w:t>&lt;Вложение&gt;</w:t>
            </w:r>
          </w:p>
        </w:tc>
      </w:tr>
      <w:tr w:rsidR="009C0FB4" w:rsidRPr="00433FA1" w14:paraId="0C4E3ED0" w14:textId="77777777" w:rsidTr="009A7CEC">
        <w:tc>
          <w:tcPr>
            <w:tcW w:w="3393" w:type="dxa"/>
          </w:tcPr>
          <w:p w14:paraId="1428B10D" w14:textId="46531FED" w:rsidR="009C0FB4" w:rsidRPr="00433FA1" w:rsidRDefault="009C0FB4" w:rsidP="00433FA1">
            <w:pPr>
              <w:numPr>
                <w:ilvl w:val="0"/>
                <w:numId w:val="1"/>
              </w:numPr>
              <w:tabs>
                <w:tab w:val="clear" w:pos="720"/>
              </w:tabs>
              <w:spacing w:before="120" w:after="120"/>
              <w:ind w:left="360"/>
              <w:rPr>
                <w:rFonts w:ascii="Arial" w:hAnsi="Arial" w:cs="Arial"/>
              </w:rPr>
            </w:pPr>
            <w:r>
              <w:rPr>
                <w:rFonts w:ascii="Arial" w:hAnsi="Arial"/>
              </w:rPr>
              <w:t>Примечания</w:t>
            </w:r>
            <w:r w:rsidR="0001565E" w:rsidRPr="00433FA1">
              <w:rPr>
                <w:rFonts w:ascii="Arial" w:hAnsi="Arial" w:cs="Arial"/>
                <w:vertAlign w:val="superscript"/>
              </w:rPr>
              <w:footnoteReference w:id="13"/>
            </w:r>
            <w:r w:rsidR="00B823C7">
              <w:rPr>
                <w:rFonts w:ascii="Arial" w:hAnsi="Arial"/>
                <w:lang w:val="en-US"/>
              </w:rPr>
              <w:t>:</w:t>
            </w:r>
          </w:p>
        </w:tc>
        <w:tc>
          <w:tcPr>
            <w:tcW w:w="5512" w:type="dxa"/>
          </w:tcPr>
          <w:p w14:paraId="781D04CE" w14:textId="77777777" w:rsidR="009C0FB4" w:rsidRPr="00433FA1" w:rsidRDefault="00764B69" w:rsidP="00433FA1">
            <w:pPr>
              <w:spacing w:before="120" w:after="120"/>
              <w:rPr>
                <w:rFonts w:ascii="Arial" w:hAnsi="Arial" w:cs="Arial"/>
              </w:rPr>
            </w:pPr>
            <w:r w:rsidRPr="00433FA1">
              <w:rPr>
                <w:rFonts w:ascii="Arial" w:hAnsi="Arial" w:cs="Arial"/>
                <w:szCs w:val="24"/>
              </w:rPr>
              <w:fldChar w:fldCharType="begin" w:fldLock="1">
                <w:ffData>
                  <w:name w:val="Text18"/>
                  <w:enabled/>
                  <w:calcOnExit w:val="0"/>
                  <w:textInput>
                    <w:default w:val="&lt;Ввод текста&gt;"/>
                  </w:textInput>
                </w:ffData>
              </w:fldChar>
            </w:r>
            <w:r w:rsidRPr="00433FA1">
              <w:rPr>
                <w:rFonts w:ascii="Arial" w:hAnsi="Arial" w:cs="Arial"/>
                <w:szCs w:val="24"/>
              </w:rPr>
              <w:instrText xml:space="preserve"> FORMTEXT </w:instrText>
            </w:r>
            <w:r w:rsidRPr="00433FA1">
              <w:rPr>
                <w:rFonts w:ascii="Arial" w:hAnsi="Arial" w:cs="Arial"/>
                <w:szCs w:val="24"/>
              </w:rPr>
            </w:r>
            <w:r w:rsidRPr="00433FA1">
              <w:rPr>
                <w:rFonts w:ascii="Arial" w:hAnsi="Arial" w:cs="Arial"/>
                <w:szCs w:val="24"/>
              </w:rPr>
              <w:fldChar w:fldCharType="separate"/>
            </w:r>
            <w:r>
              <w:rPr>
                <w:rFonts w:ascii="Arial" w:hAnsi="Arial"/>
                <w:szCs w:val="24"/>
              </w:rPr>
              <w:t>&lt;Ввод текста&gt;</w:t>
            </w:r>
            <w:r w:rsidRPr="00433FA1">
              <w:rPr>
                <w:rFonts w:ascii="Arial" w:hAnsi="Arial" w:cs="Arial"/>
                <w:szCs w:val="24"/>
              </w:rPr>
              <w:fldChar w:fldCharType="end"/>
            </w:r>
          </w:p>
        </w:tc>
      </w:tr>
    </w:tbl>
    <w:p w14:paraId="30CC5B4C" w14:textId="77777777" w:rsidR="006F658D" w:rsidRPr="00433FA1" w:rsidRDefault="009C0FB4" w:rsidP="00433FA1">
      <w:r>
        <w:br w:type="page"/>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5959"/>
      </w:tblGrid>
      <w:tr w:rsidR="006F658D" w:rsidRPr="00433FA1" w14:paraId="219C7DF1" w14:textId="77777777" w:rsidTr="002F677F">
        <w:tc>
          <w:tcPr>
            <w:tcW w:w="8707" w:type="dxa"/>
            <w:gridSpan w:val="2"/>
            <w:shd w:val="clear" w:color="auto" w:fill="E6E6E6"/>
          </w:tcPr>
          <w:p w14:paraId="2AD7531E" w14:textId="77777777" w:rsidR="006F658D" w:rsidRPr="00433FA1" w:rsidRDefault="006F658D" w:rsidP="00433FA1">
            <w:pPr>
              <w:spacing w:before="120" w:after="120"/>
              <w:rPr>
                <w:rFonts w:ascii="Arial" w:hAnsi="Arial" w:cs="Arial"/>
                <w:b/>
                <w:bCs/>
              </w:rPr>
            </w:pPr>
            <w:r>
              <w:rPr>
                <w:rFonts w:ascii="Arial" w:hAnsi="Arial"/>
                <w:b/>
                <w:bCs/>
              </w:rPr>
              <w:lastRenderedPageBreak/>
              <w:t>Подтверждение записи</w:t>
            </w:r>
          </w:p>
        </w:tc>
      </w:tr>
      <w:tr w:rsidR="006F658D" w:rsidRPr="00433FA1" w14:paraId="5ACAAFC2" w14:textId="77777777" w:rsidTr="002F677F">
        <w:tc>
          <w:tcPr>
            <w:tcW w:w="8707" w:type="dxa"/>
            <w:gridSpan w:val="2"/>
            <w:vAlign w:val="center"/>
          </w:tcPr>
          <w:p w14:paraId="0B984A70" w14:textId="77777777" w:rsidR="006F658D" w:rsidRPr="00433FA1" w:rsidRDefault="006F658D" w:rsidP="00433FA1">
            <w:pPr>
              <w:pStyle w:val="htitle"/>
              <w:pBdr>
                <w:top w:val="single" w:sz="4" w:space="1" w:color="auto"/>
              </w:pBdr>
              <w:spacing w:before="0" w:beforeAutospacing="0" w:after="0" w:afterAutospacing="0"/>
              <w:jc w:val="both"/>
              <w:rPr>
                <w:rFonts w:ascii="Arial" w:hAnsi="Arial" w:cs="Arial"/>
                <w:lang w:val="en-AU"/>
              </w:rPr>
            </w:pPr>
          </w:p>
          <w:p w14:paraId="6C6C73E4" w14:textId="498F2B45" w:rsidR="006F658D" w:rsidRPr="00433FA1" w:rsidRDefault="006F658D" w:rsidP="00433FA1">
            <w:pPr>
              <w:pStyle w:val="htitle"/>
              <w:pBdr>
                <w:top w:val="single" w:sz="4" w:space="1" w:color="auto"/>
              </w:pBdr>
              <w:spacing w:before="0" w:beforeAutospacing="0" w:after="0" w:afterAutospacing="0"/>
              <w:jc w:val="both"/>
              <w:rPr>
                <w:rFonts w:ascii="Arial" w:hAnsi="Arial" w:cs="Arial"/>
              </w:rPr>
            </w:pPr>
            <w:r>
              <w:rPr>
                <w:rFonts w:ascii="Arial" w:hAnsi="Arial"/>
              </w:rPr>
              <w:t xml:space="preserve">Информацию следует представлять в МПБ в онлайновом режиме на странице «Представить». </w:t>
            </w:r>
            <w:r>
              <w:rPr>
                <w:rFonts w:ascii="Arial" w:hAnsi="Arial"/>
                <w:sz w:val="20"/>
                <w:szCs w:val="20"/>
              </w:rPr>
              <w:t xml:space="preserve"> </w:t>
            </w:r>
            <w:r>
              <w:rPr>
                <w:rFonts w:ascii="Arial" w:hAnsi="Arial"/>
              </w:rPr>
              <w:t>Данный общий формат предлагается пользователям МПБ в целях оказания им помощи в сборе и организации их записей до представления в МПБ.</w:t>
            </w:r>
          </w:p>
          <w:p w14:paraId="17A6DD6E" w14:textId="77777777" w:rsidR="006F658D" w:rsidRPr="00F50D0C" w:rsidRDefault="006F658D" w:rsidP="00433FA1">
            <w:pPr>
              <w:pStyle w:val="htitle"/>
              <w:pBdr>
                <w:top w:val="single" w:sz="4" w:space="1" w:color="auto"/>
              </w:pBdr>
              <w:spacing w:before="0" w:beforeAutospacing="0" w:after="0" w:afterAutospacing="0"/>
              <w:jc w:val="both"/>
              <w:rPr>
                <w:rFonts w:ascii="Arial" w:hAnsi="Arial" w:cs="Arial"/>
              </w:rPr>
            </w:pPr>
          </w:p>
          <w:p w14:paraId="77897224" w14:textId="753C7D3D" w:rsidR="006F658D" w:rsidRPr="00433FA1" w:rsidRDefault="006F658D" w:rsidP="00433FA1">
            <w:pPr>
              <w:pStyle w:val="htitle"/>
              <w:pBdr>
                <w:top w:val="single" w:sz="4" w:space="1" w:color="auto"/>
              </w:pBdr>
              <w:spacing w:before="0" w:beforeAutospacing="0" w:after="0" w:afterAutospacing="0"/>
              <w:jc w:val="both"/>
              <w:rPr>
                <w:rFonts w:ascii="Arial" w:hAnsi="Arial" w:cs="Arial"/>
                <w:b/>
              </w:rPr>
            </w:pPr>
            <w:r>
              <w:rPr>
                <w:rFonts w:ascii="Arial" w:hAnsi="Arial"/>
              </w:rPr>
              <w:t xml:space="preserve">В случае затруднений с представлением данной информации в онлайновом режиме заполненные документы должны быть подписаны национальным координационным центром по МПБ в разделе ниже и направлены в формате MS </w:t>
            </w:r>
            <w:proofErr w:type="spellStart"/>
            <w:r>
              <w:rPr>
                <w:rFonts w:ascii="Arial" w:hAnsi="Arial"/>
              </w:rPr>
              <w:t>Word</w:t>
            </w:r>
            <w:proofErr w:type="spellEnd"/>
            <w:r>
              <w:rPr>
                <w:rFonts w:ascii="Arial" w:hAnsi="Arial"/>
              </w:rPr>
              <w:t xml:space="preserve"> по электронной почте по адресу: </w:t>
            </w:r>
            <w:hyperlink r:id="rId11" w:history="1">
              <w:r>
                <w:rPr>
                  <w:rStyle w:val="Hyperlink"/>
                  <w:rFonts w:ascii="Arial" w:hAnsi="Arial"/>
                </w:rPr>
                <w:t>bch@cbd.int</w:t>
              </w:r>
            </w:hyperlink>
            <w:r>
              <w:rPr>
                <w:rFonts w:ascii="Arial" w:hAnsi="Arial"/>
                <w:b/>
              </w:rPr>
              <w:t>.</w:t>
            </w:r>
          </w:p>
          <w:p w14:paraId="6EECBD38" w14:textId="77777777" w:rsidR="006F658D" w:rsidRPr="00F50D0C" w:rsidRDefault="006F658D" w:rsidP="00433FA1">
            <w:pPr>
              <w:pStyle w:val="htitle"/>
              <w:pBdr>
                <w:top w:val="single" w:sz="4" w:space="1" w:color="auto"/>
              </w:pBdr>
              <w:spacing w:before="0" w:beforeAutospacing="0" w:after="0" w:afterAutospacing="0"/>
              <w:jc w:val="both"/>
              <w:rPr>
                <w:rFonts w:ascii="Arial" w:hAnsi="Arial" w:cs="Arial"/>
              </w:rPr>
            </w:pPr>
          </w:p>
          <w:p w14:paraId="0B240E26" w14:textId="7DFC9BEA" w:rsidR="006F658D" w:rsidRPr="00B823C7" w:rsidRDefault="006F658D" w:rsidP="00433FA1">
            <w:pPr>
              <w:pStyle w:val="htitle"/>
              <w:pBdr>
                <w:top w:val="single" w:sz="4" w:space="1" w:color="auto"/>
              </w:pBdr>
              <w:spacing w:before="0" w:beforeAutospacing="0" w:after="0" w:afterAutospacing="0"/>
              <w:jc w:val="both"/>
              <w:rPr>
                <w:rFonts w:ascii="Arial" w:hAnsi="Arial" w:cs="Arial"/>
              </w:rPr>
            </w:pPr>
            <w:r>
              <w:rPr>
                <w:rFonts w:ascii="Arial" w:hAnsi="Arial"/>
              </w:rPr>
              <w:t xml:space="preserve">Кроме того, их можно направить по факсу на номер </w:t>
            </w:r>
            <w:r>
              <w:rPr>
                <w:rFonts w:ascii="Arial" w:hAnsi="Arial"/>
                <w:b/>
              </w:rPr>
              <w:t>+1 514 288 6588</w:t>
            </w:r>
            <w:r w:rsidR="00B823C7" w:rsidRPr="00B823C7">
              <w:rPr>
                <w:rFonts w:ascii="Arial" w:hAnsi="Arial"/>
                <w:bCs/>
              </w:rPr>
              <w:t>.</w:t>
            </w:r>
          </w:p>
          <w:p w14:paraId="013F8493" w14:textId="77777777" w:rsidR="006F658D" w:rsidRPr="00F50D0C" w:rsidRDefault="006F658D" w:rsidP="00433FA1">
            <w:pPr>
              <w:pStyle w:val="htitle"/>
              <w:spacing w:before="0" w:beforeAutospacing="0" w:after="0" w:afterAutospacing="0"/>
              <w:jc w:val="center"/>
              <w:rPr>
                <w:rFonts w:ascii="Arial" w:hAnsi="Arial" w:cs="Arial"/>
              </w:rPr>
            </w:pPr>
          </w:p>
          <w:p w14:paraId="7CCDBACA" w14:textId="77777777" w:rsidR="006F658D" w:rsidRPr="00F50D0C" w:rsidRDefault="006F658D" w:rsidP="00433FA1">
            <w:pPr>
              <w:pStyle w:val="htitle"/>
              <w:spacing w:before="0" w:beforeAutospacing="0" w:after="0" w:afterAutospacing="0"/>
              <w:jc w:val="both"/>
              <w:rPr>
                <w:rFonts w:ascii="Arial" w:hAnsi="Arial" w:cs="Arial"/>
                <w:lang w:val="en-US"/>
              </w:rPr>
            </w:pPr>
            <w:r>
              <w:rPr>
                <w:rFonts w:ascii="Arial" w:hAnsi="Arial"/>
              </w:rPr>
              <w:t>или</w:t>
            </w:r>
            <w:r w:rsidRPr="00F50D0C">
              <w:rPr>
                <w:rFonts w:ascii="Arial" w:hAnsi="Arial"/>
                <w:lang w:val="en-US"/>
              </w:rPr>
              <w:t xml:space="preserve"> </w:t>
            </w:r>
            <w:r>
              <w:rPr>
                <w:rFonts w:ascii="Arial" w:hAnsi="Arial"/>
              </w:rPr>
              <w:t>почтой</w:t>
            </w:r>
            <w:r w:rsidRPr="00F50D0C">
              <w:rPr>
                <w:rFonts w:ascii="Arial" w:hAnsi="Arial"/>
                <w:lang w:val="en-US"/>
              </w:rPr>
              <w:t xml:space="preserve"> </w:t>
            </w:r>
            <w:r>
              <w:rPr>
                <w:rFonts w:ascii="Arial" w:hAnsi="Arial"/>
              </w:rPr>
              <w:t>по</w:t>
            </w:r>
            <w:r w:rsidRPr="00F50D0C">
              <w:rPr>
                <w:rFonts w:ascii="Arial" w:hAnsi="Arial"/>
                <w:lang w:val="en-US"/>
              </w:rPr>
              <w:t xml:space="preserve"> </w:t>
            </w:r>
            <w:r>
              <w:rPr>
                <w:rFonts w:ascii="Arial" w:hAnsi="Arial"/>
              </w:rPr>
              <w:t>адресу</w:t>
            </w:r>
            <w:r w:rsidRPr="00F50D0C">
              <w:rPr>
                <w:rFonts w:ascii="Arial" w:hAnsi="Arial"/>
                <w:lang w:val="en-US"/>
              </w:rPr>
              <w:t xml:space="preserve">: </w:t>
            </w:r>
          </w:p>
          <w:p w14:paraId="7B83CAD8" w14:textId="77777777" w:rsidR="006F658D" w:rsidRPr="00433FA1" w:rsidRDefault="006F658D" w:rsidP="00433FA1">
            <w:pPr>
              <w:pStyle w:val="htitle"/>
              <w:spacing w:before="0" w:beforeAutospacing="0" w:after="0" w:afterAutospacing="0"/>
              <w:jc w:val="both"/>
              <w:rPr>
                <w:rFonts w:ascii="Arial" w:hAnsi="Arial" w:cs="Arial"/>
                <w:lang w:val="en-US"/>
              </w:rPr>
            </w:pPr>
          </w:p>
          <w:p w14:paraId="0A09C8C4" w14:textId="77777777" w:rsidR="006F658D" w:rsidRPr="00F50D0C" w:rsidRDefault="006F658D" w:rsidP="00433FA1">
            <w:pPr>
              <w:pStyle w:val="htitle"/>
              <w:spacing w:before="0" w:beforeAutospacing="0" w:after="0" w:afterAutospacing="0"/>
              <w:jc w:val="both"/>
              <w:rPr>
                <w:rFonts w:ascii="Arial" w:hAnsi="Arial" w:cs="Arial"/>
                <w:b/>
                <w:lang w:val="en-US"/>
              </w:rPr>
            </w:pPr>
            <w:r w:rsidRPr="00F50D0C">
              <w:rPr>
                <w:rFonts w:ascii="Arial" w:hAnsi="Arial"/>
                <w:b/>
                <w:lang w:val="en-US"/>
              </w:rPr>
              <w:t>Secretariat of the Convention on Biological Diversity</w:t>
            </w:r>
          </w:p>
          <w:p w14:paraId="3467CA44" w14:textId="77777777" w:rsidR="006F658D" w:rsidRPr="00F50D0C" w:rsidRDefault="006F658D" w:rsidP="00433FA1">
            <w:pPr>
              <w:pStyle w:val="htitle"/>
              <w:spacing w:before="0" w:beforeAutospacing="0" w:after="0" w:afterAutospacing="0"/>
              <w:jc w:val="both"/>
              <w:rPr>
                <w:rFonts w:ascii="Arial" w:hAnsi="Arial" w:cs="Arial"/>
                <w:b/>
                <w:lang w:val="fr-FR"/>
              </w:rPr>
            </w:pPr>
            <w:r w:rsidRPr="00F50D0C">
              <w:rPr>
                <w:rFonts w:ascii="Arial" w:hAnsi="Arial"/>
                <w:b/>
                <w:lang w:val="fr-FR"/>
              </w:rPr>
              <w:t>413 rue Saint-Jacques, suite 800</w:t>
            </w:r>
          </w:p>
          <w:p w14:paraId="0CC75BFD" w14:textId="77777777" w:rsidR="006F658D" w:rsidRPr="00F50D0C" w:rsidRDefault="006F658D" w:rsidP="00433FA1">
            <w:pPr>
              <w:pStyle w:val="htitle"/>
              <w:spacing w:before="0" w:beforeAutospacing="0" w:after="0" w:afterAutospacing="0"/>
              <w:jc w:val="both"/>
              <w:rPr>
                <w:rFonts w:ascii="Arial" w:hAnsi="Arial" w:cs="Arial"/>
                <w:b/>
                <w:lang w:val="fr-FR"/>
              </w:rPr>
            </w:pPr>
            <w:proofErr w:type="spellStart"/>
            <w:r w:rsidRPr="00F50D0C">
              <w:rPr>
                <w:rFonts w:ascii="Arial" w:hAnsi="Arial"/>
                <w:b/>
                <w:lang w:val="fr-FR"/>
              </w:rPr>
              <w:t>Montreal</w:t>
            </w:r>
            <w:proofErr w:type="spellEnd"/>
            <w:r w:rsidRPr="00F50D0C">
              <w:rPr>
                <w:rFonts w:ascii="Arial" w:hAnsi="Arial"/>
                <w:b/>
                <w:lang w:val="fr-FR"/>
              </w:rPr>
              <w:t xml:space="preserve">, </w:t>
            </w:r>
            <w:proofErr w:type="spellStart"/>
            <w:r w:rsidRPr="00F50D0C">
              <w:rPr>
                <w:rFonts w:ascii="Arial" w:hAnsi="Arial"/>
                <w:b/>
                <w:lang w:val="fr-FR"/>
              </w:rPr>
              <w:t>Quebec</w:t>
            </w:r>
            <w:proofErr w:type="spellEnd"/>
            <w:r w:rsidRPr="00F50D0C">
              <w:rPr>
                <w:rFonts w:ascii="Arial" w:hAnsi="Arial"/>
                <w:b/>
                <w:lang w:val="fr-FR"/>
              </w:rPr>
              <w:t>, H2Y 1N9</w:t>
            </w:r>
          </w:p>
          <w:p w14:paraId="57209EBF" w14:textId="77777777" w:rsidR="006F658D" w:rsidRPr="00433FA1" w:rsidRDefault="006F658D" w:rsidP="00433FA1">
            <w:pPr>
              <w:pStyle w:val="htitle"/>
              <w:spacing w:before="0" w:beforeAutospacing="0" w:after="0" w:afterAutospacing="0"/>
              <w:jc w:val="both"/>
              <w:rPr>
                <w:rFonts w:ascii="Arial" w:hAnsi="Arial" w:cs="Arial"/>
                <w:b/>
              </w:rPr>
            </w:pPr>
            <w:proofErr w:type="spellStart"/>
            <w:r>
              <w:rPr>
                <w:rFonts w:ascii="Arial" w:hAnsi="Arial"/>
                <w:b/>
              </w:rPr>
              <w:t>Canada</w:t>
            </w:r>
            <w:proofErr w:type="spellEnd"/>
          </w:p>
          <w:p w14:paraId="1976FB2D" w14:textId="77777777" w:rsidR="006F658D" w:rsidRPr="00F50D0C" w:rsidRDefault="006F658D" w:rsidP="00433FA1">
            <w:pPr>
              <w:pStyle w:val="htitle"/>
              <w:spacing w:before="0" w:beforeAutospacing="0" w:after="0" w:afterAutospacing="0"/>
              <w:jc w:val="both"/>
              <w:rPr>
                <w:rFonts w:ascii="Arial" w:hAnsi="Arial" w:cs="Arial"/>
                <w:b/>
                <w:u w:val="single"/>
              </w:rPr>
            </w:pPr>
          </w:p>
          <w:p w14:paraId="048EB582" w14:textId="77777777" w:rsidR="006F658D" w:rsidRPr="00433FA1" w:rsidRDefault="006F658D" w:rsidP="00433FA1">
            <w:pPr>
              <w:pStyle w:val="htitle"/>
              <w:spacing w:before="0" w:beforeAutospacing="0" w:after="0" w:afterAutospacing="0"/>
              <w:jc w:val="both"/>
              <w:rPr>
                <w:rFonts w:ascii="Arial" w:hAnsi="Arial" w:cs="Arial"/>
                <w:b/>
              </w:rPr>
            </w:pPr>
            <w:r>
              <w:rPr>
                <w:rFonts w:ascii="Arial" w:hAnsi="Arial"/>
                <w:b/>
                <w:u w:val="single"/>
              </w:rPr>
              <w:t>Важное примечание:</w:t>
            </w:r>
            <w:r>
              <w:rPr>
                <w:rFonts w:ascii="Arial" w:hAnsi="Arial"/>
                <w:b/>
              </w:rPr>
              <w:t xml:space="preserve"> </w:t>
            </w:r>
            <w:r>
              <w:rPr>
                <w:rFonts w:ascii="Arial" w:hAnsi="Arial"/>
              </w:rPr>
              <w:t xml:space="preserve">просьба учесть, что в случае отправки данной формы по факсу, почте или с адреса электронной почты, отличающегося от зарегистрированного адреса электронной почты национального координационного центра по МПБ (НКЦ-МПБ), следует приложить копию/отсканированный экземпляр данной подписанной страницы. </w:t>
            </w:r>
          </w:p>
          <w:p w14:paraId="71D5ECA1" w14:textId="77777777" w:rsidR="006F658D" w:rsidRPr="00433FA1" w:rsidRDefault="006F658D" w:rsidP="00433FA1">
            <w:pPr>
              <w:pStyle w:val="htitle"/>
              <w:spacing w:before="0" w:beforeAutospacing="0" w:after="0" w:afterAutospacing="0"/>
              <w:rPr>
                <w:rFonts w:ascii="Arial" w:hAnsi="Arial" w:cs="Arial"/>
                <w:b/>
              </w:rPr>
            </w:pPr>
          </w:p>
          <w:p w14:paraId="36E3C35E" w14:textId="77777777" w:rsidR="006F658D" w:rsidRPr="00433FA1" w:rsidRDefault="006F658D" w:rsidP="00433FA1">
            <w:pPr>
              <w:pStyle w:val="htitle"/>
              <w:spacing w:before="0" w:beforeAutospacing="0" w:after="0" w:afterAutospacing="0"/>
              <w:rPr>
                <w:rFonts w:ascii="Arial" w:hAnsi="Arial" w:cs="Arial"/>
              </w:rPr>
            </w:pPr>
          </w:p>
        </w:tc>
      </w:tr>
      <w:tr w:rsidR="006F658D" w:rsidRPr="00433FA1" w14:paraId="67B6A7AF" w14:textId="77777777" w:rsidTr="002F677F">
        <w:tc>
          <w:tcPr>
            <w:tcW w:w="2748" w:type="dxa"/>
            <w:vAlign w:val="center"/>
          </w:tcPr>
          <w:p w14:paraId="2CC591AD" w14:textId="6347D306" w:rsidR="006F658D" w:rsidRPr="00B823C7" w:rsidRDefault="006F658D" w:rsidP="00433FA1">
            <w:pPr>
              <w:spacing w:before="120" w:after="120"/>
              <w:rPr>
                <w:rFonts w:ascii="Arial" w:hAnsi="Arial" w:cs="Arial"/>
                <w:lang w:val="en-US"/>
              </w:rPr>
            </w:pPr>
            <w:r>
              <w:rPr>
                <w:rFonts w:ascii="Arial" w:hAnsi="Arial"/>
              </w:rPr>
              <w:t>Дата*</w:t>
            </w:r>
            <w:r w:rsidR="00B823C7">
              <w:rPr>
                <w:rFonts w:ascii="Arial" w:hAnsi="Arial"/>
                <w:lang w:val="en-US"/>
              </w:rPr>
              <w:t>:</w:t>
            </w:r>
          </w:p>
        </w:tc>
        <w:bookmarkStart w:id="2" w:name="Text16"/>
        <w:tc>
          <w:tcPr>
            <w:tcW w:w="5959" w:type="dxa"/>
            <w:vAlign w:val="center"/>
          </w:tcPr>
          <w:p w14:paraId="3272586A" w14:textId="77777777" w:rsidR="006F658D" w:rsidRPr="00433FA1" w:rsidRDefault="006F658D" w:rsidP="00433FA1">
            <w:pPr>
              <w:spacing w:before="120" w:after="120"/>
              <w:rPr>
                <w:rFonts w:ascii="Arial" w:hAnsi="Arial" w:cs="Arial"/>
                <w:szCs w:val="24"/>
              </w:rPr>
            </w:pPr>
            <w:r w:rsidRPr="00433FA1">
              <w:rPr>
                <w:rFonts w:ascii="Arial" w:hAnsi="Arial" w:cs="Arial"/>
                <w:szCs w:val="24"/>
              </w:rPr>
              <w:fldChar w:fldCharType="begin" w:fldLock="1">
                <w:ffData>
                  <w:name w:val="Text16"/>
                  <w:enabled/>
                  <w:calcOnExit w:val="0"/>
                  <w:textInput>
                    <w:default w:val="&lt;ГГГГ-ММ-ДД&gt;"/>
                  </w:textInput>
                </w:ffData>
              </w:fldChar>
            </w:r>
            <w:r w:rsidRPr="00433FA1">
              <w:rPr>
                <w:rFonts w:ascii="Arial" w:hAnsi="Arial" w:cs="Arial"/>
                <w:szCs w:val="24"/>
              </w:rPr>
              <w:instrText xml:space="preserve"> FORMTEXT </w:instrText>
            </w:r>
            <w:r w:rsidRPr="00433FA1">
              <w:rPr>
                <w:rFonts w:ascii="Arial" w:hAnsi="Arial" w:cs="Arial"/>
                <w:szCs w:val="24"/>
              </w:rPr>
            </w:r>
            <w:r w:rsidRPr="00433FA1">
              <w:rPr>
                <w:rFonts w:ascii="Arial" w:hAnsi="Arial" w:cs="Arial"/>
                <w:szCs w:val="24"/>
              </w:rPr>
              <w:fldChar w:fldCharType="separate"/>
            </w:r>
            <w:r>
              <w:rPr>
                <w:rFonts w:ascii="Arial" w:hAnsi="Arial"/>
                <w:szCs w:val="24"/>
              </w:rPr>
              <w:t>&lt;ГГГГ-ММ-ДД&gt;</w:t>
            </w:r>
            <w:r w:rsidRPr="00433FA1">
              <w:rPr>
                <w:rFonts w:ascii="Arial" w:hAnsi="Arial" w:cs="Arial"/>
                <w:szCs w:val="24"/>
              </w:rPr>
              <w:fldChar w:fldCharType="end"/>
            </w:r>
            <w:bookmarkEnd w:id="2"/>
          </w:p>
        </w:tc>
      </w:tr>
      <w:tr w:rsidR="006F658D" w:rsidRPr="00433FA1" w14:paraId="3D9E5712" w14:textId="77777777" w:rsidTr="002F677F">
        <w:tc>
          <w:tcPr>
            <w:tcW w:w="2748" w:type="dxa"/>
          </w:tcPr>
          <w:p w14:paraId="654BC1DC" w14:textId="55777A46" w:rsidR="006F658D" w:rsidRPr="00B823C7" w:rsidRDefault="006F658D" w:rsidP="00433FA1">
            <w:pPr>
              <w:spacing w:before="120" w:after="120"/>
              <w:rPr>
                <w:rFonts w:ascii="Arial" w:hAnsi="Arial" w:cs="Arial"/>
                <w:lang w:val="en-US"/>
              </w:rPr>
            </w:pPr>
            <w:r>
              <w:rPr>
                <w:rFonts w:ascii="Arial" w:hAnsi="Arial"/>
              </w:rPr>
              <w:t>Страна*</w:t>
            </w:r>
            <w:r w:rsidR="00B823C7">
              <w:rPr>
                <w:rFonts w:ascii="Arial" w:hAnsi="Arial"/>
                <w:lang w:val="en-US"/>
              </w:rPr>
              <w:t>:</w:t>
            </w:r>
          </w:p>
        </w:tc>
        <w:bookmarkStart w:id="3" w:name="Text14"/>
        <w:tc>
          <w:tcPr>
            <w:tcW w:w="5959" w:type="dxa"/>
          </w:tcPr>
          <w:p w14:paraId="2658F43C" w14:textId="77777777" w:rsidR="006F658D" w:rsidRPr="00433FA1" w:rsidRDefault="006F658D" w:rsidP="00433FA1">
            <w:pPr>
              <w:spacing w:before="120" w:after="120"/>
              <w:rPr>
                <w:rFonts w:ascii="Arial" w:hAnsi="Arial" w:cs="Arial"/>
              </w:rPr>
            </w:pPr>
            <w:r w:rsidRPr="00433FA1">
              <w:rPr>
                <w:rFonts w:ascii="Arial" w:hAnsi="Arial" w:cs="Arial"/>
              </w:rPr>
              <w:fldChar w:fldCharType="begin" w:fldLock="1">
                <w:ffData>
                  <w:name w:val="Text14"/>
                  <w:enabled/>
                  <w:calcOnExit w:val="0"/>
                  <w:textInput>
                    <w:default w:val="&lt;Название страны&gt;"/>
                  </w:textInput>
                </w:ffData>
              </w:fldChar>
            </w:r>
            <w:r w:rsidRPr="00433FA1">
              <w:rPr>
                <w:rFonts w:ascii="Arial" w:hAnsi="Arial" w:cs="Arial"/>
              </w:rPr>
              <w:instrText xml:space="preserve"> FORMTEXT </w:instrText>
            </w:r>
            <w:r w:rsidRPr="00433FA1">
              <w:rPr>
                <w:rFonts w:ascii="Arial" w:hAnsi="Arial" w:cs="Arial"/>
              </w:rPr>
            </w:r>
            <w:r w:rsidRPr="00433FA1">
              <w:rPr>
                <w:rFonts w:ascii="Arial" w:hAnsi="Arial" w:cs="Arial"/>
              </w:rPr>
              <w:fldChar w:fldCharType="separate"/>
            </w:r>
            <w:r>
              <w:rPr>
                <w:rFonts w:ascii="Arial" w:hAnsi="Arial"/>
              </w:rPr>
              <w:t>&lt;Название страны&gt;</w:t>
            </w:r>
            <w:r w:rsidRPr="00433FA1">
              <w:rPr>
                <w:rFonts w:ascii="Arial" w:hAnsi="Arial" w:cs="Arial"/>
              </w:rPr>
              <w:fldChar w:fldCharType="end"/>
            </w:r>
            <w:bookmarkEnd w:id="3"/>
          </w:p>
        </w:tc>
      </w:tr>
      <w:tr w:rsidR="006F658D" w:rsidRPr="00433FA1" w14:paraId="1CBD1AE9" w14:textId="77777777" w:rsidTr="002F677F">
        <w:tc>
          <w:tcPr>
            <w:tcW w:w="2748" w:type="dxa"/>
            <w:vAlign w:val="center"/>
          </w:tcPr>
          <w:p w14:paraId="7E7F2CFF" w14:textId="639ABB40" w:rsidR="006F658D" w:rsidRPr="00B823C7" w:rsidRDefault="006F658D" w:rsidP="00433FA1">
            <w:pPr>
              <w:spacing w:before="120" w:after="120"/>
              <w:rPr>
                <w:rFonts w:ascii="Arial" w:hAnsi="Arial" w:cs="Arial"/>
              </w:rPr>
            </w:pPr>
            <w:r>
              <w:rPr>
                <w:rFonts w:ascii="Arial" w:hAnsi="Arial"/>
              </w:rPr>
              <w:t>Название национального координационного центра по МПБ*</w:t>
            </w:r>
            <w:r w:rsidR="00B823C7" w:rsidRPr="00B823C7">
              <w:rPr>
                <w:rFonts w:ascii="Arial" w:hAnsi="Arial"/>
              </w:rPr>
              <w:t>:</w:t>
            </w:r>
          </w:p>
        </w:tc>
        <w:bookmarkStart w:id="4" w:name="Text15"/>
        <w:tc>
          <w:tcPr>
            <w:tcW w:w="5959" w:type="dxa"/>
            <w:vAlign w:val="center"/>
          </w:tcPr>
          <w:p w14:paraId="6FEE1C35" w14:textId="77777777" w:rsidR="006F658D" w:rsidRPr="00433FA1" w:rsidRDefault="006F658D" w:rsidP="00433FA1">
            <w:pPr>
              <w:spacing w:before="120" w:after="120"/>
              <w:rPr>
                <w:rFonts w:ascii="Arial" w:hAnsi="Arial" w:cs="Arial"/>
              </w:rPr>
            </w:pPr>
            <w:r w:rsidRPr="00433FA1">
              <w:rPr>
                <w:rFonts w:ascii="Arial" w:hAnsi="Arial" w:cs="Arial"/>
              </w:rPr>
              <w:fldChar w:fldCharType="begin" w:fldLock="1">
                <w:ffData>
                  <w:name w:val="Text15"/>
                  <w:enabled/>
                  <w:calcOnExit w:val="0"/>
                  <w:textInput>
                    <w:default w:val="&lt;Ввод текста&gt;"/>
                  </w:textInput>
                </w:ffData>
              </w:fldChar>
            </w:r>
            <w:r w:rsidRPr="00433FA1">
              <w:rPr>
                <w:rFonts w:ascii="Arial" w:hAnsi="Arial" w:cs="Arial"/>
              </w:rPr>
              <w:instrText xml:space="preserve"> FORMTEXT </w:instrText>
            </w:r>
            <w:r w:rsidRPr="00433FA1">
              <w:rPr>
                <w:rFonts w:ascii="Arial" w:hAnsi="Arial" w:cs="Arial"/>
              </w:rPr>
            </w:r>
            <w:r w:rsidRPr="00433FA1">
              <w:rPr>
                <w:rFonts w:ascii="Arial" w:hAnsi="Arial" w:cs="Arial"/>
              </w:rPr>
              <w:fldChar w:fldCharType="separate"/>
            </w:r>
            <w:r>
              <w:rPr>
                <w:rFonts w:ascii="Arial" w:hAnsi="Arial"/>
              </w:rPr>
              <w:t>&lt;Ввод текста&gt;</w:t>
            </w:r>
            <w:r w:rsidRPr="00433FA1">
              <w:rPr>
                <w:rFonts w:ascii="Arial" w:hAnsi="Arial" w:cs="Arial"/>
              </w:rPr>
              <w:fldChar w:fldCharType="end"/>
            </w:r>
            <w:bookmarkEnd w:id="4"/>
          </w:p>
        </w:tc>
      </w:tr>
      <w:tr w:rsidR="006F658D" w:rsidRPr="00433FA1" w14:paraId="2303DE54" w14:textId="77777777" w:rsidTr="002F677F">
        <w:tc>
          <w:tcPr>
            <w:tcW w:w="8707" w:type="dxa"/>
            <w:gridSpan w:val="2"/>
            <w:vAlign w:val="center"/>
          </w:tcPr>
          <w:p w14:paraId="1DBE27A6" w14:textId="77777777" w:rsidR="006F658D" w:rsidRPr="00433FA1" w:rsidRDefault="006F658D" w:rsidP="00433FA1">
            <w:pPr>
              <w:spacing w:before="120" w:after="120"/>
              <w:rPr>
                <w:rFonts w:ascii="Arial" w:hAnsi="Arial" w:cs="Arial"/>
                <w:i/>
                <w:szCs w:val="24"/>
              </w:rPr>
            </w:pPr>
            <w:r>
              <w:rPr>
                <w:rFonts w:ascii="Arial" w:hAnsi="Arial"/>
                <w:i/>
                <w:szCs w:val="24"/>
              </w:rPr>
              <w:t>Настоящим подтверждаю достоверность указанной выше информации и даю согласие на ее включение в Механизм посредничества по биобезопасности.</w:t>
            </w:r>
          </w:p>
        </w:tc>
      </w:tr>
      <w:tr w:rsidR="006F658D" w:rsidRPr="00E67DD0" w14:paraId="7DA41ADE" w14:textId="77777777" w:rsidTr="00433FA1">
        <w:tc>
          <w:tcPr>
            <w:tcW w:w="2748" w:type="dxa"/>
            <w:shd w:val="clear" w:color="auto" w:fill="auto"/>
            <w:vAlign w:val="center"/>
          </w:tcPr>
          <w:p w14:paraId="6674F9E1" w14:textId="420E6EB3" w:rsidR="006F658D" w:rsidRPr="00B823C7" w:rsidRDefault="006F658D" w:rsidP="00433FA1">
            <w:pPr>
              <w:spacing w:before="120" w:after="120"/>
              <w:rPr>
                <w:rFonts w:ascii="Arial" w:hAnsi="Arial" w:cs="Arial"/>
              </w:rPr>
            </w:pPr>
            <w:r>
              <w:rPr>
                <w:rFonts w:ascii="Arial" w:hAnsi="Arial"/>
              </w:rPr>
              <w:t>Подпись национального координационного центра по МПБ*</w:t>
            </w:r>
            <w:r w:rsidR="00B823C7" w:rsidRPr="00B823C7">
              <w:rPr>
                <w:rFonts w:ascii="Arial" w:hAnsi="Arial"/>
              </w:rPr>
              <w:t>:</w:t>
            </w:r>
          </w:p>
        </w:tc>
        <w:tc>
          <w:tcPr>
            <w:tcW w:w="5959" w:type="dxa"/>
            <w:vAlign w:val="center"/>
          </w:tcPr>
          <w:p w14:paraId="30A323E0" w14:textId="77777777" w:rsidR="006F658D" w:rsidRPr="00E67DD0" w:rsidRDefault="006F658D" w:rsidP="00433FA1">
            <w:pPr>
              <w:spacing w:before="120" w:after="120"/>
              <w:rPr>
                <w:rFonts w:ascii="Arial" w:hAnsi="Arial" w:cs="Arial"/>
              </w:rPr>
            </w:pPr>
          </w:p>
        </w:tc>
      </w:tr>
    </w:tbl>
    <w:p w14:paraId="1BA7B654" w14:textId="77777777" w:rsidR="00002000" w:rsidRDefault="00002000" w:rsidP="00433FA1"/>
    <w:sectPr w:rsidR="00002000" w:rsidSect="009C0FB4">
      <w:headerReference w:type="default" r:id="rId12"/>
      <w:headerReference w:type="first" r:id="rId13"/>
      <w:pgSz w:w="11907" w:h="16840" w:code="9"/>
      <w:pgMar w:top="1418" w:right="1677" w:bottom="1418" w:left="1540"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E3C2B" w14:textId="77777777" w:rsidR="00E36BB4" w:rsidRDefault="00E36BB4" w:rsidP="002227A8">
      <w:r>
        <w:separator/>
      </w:r>
    </w:p>
  </w:endnote>
  <w:endnote w:type="continuationSeparator" w:id="0">
    <w:p w14:paraId="54632539" w14:textId="77777777" w:rsidR="00E36BB4" w:rsidRDefault="00E36BB4" w:rsidP="002227A8">
      <w:r>
        <w:continuationSeparator/>
      </w:r>
    </w:p>
  </w:endnote>
  <w:endnote w:type="continuationNotice" w:id="1">
    <w:p w14:paraId="2D2A7611" w14:textId="77777777" w:rsidR="00E36BB4" w:rsidRDefault="00E36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B4D36" w14:textId="77777777" w:rsidR="00E36BB4" w:rsidRDefault="00E36BB4" w:rsidP="002227A8">
      <w:r>
        <w:separator/>
      </w:r>
    </w:p>
  </w:footnote>
  <w:footnote w:type="continuationSeparator" w:id="0">
    <w:p w14:paraId="4043D768" w14:textId="77777777" w:rsidR="00E36BB4" w:rsidRDefault="00E36BB4" w:rsidP="002227A8">
      <w:r>
        <w:continuationSeparator/>
      </w:r>
    </w:p>
  </w:footnote>
  <w:footnote w:type="continuationNotice" w:id="1">
    <w:p w14:paraId="2205BB05" w14:textId="77777777" w:rsidR="00E36BB4" w:rsidRDefault="00E36BB4"/>
  </w:footnote>
  <w:footnote w:id="2">
    <w:p w14:paraId="14CE46DA" w14:textId="4AF35243" w:rsidR="003A1686" w:rsidRPr="00B46315" w:rsidRDefault="003A1686" w:rsidP="00A41AEA">
      <w:pPr>
        <w:pStyle w:val="FootnoteText"/>
      </w:pPr>
      <w:r>
        <w:rPr>
          <w:rStyle w:val="FootnoteReference"/>
        </w:rPr>
        <w:footnoteRef/>
      </w:r>
      <w:r>
        <w:t xml:space="preserve"> Национальные записи содержат информацию, представление которой, как правило, является частью обязательств Сторон по </w:t>
      </w:r>
      <w:proofErr w:type="spellStart"/>
      <w:r>
        <w:t>Картахенскому</w:t>
      </w:r>
      <w:proofErr w:type="spellEnd"/>
      <w:r>
        <w:t xml:space="preserve"> протоколу по биобезопасности, и должны быть удостоверены национальными координационными центрами по МПБ до опубликования в МПБ. Доступ к общим форматам национальных записей можно получить на странице «Представить» МПБ.</w:t>
      </w:r>
    </w:p>
  </w:footnote>
  <w:footnote w:id="3">
    <w:p w14:paraId="4880D7FC" w14:textId="4DF8DA5F" w:rsidR="003A1686" w:rsidRPr="004929F6" w:rsidRDefault="003A1686" w:rsidP="00A41AEA">
      <w:pPr>
        <w:pStyle w:val="FootnoteText"/>
      </w:pPr>
      <w:r>
        <w:rPr>
          <w:rStyle w:val="FootnoteReference"/>
        </w:rPr>
        <w:footnoteRef/>
      </w:r>
      <w:r>
        <w:t xml:space="preserve"> </w:t>
      </w:r>
      <w:proofErr w:type="spellStart"/>
      <w:r>
        <w:t>Картахенский</w:t>
      </w:r>
      <w:proofErr w:type="spellEnd"/>
      <w:r>
        <w:t xml:space="preserve"> протокол по биобезопасности требует от Сторон назначить один или несколько компетентных национальных органов, отвечающих за выполнение административных функций, требуемых Протоколом (статья 19). Просьба заметить, что для заполнения данной формы вам также может потребоваться загрузить общий формат «Контакт».</w:t>
      </w:r>
    </w:p>
  </w:footnote>
  <w:footnote w:id="4">
    <w:p w14:paraId="75ECB168" w14:textId="77777777" w:rsidR="00281075" w:rsidRPr="008B05A9" w:rsidRDefault="00281075" w:rsidP="00A41AEA">
      <w:pPr>
        <w:pStyle w:val="FootnoteText"/>
      </w:pPr>
      <w:r>
        <w:rPr>
          <w:rStyle w:val="FootnoteReference"/>
        </w:rPr>
        <w:footnoteRef/>
      </w:r>
      <w:r>
        <w:t xml:space="preserve"> Используйте следующий формат: + (код страны) (код города) (номер телефона) (добавочный номер, если необходимо). Пример: +1 514 288-2220 доб. 221 (где 1 = Северная Америка, 514 = Монреаль, 288-2220 = номер Секретариата КБР, доб. 221 = прямой добавочный номер на коммутаторе).</w:t>
      </w:r>
    </w:p>
  </w:footnote>
  <w:footnote w:id="5">
    <w:p w14:paraId="145EE995" w14:textId="77777777" w:rsidR="00281075" w:rsidRPr="008B05A9" w:rsidRDefault="00281075" w:rsidP="00A41AEA">
      <w:pPr>
        <w:pStyle w:val="FootnoteText"/>
      </w:pPr>
      <w:r>
        <w:rPr>
          <w:rStyle w:val="FootnoteReference"/>
        </w:rPr>
        <w:footnoteRef/>
      </w:r>
      <w:r>
        <w:t xml:space="preserve"> См. сноску выше.</w:t>
      </w:r>
    </w:p>
  </w:footnote>
  <w:footnote w:id="6">
    <w:p w14:paraId="26DF74F2" w14:textId="2719FE73" w:rsidR="00281075" w:rsidRPr="004929F6" w:rsidRDefault="00281075" w:rsidP="00A41AEA">
      <w:pPr>
        <w:pStyle w:val="FootnoteText"/>
      </w:pPr>
      <w:r>
        <w:rPr>
          <w:rStyle w:val="FootnoteReference"/>
        </w:rPr>
        <w:footnoteRef/>
      </w:r>
      <w:r>
        <w:t xml:space="preserve"> Укажите URL-адрес (например, http://www.cbd.int) и название веб-сайта (например, «Конвенция о биологическом разнообразии»). </w:t>
      </w:r>
    </w:p>
  </w:footnote>
  <w:footnote w:id="7">
    <w:p w14:paraId="5274677F" w14:textId="4C7B86BA" w:rsidR="00153811" w:rsidRDefault="00153811" w:rsidP="00A41AEA">
      <w:pPr>
        <w:pStyle w:val="FootnoteText"/>
      </w:pPr>
      <w:r>
        <w:rPr>
          <w:rStyle w:val="FootnoteReference"/>
        </w:rPr>
        <w:footnoteRef/>
      </w:r>
      <w:r>
        <w:t xml:space="preserve"> Доступ ко всем общим форматам можно получить на странице «Представить» МПБ.</w:t>
      </w:r>
    </w:p>
  </w:footnote>
  <w:footnote w:id="8">
    <w:p w14:paraId="731171AC" w14:textId="7755A891" w:rsidR="004D525B" w:rsidRDefault="004D525B" w:rsidP="00A41AEA">
      <w:pPr>
        <w:pStyle w:val="FootnoteText"/>
      </w:pPr>
      <w:r>
        <w:rPr>
          <w:rStyle w:val="FootnoteReference"/>
        </w:rPr>
        <w:footnoteRef/>
      </w:r>
      <w:r>
        <w:t xml:space="preserve"> </w:t>
      </w:r>
      <w:r>
        <w:rPr>
          <w:shd w:val="clear" w:color="auto" w:fill="FFFFFF"/>
        </w:rPr>
        <w:t xml:space="preserve">При наличии только одного органа, отвечающего за выполнение всех функций в соответствии с Протоколом, выберите пункт «Все функции в соответствии с </w:t>
      </w:r>
      <w:proofErr w:type="spellStart"/>
      <w:r>
        <w:rPr>
          <w:shd w:val="clear" w:color="auto" w:fill="FFFFFF"/>
        </w:rPr>
        <w:t>Картахенским</w:t>
      </w:r>
      <w:proofErr w:type="spellEnd"/>
      <w:r>
        <w:rPr>
          <w:shd w:val="clear" w:color="auto" w:fill="FFFFFF"/>
        </w:rPr>
        <w:t xml:space="preserve"> протоколом по биобезопасности»</w:t>
      </w:r>
    </w:p>
  </w:footnote>
  <w:footnote w:id="9">
    <w:p w14:paraId="085E10CA" w14:textId="72B463B1" w:rsidR="00281075" w:rsidRPr="00404DE8" w:rsidRDefault="00281075" w:rsidP="00A41AEA">
      <w:pPr>
        <w:pStyle w:val="FootnoteText"/>
      </w:pPr>
      <w:r>
        <w:rPr>
          <w:rStyle w:val="FootnoteReference"/>
        </w:rPr>
        <w:footnoteRef/>
      </w:r>
      <w:r>
        <w:t xml:space="preserve"> Что касается компетентных органов, отвечающих за выполнение функций в соответствии со статьей 5 </w:t>
      </w:r>
      <w:proofErr w:type="spellStart"/>
      <w:r>
        <w:t>Нагойско</w:t>
      </w:r>
      <w:proofErr w:type="spellEnd"/>
      <w:r>
        <w:t>-Куала-</w:t>
      </w:r>
      <w:proofErr w:type="spellStart"/>
      <w:r>
        <w:t>Лумпурского</w:t>
      </w:r>
      <w:proofErr w:type="spellEnd"/>
      <w:r>
        <w:t xml:space="preserve"> дополнительного протокола об ответственности и возмещении, заполните общий формат «Компетентный орган по Дополнительному протоколу».</w:t>
      </w:r>
    </w:p>
  </w:footnote>
  <w:footnote w:id="10">
    <w:p w14:paraId="37355B1C" w14:textId="6A74A74C" w:rsidR="00281075" w:rsidRDefault="00281075" w:rsidP="00A41AEA">
      <w:pPr>
        <w:pStyle w:val="FootnoteText"/>
      </w:pPr>
      <w:r>
        <w:rPr>
          <w:rStyle w:val="FootnoteReference"/>
        </w:rPr>
        <w:footnoteRef/>
      </w:r>
      <w:r>
        <w:t xml:space="preserve"> При наличии только одного органа, отвечающего за выполнение всех функций в соответствии с Протоколом, выберите пункт «Все типы организмов».</w:t>
      </w:r>
    </w:p>
  </w:footnote>
  <w:footnote w:id="11">
    <w:p w14:paraId="14F4FF71" w14:textId="291FA17D" w:rsidR="00281075" w:rsidRPr="002228E4" w:rsidRDefault="00281075" w:rsidP="00A41AEA">
      <w:pPr>
        <w:pStyle w:val="FootnoteText"/>
      </w:pPr>
      <w:r>
        <w:rPr>
          <w:rStyle w:val="FootnoteReference"/>
        </w:rPr>
        <w:footnoteRef/>
      </w:r>
      <w:r>
        <w:t xml:space="preserve"> В случае необходимости представьте дополнительную информацию о регуляторных функциях и обязанностях компетентного национального органа.</w:t>
      </w:r>
    </w:p>
  </w:footnote>
  <w:footnote w:id="12">
    <w:p w14:paraId="15F8435B" w14:textId="77777777" w:rsidR="003A1686" w:rsidRPr="002228E4" w:rsidRDefault="003A1686" w:rsidP="00A41AEA">
      <w:pPr>
        <w:pStyle w:val="FootnoteText"/>
      </w:pPr>
      <w:r>
        <w:rPr>
          <w:rStyle w:val="FootnoteReference"/>
        </w:rPr>
        <w:footnoteRef/>
      </w:r>
      <w:r>
        <w:t xml:space="preserve"> Просьба использовать это поле для представления любой другой актуальной информации, которая, возможно, не была учтена в других разделах записи.</w:t>
      </w:r>
    </w:p>
  </w:footnote>
  <w:footnote w:id="13">
    <w:p w14:paraId="703CC176" w14:textId="046416EB" w:rsidR="003A1686" w:rsidRPr="00E32D35" w:rsidRDefault="003A1686" w:rsidP="0001565E">
      <w:pPr>
        <w:jc w:val="both"/>
      </w:pPr>
      <w:r>
        <w:rPr>
          <w:rStyle w:val="FootnoteReference"/>
          <w:rFonts w:ascii="Arial" w:hAnsi="Arial" w:cs="Arial"/>
          <w:sz w:val="20"/>
        </w:rPr>
        <w:footnoteRef/>
      </w:r>
      <w:r>
        <w:rPr>
          <w:rFonts w:ascii="Arial" w:hAnsi="Arial"/>
          <w:sz w:val="20"/>
        </w:rPr>
        <w:t xml:space="preserve"> Поле «Примечания» предназначено для использования только в личных целях. Оно появляется только при редактировании записи и скрыто после ее публикации. Данное поле не предназначено для конфиденциальной информации.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641310"/>
      <w:docPartObj>
        <w:docPartGallery w:val="Page Numbers (Top of Page)"/>
        <w:docPartUnique/>
      </w:docPartObj>
    </w:sdtPr>
    <w:sdtEndPr>
      <w:rPr>
        <w:noProof/>
      </w:rPr>
    </w:sdtEndPr>
    <w:sdtContent>
      <w:p w14:paraId="392E1F7D" w14:textId="37C42C90" w:rsidR="00D0153E" w:rsidRDefault="00D0153E">
        <w:pPr>
          <w:pStyle w:val="Header"/>
          <w:jc w:val="right"/>
        </w:pPr>
        <w:r>
          <w:fldChar w:fldCharType="begin"/>
        </w:r>
        <w:r>
          <w:instrText xml:space="preserve"> PAGE   \* MERGEFORMAT </w:instrText>
        </w:r>
        <w:r>
          <w:fldChar w:fldCharType="separate"/>
        </w:r>
        <w:r>
          <w:t>2</w:t>
        </w:r>
        <w:r>
          <w:fldChar w:fldCharType="end"/>
        </w:r>
      </w:p>
    </w:sdtContent>
  </w:sdt>
  <w:p w14:paraId="0775BFCD" w14:textId="77777777" w:rsidR="00D0153E" w:rsidRDefault="00D015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2B064" w14:textId="77777777" w:rsidR="003A1686" w:rsidRPr="00C5143B" w:rsidRDefault="003A1686" w:rsidP="00B6285F">
    <w:pPr>
      <w:pStyle w:val="Title"/>
      <w:rPr>
        <w:rFonts w:ascii="Arial" w:hAnsi="Arial" w:cs="Arial"/>
        <w:b w:val="0"/>
        <w:sz w:val="24"/>
      </w:rPr>
    </w:pPr>
  </w:p>
  <w:p w14:paraId="1665C964" w14:textId="77777777" w:rsidR="003A1686" w:rsidRPr="00494D5C" w:rsidRDefault="003A1686" w:rsidP="00B6285F">
    <w:pPr>
      <w:pStyle w:val="Title"/>
      <w:spacing w:before="120" w:after="120"/>
      <w:rPr>
        <w:rFonts w:ascii="Arial" w:eastAsia="Arial Unicode MS" w:hAnsi="Arial" w:cs="Arial"/>
        <w:b w:val="0"/>
        <w:sz w:val="24"/>
      </w:rPr>
    </w:pPr>
    <w:r>
      <w:rPr>
        <w:rFonts w:ascii="Arial" w:hAnsi="Arial"/>
        <w:b w:val="0"/>
        <w:sz w:val="24"/>
      </w:rPr>
      <w:t>Общий формат для регистрации информации в МПБ</w:t>
    </w:r>
  </w:p>
  <w:p w14:paraId="59EBCBBB" w14:textId="276519A3" w:rsidR="003A1686" w:rsidRPr="003C6E91" w:rsidRDefault="003A1686" w:rsidP="00CE4E35">
    <w:pPr>
      <w:pStyle w:val="Header"/>
      <w:spacing w:before="120" w:after="120"/>
      <w:jc w:val="center"/>
      <w:rPr>
        <w:rFonts w:ascii="Arial" w:hAnsi="Arial" w:cs="Arial"/>
        <w:i/>
        <w:sz w:val="22"/>
        <w:szCs w:val="22"/>
      </w:rPr>
    </w:pPr>
    <w:r>
      <w:rPr>
        <w:rFonts w:ascii="Arial" w:hAnsi="Arial"/>
        <w:i/>
        <w:sz w:val="22"/>
        <w:szCs w:val="22"/>
      </w:rPr>
      <w:t>Используйте данную форму для организации вашей информации до ее регистрации в Механизме посредничества по биобезопасности (МПБ)</w:t>
    </w:r>
    <w:r>
      <w:rPr>
        <w:rStyle w:val="Hyperlink"/>
        <w:rFonts w:ascii="Arial" w:hAnsi="Arial"/>
        <w:i/>
        <w:sz w:val="22"/>
        <w:szCs w:val="22"/>
        <w:u w:val="non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20AB8"/>
    <w:multiLevelType w:val="hybridMultilevel"/>
    <w:tmpl w:val="11426BF0"/>
    <w:lvl w:ilvl="0" w:tplc="0409000F">
      <w:start w:val="1"/>
      <w:numFmt w:val="decimal"/>
      <w:lvlText w:val="%1."/>
      <w:lvlJc w:val="left"/>
      <w:pPr>
        <w:tabs>
          <w:tab w:val="num" w:pos="720"/>
        </w:tabs>
        <w:ind w:left="720" w:hanging="360"/>
      </w:pPr>
    </w:lvl>
    <w:lvl w:ilvl="1" w:tplc="3DE016F2">
      <w:numFmt w:val="bullet"/>
      <w:lvlText w:val=""/>
      <w:lvlJc w:val="left"/>
      <w:pPr>
        <w:tabs>
          <w:tab w:val="num" w:pos="1650"/>
        </w:tabs>
        <w:ind w:left="1650" w:hanging="57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FB4"/>
    <w:rsid w:val="00002000"/>
    <w:rsid w:val="0001565E"/>
    <w:rsid w:val="00015972"/>
    <w:rsid w:val="00016D78"/>
    <w:rsid w:val="0002070A"/>
    <w:rsid w:val="00041144"/>
    <w:rsid w:val="00042E00"/>
    <w:rsid w:val="00063173"/>
    <w:rsid w:val="000779BE"/>
    <w:rsid w:val="000802D9"/>
    <w:rsid w:val="000824C3"/>
    <w:rsid w:val="00093075"/>
    <w:rsid w:val="00095DB0"/>
    <w:rsid w:val="000A1044"/>
    <w:rsid w:val="000A3F21"/>
    <w:rsid w:val="000B14E4"/>
    <w:rsid w:val="000B1851"/>
    <w:rsid w:val="000B544A"/>
    <w:rsid w:val="000C4CB1"/>
    <w:rsid w:val="000D29D6"/>
    <w:rsid w:val="000D2C3C"/>
    <w:rsid w:val="000D3700"/>
    <w:rsid w:val="000F4CC8"/>
    <w:rsid w:val="001210D2"/>
    <w:rsid w:val="00142212"/>
    <w:rsid w:val="00153811"/>
    <w:rsid w:val="00154F71"/>
    <w:rsid w:val="00162DDC"/>
    <w:rsid w:val="001648E1"/>
    <w:rsid w:val="00187637"/>
    <w:rsid w:val="001A21EA"/>
    <w:rsid w:val="001C58FC"/>
    <w:rsid w:val="001D757F"/>
    <w:rsid w:val="001D7BB1"/>
    <w:rsid w:val="0021379E"/>
    <w:rsid w:val="002227A8"/>
    <w:rsid w:val="00227FC8"/>
    <w:rsid w:val="00227FF4"/>
    <w:rsid w:val="002306B9"/>
    <w:rsid w:val="00232728"/>
    <w:rsid w:val="00235860"/>
    <w:rsid w:val="002358EE"/>
    <w:rsid w:val="00242256"/>
    <w:rsid w:val="00253CC4"/>
    <w:rsid w:val="00265B0C"/>
    <w:rsid w:val="00271DC7"/>
    <w:rsid w:val="00281075"/>
    <w:rsid w:val="00296331"/>
    <w:rsid w:val="00297694"/>
    <w:rsid w:val="002B1BCC"/>
    <w:rsid w:val="002B4A76"/>
    <w:rsid w:val="002C183A"/>
    <w:rsid w:val="002E0916"/>
    <w:rsid w:val="002E26C3"/>
    <w:rsid w:val="002F677F"/>
    <w:rsid w:val="00303194"/>
    <w:rsid w:val="00324F83"/>
    <w:rsid w:val="0032652E"/>
    <w:rsid w:val="00331BC9"/>
    <w:rsid w:val="0033558D"/>
    <w:rsid w:val="00336C5E"/>
    <w:rsid w:val="0034265E"/>
    <w:rsid w:val="0035037F"/>
    <w:rsid w:val="003505D2"/>
    <w:rsid w:val="00370C6E"/>
    <w:rsid w:val="003757C4"/>
    <w:rsid w:val="0037648D"/>
    <w:rsid w:val="0038164E"/>
    <w:rsid w:val="0038357C"/>
    <w:rsid w:val="00397990"/>
    <w:rsid w:val="003A1686"/>
    <w:rsid w:val="003B4209"/>
    <w:rsid w:val="003C6E91"/>
    <w:rsid w:val="003D4E34"/>
    <w:rsid w:val="003E2B63"/>
    <w:rsid w:val="00401AAC"/>
    <w:rsid w:val="00404DE8"/>
    <w:rsid w:val="00420F6B"/>
    <w:rsid w:val="00427BE2"/>
    <w:rsid w:val="00433FA1"/>
    <w:rsid w:val="004346A2"/>
    <w:rsid w:val="004457AC"/>
    <w:rsid w:val="004462CE"/>
    <w:rsid w:val="00482AFD"/>
    <w:rsid w:val="004879F5"/>
    <w:rsid w:val="00496F2F"/>
    <w:rsid w:val="004A1190"/>
    <w:rsid w:val="004A3FF5"/>
    <w:rsid w:val="004D525B"/>
    <w:rsid w:val="004E0123"/>
    <w:rsid w:val="004E4D20"/>
    <w:rsid w:val="00526761"/>
    <w:rsid w:val="00532060"/>
    <w:rsid w:val="00535DF8"/>
    <w:rsid w:val="005427A0"/>
    <w:rsid w:val="00543E1C"/>
    <w:rsid w:val="00553097"/>
    <w:rsid w:val="005571C6"/>
    <w:rsid w:val="00577957"/>
    <w:rsid w:val="00591963"/>
    <w:rsid w:val="00591F93"/>
    <w:rsid w:val="005949A6"/>
    <w:rsid w:val="005A4518"/>
    <w:rsid w:val="005A4AB5"/>
    <w:rsid w:val="005B4BF7"/>
    <w:rsid w:val="005C486E"/>
    <w:rsid w:val="005D24C7"/>
    <w:rsid w:val="005D3962"/>
    <w:rsid w:val="005D7CB4"/>
    <w:rsid w:val="005E4108"/>
    <w:rsid w:val="005F5E77"/>
    <w:rsid w:val="006008E3"/>
    <w:rsid w:val="00603B65"/>
    <w:rsid w:val="0061143D"/>
    <w:rsid w:val="00611FFB"/>
    <w:rsid w:val="00623C49"/>
    <w:rsid w:val="00626397"/>
    <w:rsid w:val="006277A3"/>
    <w:rsid w:val="0063455B"/>
    <w:rsid w:val="00655AC6"/>
    <w:rsid w:val="00664CAD"/>
    <w:rsid w:val="00672BCF"/>
    <w:rsid w:val="00673D25"/>
    <w:rsid w:val="00682B0E"/>
    <w:rsid w:val="00694EB8"/>
    <w:rsid w:val="0069504B"/>
    <w:rsid w:val="006B3E47"/>
    <w:rsid w:val="006B6AF8"/>
    <w:rsid w:val="006C7F33"/>
    <w:rsid w:val="006D4139"/>
    <w:rsid w:val="006E6D47"/>
    <w:rsid w:val="006F0BAE"/>
    <w:rsid w:val="006F6403"/>
    <w:rsid w:val="006F658D"/>
    <w:rsid w:val="006F7C65"/>
    <w:rsid w:val="007061CE"/>
    <w:rsid w:val="0071187D"/>
    <w:rsid w:val="0071575B"/>
    <w:rsid w:val="00717B7C"/>
    <w:rsid w:val="00741023"/>
    <w:rsid w:val="00741691"/>
    <w:rsid w:val="0075134C"/>
    <w:rsid w:val="00764B69"/>
    <w:rsid w:val="00773B07"/>
    <w:rsid w:val="00774C3C"/>
    <w:rsid w:val="00782E67"/>
    <w:rsid w:val="0078318A"/>
    <w:rsid w:val="00787852"/>
    <w:rsid w:val="00791153"/>
    <w:rsid w:val="0079498B"/>
    <w:rsid w:val="007A42A0"/>
    <w:rsid w:val="007A7E1A"/>
    <w:rsid w:val="007B66DA"/>
    <w:rsid w:val="007C1D9F"/>
    <w:rsid w:val="007C1FC3"/>
    <w:rsid w:val="007D20A7"/>
    <w:rsid w:val="00800917"/>
    <w:rsid w:val="00802FBF"/>
    <w:rsid w:val="00812303"/>
    <w:rsid w:val="008269AD"/>
    <w:rsid w:val="00831A15"/>
    <w:rsid w:val="00844ED8"/>
    <w:rsid w:val="0084627B"/>
    <w:rsid w:val="00861D3D"/>
    <w:rsid w:val="0088185F"/>
    <w:rsid w:val="0088581B"/>
    <w:rsid w:val="00886260"/>
    <w:rsid w:val="008D6E01"/>
    <w:rsid w:val="008F28C9"/>
    <w:rsid w:val="008F2923"/>
    <w:rsid w:val="008F60D8"/>
    <w:rsid w:val="00902541"/>
    <w:rsid w:val="0092326E"/>
    <w:rsid w:val="009236A7"/>
    <w:rsid w:val="00955C15"/>
    <w:rsid w:val="009603EE"/>
    <w:rsid w:val="009736CC"/>
    <w:rsid w:val="00977F39"/>
    <w:rsid w:val="00982CD4"/>
    <w:rsid w:val="0099176E"/>
    <w:rsid w:val="00991A32"/>
    <w:rsid w:val="009A1D10"/>
    <w:rsid w:val="009A39CA"/>
    <w:rsid w:val="009A7CEC"/>
    <w:rsid w:val="009B6CE8"/>
    <w:rsid w:val="009C0FB4"/>
    <w:rsid w:val="00A1069D"/>
    <w:rsid w:val="00A131C3"/>
    <w:rsid w:val="00A16C68"/>
    <w:rsid w:val="00A34194"/>
    <w:rsid w:val="00A41AEA"/>
    <w:rsid w:val="00A479A0"/>
    <w:rsid w:val="00A60679"/>
    <w:rsid w:val="00A91F9D"/>
    <w:rsid w:val="00A950D2"/>
    <w:rsid w:val="00AA7D4D"/>
    <w:rsid w:val="00AB264F"/>
    <w:rsid w:val="00AD4AAD"/>
    <w:rsid w:val="00AE13EB"/>
    <w:rsid w:val="00AE672D"/>
    <w:rsid w:val="00AE7280"/>
    <w:rsid w:val="00AF7582"/>
    <w:rsid w:val="00B133DE"/>
    <w:rsid w:val="00B2221B"/>
    <w:rsid w:val="00B31910"/>
    <w:rsid w:val="00B43F76"/>
    <w:rsid w:val="00B547C1"/>
    <w:rsid w:val="00B6285F"/>
    <w:rsid w:val="00B62E75"/>
    <w:rsid w:val="00B65E1D"/>
    <w:rsid w:val="00B6642D"/>
    <w:rsid w:val="00B676D4"/>
    <w:rsid w:val="00B823C7"/>
    <w:rsid w:val="00B93F5A"/>
    <w:rsid w:val="00B97CA7"/>
    <w:rsid w:val="00BB3F10"/>
    <w:rsid w:val="00BD7757"/>
    <w:rsid w:val="00BE0E01"/>
    <w:rsid w:val="00BF1E2E"/>
    <w:rsid w:val="00BF5C2B"/>
    <w:rsid w:val="00C00951"/>
    <w:rsid w:val="00C04CD0"/>
    <w:rsid w:val="00C15757"/>
    <w:rsid w:val="00C17BF3"/>
    <w:rsid w:val="00C202CA"/>
    <w:rsid w:val="00C21BCE"/>
    <w:rsid w:val="00C27D92"/>
    <w:rsid w:val="00C33E7D"/>
    <w:rsid w:val="00C44740"/>
    <w:rsid w:val="00C66F2F"/>
    <w:rsid w:val="00C921BB"/>
    <w:rsid w:val="00CA63D3"/>
    <w:rsid w:val="00CA661A"/>
    <w:rsid w:val="00CC1383"/>
    <w:rsid w:val="00CC60D1"/>
    <w:rsid w:val="00CE0ECB"/>
    <w:rsid w:val="00CE4E35"/>
    <w:rsid w:val="00D010B7"/>
    <w:rsid w:val="00D0153E"/>
    <w:rsid w:val="00D24E8D"/>
    <w:rsid w:val="00D25905"/>
    <w:rsid w:val="00D31084"/>
    <w:rsid w:val="00D709B7"/>
    <w:rsid w:val="00D817F0"/>
    <w:rsid w:val="00DA19A5"/>
    <w:rsid w:val="00DB3A91"/>
    <w:rsid w:val="00DC33B9"/>
    <w:rsid w:val="00DD531F"/>
    <w:rsid w:val="00DE1A8A"/>
    <w:rsid w:val="00DE4565"/>
    <w:rsid w:val="00DF387F"/>
    <w:rsid w:val="00DF69B8"/>
    <w:rsid w:val="00DF77B3"/>
    <w:rsid w:val="00E0038D"/>
    <w:rsid w:val="00E04FF1"/>
    <w:rsid w:val="00E10735"/>
    <w:rsid w:val="00E32BDA"/>
    <w:rsid w:val="00E36BB4"/>
    <w:rsid w:val="00E47F55"/>
    <w:rsid w:val="00E506A0"/>
    <w:rsid w:val="00E539C1"/>
    <w:rsid w:val="00E55611"/>
    <w:rsid w:val="00E726E9"/>
    <w:rsid w:val="00E87D33"/>
    <w:rsid w:val="00E954DE"/>
    <w:rsid w:val="00E957C4"/>
    <w:rsid w:val="00E969BF"/>
    <w:rsid w:val="00E978F8"/>
    <w:rsid w:val="00E97C34"/>
    <w:rsid w:val="00ED09FB"/>
    <w:rsid w:val="00ED28FF"/>
    <w:rsid w:val="00ED479B"/>
    <w:rsid w:val="00EF1970"/>
    <w:rsid w:val="00EF1ADE"/>
    <w:rsid w:val="00F003EB"/>
    <w:rsid w:val="00F00D38"/>
    <w:rsid w:val="00F03E94"/>
    <w:rsid w:val="00F13808"/>
    <w:rsid w:val="00F21476"/>
    <w:rsid w:val="00F25831"/>
    <w:rsid w:val="00F275B7"/>
    <w:rsid w:val="00F422D7"/>
    <w:rsid w:val="00F47024"/>
    <w:rsid w:val="00F50D0C"/>
    <w:rsid w:val="00FA6D22"/>
    <w:rsid w:val="00FC16E3"/>
    <w:rsid w:val="00FC2A01"/>
    <w:rsid w:val="00FF6101"/>
    <w:rsid w:val="0D753CF5"/>
    <w:rsid w:val="422FE23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25FD36"/>
  <w15:chartTrackingRefBased/>
  <w15:docId w15:val="{DF553340-9CCA-4A48-970F-3A227B35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757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0FB4"/>
    <w:pPr>
      <w:tabs>
        <w:tab w:val="center" w:pos="4320"/>
        <w:tab w:val="right" w:pos="8640"/>
      </w:tabs>
    </w:pPr>
  </w:style>
  <w:style w:type="paragraph" w:styleId="Footer">
    <w:name w:val="footer"/>
    <w:basedOn w:val="Normal"/>
    <w:rsid w:val="009C0FB4"/>
    <w:pPr>
      <w:tabs>
        <w:tab w:val="center" w:pos="4320"/>
        <w:tab w:val="right" w:pos="8640"/>
      </w:tabs>
    </w:pPr>
  </w:style>
  <w:style w:type="paragraph" w:styleId="FootnoteText">
    <w:name w:val="footnote text"/>
    <w:basedOn w:val="Normal"/>
    <w:autoRedefine/>
    <w:semiHidden/>
    <w:rsid w:val="00A41AEA"/>
    <w:pPr>
      <w:jc w:val="both"/>
    </w:pPr>
    <w:rPr>
      <w:rFonts w:ascii="Arial" w:hAnsi="Arial" w:cs="Arial"/>
      <w:sz w:val="20"/>
    </w:rPr>
  </w:style>
  <w:style w:type="paragraph" w:styleId="Title">
    <w:name w:val="Title"/>
    <w:basedOn w:val="Normal"/>
    <w:qFormat/>
    <w:rsid w:val="009C0FB4"/>
    <w:pPr>
      <w:jc w:val="center"/>
    </w:pPr>
    <w:rPr>
      <w:b/>
      <w:bCs/>
      <w:sz w:val="28"/>
      <w:szCs w:val="24"/>
    </w:rPr>
  </w:style>
  <w:style w:type="character" w:styleId="FootnoteReference">
    <w:name w:val="footnote reference"/>
    <w:semiHidden/>
    <w:rsid w:val="009C0FB4"/>
    <w:rPr>
      <w:vertAlign w:val="superscript"/>
    </w:rPr>
  </w:style>
  <w:style w:type="character" w:styleId="Hyperlink">
    <w:name w:val="Hyperlink"/>
    <w:rsid w:val="009C0FB4"/>
    <w:rPr>
      <w:color w:val="0000FF"/>
      <w:u w:val="single"/>
    </w:rPr>
  </w:style>
  <w:style w:type="paragraph" w:customStyle="1" w:styleId="htitle">
    <w:name w:val="htitle"/>
    <w:basedOn w:val="Normal"/>
    <w:rsid w:val="009C0FB4"/>
    <w:pPr>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9C0FB4"/>
    <w:rPr>
      <w:rFonts w:ascii="Tahoma" w:hAnsi="Tahoma" w:cs="Tahoma"/>
      <w:sz w:val="16"/>
      <w:szCs w:val="16"/>
    </w:rPr>
  </w:style>
  <w:style w:type="character" w:customStyle="1" w:styleId="editformelementheader">
    <w:name w:val="editformelementheader"/>
    <w:basedOn w:val="DefaultParagraphFont"/>
    <w:rsid w:val="00242256"/>
  </w:style>
  <w:style w:type="character" w:styleId="CommentReference">
    <w:name w:val="annotation reference"/>
    <w:rsid w:val="00C921BB"/>
    <w:rPr>
      <w:sz w:val="16"/>
      <w:szCs w:val="16"/>
    </w:rPr>
  </w:style>
  <w:style w:type="paragraph" w:styleId="CommentText">
    <w:name w:val="annotation text"/>
    <w:basedOn w:val="Normal"/>
    <w:link w:val="CommentTextChar"/>
    <w:rsid w:val="00C921BB"/>
    <w:rPr>
      <w:sz w:val="20"/>
    </w:rPr>
  </w:style>
  <w:style w:type="character" w:customStyle="1" w:styleId="CommentTextChar">
    <w:name w:val="Comment Text Char"/>
    <w:basedOn w:val="DefaultParagraphFont"/>
    <w:link w:val="CommentText"/>
    <w:rsid w:val="00C921BB"/>
  </w:style>
  <w:style w:type="paragraph" w:styleId="CommentSubject">
    <w:name w:val="annotation subject"/>
    <w:basedOn w:val="CommentText"/>
    <w:next w:val="CommentText"/>
    <w:link w:val="CommentSubjectChar"/>
    <w:rsid w:val="00C921BB"/>
    <w:rPr>
      <w:b/>
      <w:bCs/>
    </w:rPr>
  </w:style>
  <w:style w:type="character" w:customStyle="1" w:styleId="CommentSubjectChar">
    <w:name w:val="Comment Subject Char"/>
    <w:link w:val="CommentSubject"/>
    <w:rsid w:val="00C921BB"/>
    <w:rPr>
      <w:b/>
      <w:bCs/>
    </w:rPr>
  </w:style>
  <w:style w:type="paragraph" w:styleId="ListParagraph">
    <w:name w:val="List Paragraph"/>
    <w:basedOn w:val="Normal"/>
    <w:uiPriority w:val="34"/>
    <w:qFormat/>
    <w:rsid w:val="00AE13EB"/>
    <w:pPr>
      <w:ind w:left="720"/>
      <w:contextualSpacing/>
    </w:pPr>
  </w:style>
  <w:style w:type="character" w:styleId="UnresolvedMention">
    <w:name w:val="Unresolved Mention"/>
    <w:basedOn w:val="DefaultParagraphFont"/>
    <w:uiPriority w:val="99"/>
    <w:semiHidden/>
    <w:unhideWhenUsed/>
    <w:rsid w:val="00773B07"/>
    <w:rPr>
      <w:color w:val="605E5C"/>
      <w:shd w:val="clear" w:color="auto" w:fill="E1DFDD"/>
    </w:rPr>
  </w:style>
  <w:style w:type="character" w:customStyle="1" w:styleId="HeaderChar">
    <w:name w:val="Header Char"/>
    <w:basedOn w:val="DefaultParagraphFont"/>
    <w:link w:val="Header"/>
    <w:uiPriority w:val="99"/>
    <w:rsid w:val="00D0153E"/>
    <w:rPr>
      <w:sz w:val="24"/>
      <w:lang w:val="ru-RU"/>
    </w:rPr>
  </w:style>
  <w:style w:type="paragraph" w:styleId="Revision">
    <w:name w:val="Revision"/>
    <w:hidden/>
    <w:uiPriority w:val="99"/>
    <w:semiHidden/>
    <w:rsid w:val="00D2590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39304">
      <w:bodyDiv w:val="1"/>
      <w:marLeft w:val="0"/>
      <w:marRight w:val="0"/>
      <w:marTop w:val="0"/>
      <w:marBottom w:val="0"/>
      <w:divBdr>
        <w:top w:val="none" w:sz="0" w:space="0" w:color="auto"/>
        <w:left w:val="none" w:sz="0" w:space="0" w:color="auto"/>
        <w:bottom w:val="none" w:sz="0" w:space="0" w:color="auto"/>
        <w:right w:val="none" w:sz="0" w:space="0" w:color="auto"/>
      </w:divBdr>
    </w:div>
    <w:div w:id="761490221">
      <w:bodyDiv w:val="1"/>
      <w:marLeft w:val="0"/>
      <w:marRight w:val="0"/>
      <w:marTop w:val="0"/>
      <w:marBottom w:val="0"/>
      <w:divBdr>
        <w:top w:val="none" w:sz="0" w:space="0" w:color="auto"/>
        <w:left w:val="none" w:sz="0" w:space="0" w:color="auto"/>
        <w:bottom w:val="none" w:sz="0" w:space="0" w:color="auto"/>
        <w:right w:val="none" w:sz="0" w:space="0" w:color="auto"/>
      </w:divBdr>
    </w:div>
    <w:div w:id="165217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h@cbd.i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0" ma:contentTypeDescription="Create a new document." ma:contentTypeScope="" ma:versionID="e075ddae4c68f40979a489c8e95cd542">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baa5dad7d063825e2013d53895e4f4bd"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9EA03-50E4-4846-8840-ADACA3427175}">
  <ds:schemaRefs>
    <ds:schemaRef ds:uri="http://schemas.microsoft.com/sharepoint/v3/contenttype/forms"/>
  </ds:schemaRefs>
</ds:datastoreItem>
</file>

<file path=customXml/itemProps2.xml><?xml version="1.0" encoding="utf-8"?>
<ds:datastoreItem xmlns:ds="http://schemas.openxmlformats.org/officeDocument/2006/customXml" ds:itemID="{73FADC1B-7EC2-47B7-A3CB-3ACE36C9D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17C5DD-1218-4582-9B00-D5A3D288B749}">
  <ds:schemaRefs>
    <ds:schemaRef ds:uri="http://purl.org/dc/dcmitype/"/>
    <ds:schemaRef ds:uri="http://schemas.microsoft.com/office/infopath/2007/PartnerControls"/>
    <ds:schemaRef ds:uri="http://purl.org/dc/elements/1.1/"/>
    <ds:schemaRef ds:uri="http://schemas.microsoft.com/office/2006/documentManagement/types"/>
    <ds:schemaRef ds:uri="f421eba8-d7d7-42c9-baae-5490a769a881"/>
    <ds:schemaRef ds:uri="http://purl.org/dc/terms/"/>
    <ds:schemaRef ds:uri="http://schemas.openxmlformats.org/package/2006/metadata/core-properties"/>
    <ds:schemaRef ds:uri="e9a5a25c-61fc-4829-a1f1-14f02150d98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5DEF694-E1C7-49A6-AEA9-D853529AB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National Record : Competent National Authorities</vt:lpstr>
    </vt:vector>
  </TitlesOfParts>
  <Company>Biodiversity</Company>
  <LinksUpToDate>false</LinksUpToDate>
  <CharactersWithSpaces>6054</CharactersWithSpaces>
  <SharedDoc>false</SharedDoc>
  <HLinks>
    <vt:vector size="36" baseType="variant">
      <vt:variant>
        <vt:i4>7471179</vt:i4>
      </vt:variant>
      <vt:variant>
        <vt:i4>149</vt:i4>
      </vt:variant>
      <vt:variant>
        <vt:i4>0</vt:i4>
      </vt:variant>
      <vt:variant>
        <vt:i4>5</vt:i4>
      </vt:variant>
      <vt:variant>
        <vt:lpwstr>mailto:bch@cbd.int</vt:lpwstr>
      </vt:variant>
      <vt:variant>
        <vt:lpwstr/>
      </vt:variant>
      <vt:variant>
        <vt:i4>786505</vt:i4>
      </vt:variant>
      <vt:variant>
        <vt:i4>146</vt:i4>
      </vt:variant>
      <vt:variant>
        <vt:i4>0</vt:i4>
      </vt:variant>
      <vt:variant>
        <vt:i4>5</vt:i4>
      </vt:variant>
      <vt:variant>
        <vt:lpwstr>http://bch.cbd.int/managementcentre/</vt:lpwstr>
      </vt:variant>
      <vt:variant>
        <vt:lpwstr/>
      </vt:variant>
      <vt:variant>
        <vt:i4>5439562</vt:i4>
      </vt:variant>
      <vt:variant>
        <vt:i4>6</vt:i4>
      </vt:variant>
      <vt:variant>
        <vt:i4>0</vt:i4>
      </vt:variant>
      <vt:variant>
        <vt:i4>5</vt:i4>
      </vt:variant>
      <vt:variant>
        <vt:lpwstr>http://bch.cbd.int/resources/commonformats.shtml</vt:lpwstr>
      </vt:variant>
      <vt:variant>
        <vt:lpwstr/>
      </vt:variant>
      <vt:variant>
        <vt:i4>1966165</vt:i4>
      </vt:variant>
      <vt:variant>
        <vt:i4>3</vt:i4>
      </vt:variant>
      <vt:variant>
        <vt:i4>0</vt:i4>
      </vt:variant>
      <vt:variant>
        <vt:i4>5</vt:i4>
      </vt:variant>
      <vt:variant>
        <vt:lpwstr>http://bch.cbd.int/database/contacts/</vt:lpwstr>
      </vt:variant>
      <vt:variant>
        <vt:lpwstr/>
      </vt:variant>
      <vt:variant>
        <vt:i4>5439562</vt:i4>
      </vt:variant>
      <vt:variant>
        <vt:i4>0</vt:i4>
      </vt:variant>
      <vt:variant>
        <vt:i4>0</vt:i4>
      </vt:variant>
      <vt:variant>
        <vt:i4>5</vt:i4>
      </vt:variant>
      <vt:variant>
        <vt:lpwstr>http://bch.cbd.int/resources/commonformats.shtml</vt:lpwstr>
      </vt:variant>
      <vt:variant>
        <vt:lpwstr/>
      </vt:variant>
      <vt:variant>
        <vt:i4>786505</vt:i4>
      </vt:variant>
      <vt:variant>
        <vt:i4>3</vt:i4>
      </vt:variant>
      <vt:variant>
        <vt:i4>0</vt:i4>
      </vt:variant>
      <vt:variant>
        <vt:i4>5</vt:i4>
      </vt:variant>
      <vt:variant>
        <vt:lpwstr>http://bch.cbd.int/managementcentre/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Record : Competent National Authorities</dc:title>
  <dc:subject/>
  <dc:creator>bowers</dc:creator>
  <cp:keywords/>
  <dc:description/>
  <cp:lastModifiedBy>Anastasia Beliaeva</cp:lastModifiedBy>
  <cp:revision>2</cp:revision>
  <dcterms:created xsi:type="dcterms:W3CDTF">2021-11-15T17:21:00Z</dcterms:created>
  <dcterms:modified xsi:type="dcterms:W3CDTF">2021-11-15T17:21:00Z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