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895D" w14:textId="77777777" w:rsidR="0077244A" w:rsidRPr="00C900D6" w:rsidRDefault="0077244A" w:rsidP="00E6781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FF"/>
        <w:rPr>
          <w:rFonts w:ascii="Arial" w:eastAsia="Arial Unicode MS" w:hAnsi="Arial" w:cs="Arial"/>
          <w:b w:val="0"/>
          <w:sz w:val="24"/>
        </w:rPr>
      </w:pPr>
    </w:p>
    <w:p w14:paraId="0CE0833D" w14:textId="21C5C63E" w:rsidR="0077244A" w:rsidRPr="00B238A5" w:rsidRDefault="0077244A" w:rsidP="00E6781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FF"/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 w:rsidR="00272CBB" w:rsidRPr="00B238A5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2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«Законодательство, нормативные положения, руководящие принципы и соглашения по биобезопасности»</w:t>
      </w:r>
      <w:r w:rsidRPr="00B238A5">
        <w:rPr>
          <w:rFonts w:ascii="Arial" w:eastAsia="Arial Unicode MS" w:hAnsi="Arial" w:cs="Arial"/>
          <w:b w:val="0"/>
          <w:sz w:val="24"/>
          <w:vertAlign w:val="superscript"/>
        </w:rPr>
        <w:footnoteReference w:id="3"/>
      </w:r>
    </w:p>
    <w:p w14:paraId="1C177575" w14:textId="77777777" w:rsidR="0077244A" w:rsidRPr="00B238A5" w:rsidRDefault="0077244A" w:rsidP="00E6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FF"/>
        <w:jc w:val="center"/>
        <w:rPr>
          <w:rFonts w:ascii="Arial" w:eastAsia="Arial Unicode MS" w:hAnsi="Arial" w:cs="Arial"/>
          <w:i/>
          <w:szCs w:val="24"/>
        </w:rPr>
      </w:pPr>
    </w:p>
    <w:p w14:paraId="4B01C91E" w14:textId="23FCA82C" w:rsidR="0077244A" w:rsidRPr="00490196" w:rsidRDefault="0077244A" w:rsidP="00E6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FF"/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1E8D65E8" w14:textId="77777777" w:rsidR="0077244A" w:rsidRPr="00B238A5" w:rsidRDefault="0077244A" w:rsidP="00B238A5">
      <w:pPr>
        <w:keepNext/>
        <w:shd w:val="clear" w:color="auto" w:fill="FFFFFF"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6187"/>
      </w:tblGrid>
      <w:tr w:rsidR="0077244A" w:rsidRPr="00B238A5" w14:paraId="4605C55A" w14:textId="77777777" w:rsidTr="00E67815">
        <w:tc>
          <w:tcPr>
            <w:tcW w:w="9180" w:type="dxa"/>
            <w:gridSpan w:val="2"/>
            <w:shd w:val="clear" w:color="auto" w:fill="E0E0E0"/>
            <w:vAlign w:val="center"/>
          </w:tcPr>
          <w:p w14:paraId="318B3F3D" w14:textId="77777777" w:rsidR="0077244A" w:rsidRPr="00B238A5" w:rsidRDefault="0077244A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Общая информация</w:t>
            </w:r>
          </w:p>
        </w:tc>
      </w:tr>
      <w:tr w:rsidR="00F14F95" w:rsidRPr="00B238A5" w14:paraId="6685500B" w14:textId="77777777" w:rsidTr="00E67815">
        <w:tc>
          <w:tcPr>
            <w:tcW w:w="2993" w:type="dxa"/>
            <w:vAlign w:val="center"/>
          </w:tcPr>
          <w:p w14:paraId="5C9BFA34" w14:textId="45A90911" w:rsidR="00F14F95" w:rsidRPr="00B238A5" w:rsidRDefault="008C19A7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Является ли это поправкой к закону, нормативному положению, руководящему принципу или соглашению, информация о которых уже опубликована в МПБ?</w:t>
            </w:r>
            <w:r w:rsidR="00436619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  <w:r>
              <w:rPr>
                <w:rFonts w:ascii="Arial" w:hAnsi="Arial"/>
                <w:szCs w:val="24"/>
              </w:rPr>
              <w:t>*</w:t>
            </w:r>
            <w:r w:rsidR="002C2B50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187" w:type="dxa"/>
            <w:vAlign w:val="center"/>
          </w:tcPr>
          <w:p w14:paraId="0105D726" w14:textId="77777777" w:rsidR="00E533EE" w:rsidRDefault="005A384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5A3840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4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2"/>
              </w:rPr>
            </w:r>
            <w:r w:rsidR="00E67815">
              <w:rPr>
                <w:rFonts w:ascii="Arial" w:hAnsi="Arial" w:cs="Arial"/>
                <w:szCs w:val="22"/>
              </w:rPr>
              <w:fldChar w:fldCharType="separate"/>
            </w:r>
            <w:r w:rsidRPr="005A384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Да</w:t>
            </w:r>
          </w:p>
          <w:p w14:paraId="72CBEE78" w14:textId="10EE8550" w:rsidR="00532945" w:rsidRDefault="00E533EE" w:rsidP="0071650A">
            <w:pPr>
              <w:shd w:val="clear" w:color="auto" w:fill="FFFFFF"/>
              <w:spacing w:before="120" w:after="120"/>
              <w:ind w:left="406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szCs w:val="22"/>
              </w:rPr>
              <w:t xml:space="preserve">└ Укажите </w:t>
            </w:r>
            <w:r>
              <w:rPr>
                <w:rFonts w:ascii="Arial" w:hAnsi="Arial"/>
                <w:i/>
              </w:rPr>
              <w:t>номер(-а) записи(-ей), содержащей(-их) информацию о законе/нормативном положении, в который(-</w:t>
            </w:r>
            <w:proofErr w:type="spellStart"/>
            <w:r>
              <w:rPr>
                <w:rFonts w:ascii="Arial" w:hAnsi="Arial"/>
                <w:i/>
              </w:rPr>
              <w:t>ое</w:t>
            </w:r>
            <w:proofErr w:type="spellEnd"/>
            <w:r>
              <w:rPr>
                <w:rFonts w:ascii="Arial" w:hAnsi="Arial"/>
                <w:i/>
              </w:rPr>
              <w:t>) вносятся поправки</w:t>
            </w:r>
            <w:r>
              <w:rPr>
                <w:rFonts w:ascii="Arial" w:hAnsi="Arial"/>
                <w:i/>
                <w:iCs/>
                <w:szCs w:val="24"/>
              </w:rPr>
              <w:t xml:space="preserve">: </w:t>
            </w:r>
            <w:r w:rsidR="00E6772A"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E6772A"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="00E6772A" w:rsidRPr="00CC3A9B">
              <w:rPr>
                <w:rFonts w:ascii="Arial" w:hAnsi="Arial" w:cs="Arial"/>
                <w:i/>
              </w:rPr>
            </w:r>
            <w:r w:rsidR="00E6772A"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="00E6772A" w:rsidRPr="00CC3A9B">
              <w:rPr>
                <w:rFonts w:ascii="Arial" w:hAnsi="Arial" w:cs="Arial"/>
                <w:i/>
              </w:rPr>
              <w:fldChar w:fldCharType="end"/>
            </w:r>
          </w:p>
          <w:p w14:paraId="5F49E53B" w14:textId="0FA5602A" w:rsidR="00E533EE" w:rsidRDefault="00532945" w:rsidP="0071650A">
            <w:pPr>
              <w:shd w:val="clear" w:color="auto" w:fill="FFFFFF"/>
              <w:spacing w:before="120" w:after="120"/>
              <w:ind w:left="406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└ Краткое описание поправки(-</w:t>
            </w:r>
            <w:proofErr w:type="spellStart"/>
            <w:r>
              <w:rPr>
                <w:rFonts w:ascii="Arial" w:hAnsi="Arial"/>
                <w:szCs w:val="22"/>
              </w:rPr>
              <w:t>ок</w:t>
            </w:r>
            <w:proofErr w:type="spellEnd"/>
            <w:r>
              <w:rPr>
                <w:rFonts w:ascii="Arial" w:hAnsi="Arial"/>
                <w:szCs w:val="22"/>
              </w:rPr>
              <w:t xml:space="preserve">): </w:t>
            </w:r>
            <w:r w:rsidR="006F74BB"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6F74BB"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="006F74BB" w:rsidRPr="00B238A5">
              <w:rPr>
                <w:rFonts w:ascii="Arial" w:hAnsi="Arial" w:cs="Arial"/>
                <w:szCs w:val="24"/>
              </w:rPr>
            </w:r>
            <w:r w:rsidR="006F74BB"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="006F74BB"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i/>
                <w:iCs/>
                <w:szCs w:val="24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  </w:t>
            </w:r>
          </w:p>
          <w:p w14:paraId="660F152F" w14:textId="77777777" w:rsidR="00E533EE" w:rsidRDefault="005A384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 xml:space="preserve">ИЛИ    </w:t>
            </w:r>
          </w:p>
          <w:p w14:paraId="66DA79F3" w14:textId="30EBEDD0" w:rsidR="00F14F95" w:rsidRPr="005A3840" w:rsidRDefault="005A384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5A3840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4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2"/>
              </w:rPr>
            </w:r>
            <w:r w:rsidR="00E67815">
              <w:rPr>
                <w:rFonts w:ascii="Arial" w:hAnsi="Arial" w:cs="Arial"/>
                <w:szCs w:val="22"/>
              </w:rPr>
              <w:fldChar w:fldCharType="separate"/>
            </w:r>
            <w:r w:rsidRPr="005A384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Нет</w:t>
            </w:r>
          </w:p>
        </w:tc>
      </w:tr>
      <w:tr w:rsidR="0077244A" w:rsidRPr="00B238A5" w14:paraId="7E1305C7" w14:textId="77777777" w:rsidTr="00E67815">
        <w:tc>
          <w:tcPr>
            <w:tcW w:w="2993" w:type="dxa"/>
            <w:vAlign w:val="center"/>
          </w:tcPr>
          <w:p w14:paraId="6670DE64" w14:textId="00CDB1FD" w:rsidR="0077244A" w:rsidRPr="00B238A5" w:rsidRDefault="0077244A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Страна</w:t>
            </w:r>
            <w:r w:rsidR="009832D2">
              <w:rPr>
                <w:rStyle w:val="FootnoteReference"/>
                <w:rFonts w:ascii="Arial" w:hAnsi="Arial" w:cs="Arial"/>
                <w:szCs w:val="22"/>
              </w:rPr>
              <w:footnoteReference w:id="5"/>
            </w:r>
            <w:r>
              <w:rPr>
                <w:rFonts w:ascii="Arial" w:hAnsi="Arial"/>
              </w:rPr>
              <w:t>*</w:t>
            </w:r>
            <w:r w:rsidR="002C2B5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187" w:type="dxa"/>
            <w:vAlign w:val="center"/>
          </w:tcPr>
          <w:p w14:paraId="13109439" w14:textId="77777777" w:rsidR="0077244A" w:rsidRPr="00B238A5" w:rsidRDefault="00E03808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FORMTEXT </w:instrText>
            </w:r>
            <w:r w:rsidRPr="00B238A5">
              <w:rPr>
                <w:rFonts w:ascii="Arial" w:hAnsi="Arial" w:cs="Arial"/>
              </w:rPr>
            </w:r>
            <w:r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&lt;Название страны&gt;</w:t>
            </w:r>
            <w:r w:rsidRPr="00B238A5">
              <w:rPr>
                <w:rFonts w:ascii="Arial" w:hAnsi="Arial" w:cs="Arial"/>
              </w:rPr>
              <w:fldChar w:fldCharType="end"/>
            </w:r>
          </w:p>
        </w:tc>
      </w:tr>
      <w:tr w:rsidR="00F01788" w:rsidRPr="00B238A5" w14:paraId="6E631685" w14:textId="77777777" w:rsidTr="00E67815">
        <w:tc>
          <w:tcPr>
            <w:tcW w:w="2993" w:type="dxa"/>
            <w:vAlign w:val="center"/>
          </w:tcPr>
          <w:p w14:paraId="5B679908" w14:textId="77777777" w:rsidR="00F01788" w:rsidRPr="00B238A5" w:rsidRDefault="00F01788" w:rsidP="000002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Название документа*</w:t>
            </w:r>
          </w:p>
        </w:tc>
        <w:tc>
          <w:tcPr>
            <w:tcW w:w="6187" w:type="dxa"/>
            <w:vAlign w:val="center"/>
          </w:tcPr>
          <w:p w14:paraId="3066AF62" w14:textId="77777777" w:rsidR="00F01788" w:rsidRPr="00B238A5" w:rsidRDefault="00F01788" w:rsidP="000002BB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E722A8D" w14:textId="77777777" w:rsidR="00BC611E" w:rsidRDefault="00BC611E" w:rsidP="00B238A5">
      <w:pPr>
        <w:shd w:val="clear" w:color="auto" w:fill="FFFFFF"/>
      </w:pP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416"/>
        <w:gridCol w:w="5102"/>
        <w:gridCol w:w="379"/>
      </w:tblGrid>
      <w:tr w:rsidR="0077244A" w:rsidRPr="00B238A5" w14:paraId="0CC44902" w14:textId="77777777" w:rsidTr="00E67815">
        <w:tc>
          <w:tcPr>
            <w:tcW w:w="9180" w:type="dxa"/>
            <w:gridSpan w:val="4"/>
            <w:shd w:val="clear" w:color="auto" w:fill="E6E6E6"/>
            <w:vAlign w:val="center"/>
          </w:tcPr>
          <w:p w14:paraId="084CFE4B" w14:textId="77777777" w:rsidR="0077244A" w:rsidRPr="00B238A5" w:rsidRDefault="0077244A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Сведения о законодательных актах</w:t>
            </w:r>
          </w:p>
        </w:tc>
      </w:tr>
      <w:tr w:rsidR="0077244A" w:rsidRPr="00B238A5" w14:paraId="77DF297F" w14:textId="77777777" w:rsidTr="00E67815">
        <w:tc>
          <w:tcPr>
            <w:tcW w:w="3283" w:type="dxa"/>
            <w:vAlign w:val="center"/>
          </w:tcPr>
          <w:p w14:paraId="61318952" w14:textId="6E31DE18" w:rsidR="0077244A" w:rsidRPr="00B238A5" w:rsidRDefault="0077244A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Тип закона/нормативного положения</w:t>
            </w:r>
            <w:r w:rsidRPr="00B238A5">
              <w:rPr>
                <w:rFonts w:ascii="Arial" w:hAnsi="Arial" w:cs="Arial"/>
                <w:vertAlign w:val="superscript"/>
              </w:rPr>
              <w:footnoteReference w:id="6"/>
            </w:r>
            <w:r>
              <w:rPr>
                <w:rFonts w:ascii="Arial" w:hAnsi="Arial"/>
              </w:rPr>
              <w:t>*</w:t>
            </w:r>
            <w:r w:rsidR="002C2B5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897" w:type="dxa"/>
            <w:gridSpan w:val="3"/>
            <w:vAlign w:val="center"/>
          </w:tcPr>
          <w:p w14:paraId="446E0673" w14:textId="71D4AFD8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szCs w:val="24"/>
              </w:rPr>
              <w:tab/>
              <w:t xml:space="preserve">Закон </w:t>
            </w:r>
          </w:p>
          <w:p w14:paraId="4BFA46B0" w14:textId="076AE922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Нормативное положение или административная мера</w:t>
            </w:r>
          </w:p>
          <w:p w14:paraId="4E0191A2" w14:textId="77777777" w:rsidR="00846C84" w:rsidRDefault="00846C84" w:rsidP="00846C84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 Политика</w:t>
            </w:r>
          </w:p>
          <w:p w14:paraId="1EDE03F8" w14:textId="2B7E73FA" w:rsidR="00D673ED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Руководящие принципы</w:t>
            </w:r>
          </w:p>
          <w:p w14:paraId="73683F71" w14:textId="77777777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Сводная регламентационная информация/национальный механизм обеспечения биобезопасности</w:t>
            </w:r>
          </w:p>
          <w:p w14:paraId="0156D601" w14:textId="77777777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Двустороннее соглашение или двусторонняя договоренность </w:t>
            </w:r>
          </w:p>
          <w:p w14:paraId="7B5C92E4" w14:textId="77777777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Многостороннее соглашение или многосторонняя договоренность </w:t>
            </w:r>
          </w:p>
          <w:p w14:paraId="297C2D51" w14:textId="77777777" w:rsidR="00C65411" w:rsidRDefault="00E03808" w:rsidP="00C65411">
            <w:pPr>
              <w:shd w:val="clear" w:color="auto" w:fill="FFFFFF"/>
              <w:spacing w:before="30" w:after="30"/>
              <w:ind w:left="462" w:hanging="462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Региональное соглашение или региональная договоренность</w:t>
            </w:r>
          </w:p>
          <w:p w14:paraId="1BE33E71" w14:textId="77777777" w:rsidR="0077244A" w:rsidRPr="00B238A5" w:rsidRDefault="00E03808" w:rsidP="00217F0E">
            <w:pPr>
              <w:shd w:val="clear" w:color="auto" w:fill="FFFFFF"/>
              <w:spacing w:before="30" w:after="120"/>
              <w:ind w:left="461" w:hanging="461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(просьба указать конкретно): </w:t>
            </w:r>
            <w:r w:rsidR="00EE5FE1"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EE5FE1"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="00EE5FE1" w:rsidRPr="00B238A5">
              <w:rPr>
                <w:rFonts w:ascii="Arial" w:hAnsi="Arial" w:cs="Arial"/>
                <w:szCs w:val="24"/>
              </w:rPr>
            </w:r>
            <w:r w:rsidR="00EE5FE1"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="00EE5FE1"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D222E" w:rsidRPr="00B238A5" w14:paraId="0A9F2F61" w14:textId="77777777" w:rsidTr="00E67815">
        <w:tc>
          <w:tcPr>
            <w:tcW w:w="3283" w:type="dxa"/>
            <w:vAlign w:val="center"/>
          </w:tcPr>
          <w:p w14:paraId="745ABAD5" w14:textId="0A223EDA" w:rsidR="006D222E" w:rsidRPr="00B238A5" w:rsidRDefault="00E91931" w:rsidP="000002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Район юрисдикции</w:t>
            </w:r>
            <w:r w:rsidR="006D222E" w:rsidRPr="00B238A5">
              <w:rPr>
                <w:rFonts w:ascii="Arial" w:hAnsi="Arial" w:cs="Arial"/>
                <w:vertAlign w:val="superscript"/>
              </w:rPr>
              <w:footnoteReference w:id="7"/>
            </w:r>
            <w:r>
              <w:rPr>
                <w:rFonts w:ascii="Arial" w:hAnsi="Arial"/>
                <w:szCs w:val="24"/>
              </w:rPr>
              <w:t>*</w:t>
            </w:r>
            <w:r w:rsidR="002C2B50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897" w:type="dxa"/>
            <w:gridSpan w:val="3"/>
            <w:vAlign w:val="center"/>
          </w:tcPr>
          <w:p w14:paraId="0D4E778B" w14:textId="3F2914D8" w:rsidR="00A65939" w:rsidRPr="006F5C0F" w:rsidRDefault="004003B1" w:rsidP="00217F0E">
            <w:pPr>
              <w:spacing w:before="12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</w:t>
            </w:r>
            <w:r>
              <w:rPr>
                <w:rFonts w:ascii="Arial" w:hAnsi="Arial"/>
              </w:rPr>
              <w:t>Региональный/многосторонний уровень</w:t>
            </w:r>
          </w:p>
          <w:p w14:paraId="164CC3F3" w14:textId="77777777" w:rsidR="00A65939" w:rsidRPr="006F5C0F" w:rsidRDefault="00A65939">
            <w:pPr>
              <w:rPr>
                <w:rFonts w:ascii="Arial" w:hAnsi="Arial" w:cs="Arial"/>
              </w:rPr>
            </w:pPr>
          </w:p>
          <w:p w14:paraId="1A05FA73" w14:textId="26117471" w:rsidR="00A65939" w:rsidRPr="006F5C0F" w:rsidRDefault="00A65939" w:rsidP="004C03A3">
            <w:pPr>
              <w:ind w:left="42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└  *&lt;Название страны (стран)&gt; или</w:t>
            </w:r>
          </w:p>
          <w:p w14:paraId="7265D7F4" w14:textId="77777777" w:rsidR="00A65939" w:rsidRPr="006F5C0F" w:rsidRDefault="00A65939" w:rsidP="0071650A">
            <w:pPr>
              <w:ind w:left="421"/>
              <w:rPr>
                <w:rFonts w:ascii="Arial" w:hAnsi="Arial" w:cs="Arial"/>
              </w:rPr>
            </w:pPr>
          </w:p>
          <w:p w14:paraId="481AA519" w14:textId="77777777" w:rsidR="00A65939" w:rsidRPr="006F5C0F" w:rsidRDefault="00A65939" w:rsidP="0071650A">
            <w:pPr>
              <w:ind w:left="42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&lt;Географическая(-</w:t>
            </w:r>
            <w:proofErr w:type="spellStart"/>
            <w:r>
              <w:rPr>
                <w:rFonts w:ascii="Arial" w:hAnsi="Arial"/>
              </w:rPr>
              <w:t>ие</w:t>
            </w:r>
            <w:proofErr w:type="spellEnd"/>
            <w:r>
              <w:rPr>
                <w:rFonts w:ascii="Arial" w:hAnsi="Arial"/>
              </w:rPr>
              <w:t>) или политическая(-</w:t>
            </w:r>
            <w:proofErr w:type="spellStart"/>
            <w:r>
              <w:rPr>
                <w:rFonts w:ascii="Arial" w:hAnsi="Arial"/>
              </w:rPr>
              <w:t>ие</w:t>
            </w:r>
            <w:proofErr w:type="spellEnd"/>
            <w:r>
              <w:rPr>
                <w:rFonts w:ascii="Arial" w:hAnsi="Arial"/>
              </w:rPr>
              <w:t>)/экономическая(-</w:t>
            </w:r>
            <w:proofErr w:type="spellStart"/>
            <w:r>
              <w:rPr>
                <w:rFonts w:ascii="Arial" w:hAnsi="Arial"/>
              </w:rPr>
              <w:t>ие</w:t>
            </w:r>
            <w:proofErr w:type="spellEnd"/>
            <w:r>
              <w:rPr>
                <w:rFonts w:ascii="Arial" w:hAnsi="Arial"/>
              </w:rPr>
              <w:t>) группа(-ы)&gt;</w:t>
            </w:r>
          </w:p>
          <w:p w14:paraId="413C9ADB" w14:textId="77777777" w:rsidR="00A65939" w:rsidRPr="006F5C0F" w:rsidRDefault="00A65939">
            <w:pPr>
              <w:rPr>
                <w:rFonts w:ascii="Arial" w:hAnsi="Arial" w:cs="Arial"/>
              </w:rPr>
            </w:pPr>
          </w:p>
          <w:p w14:paraId="4D0D972E" w14:textId="034C7AEC" w:rsidR="00A65939" w:rsidRPr="006F5C0F" w:rsidRDefault="004507DB">
            <w:pPr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Национальный/федеральный уровень</w:t>
            </w:r>
          </w:p>
          <w:p w14:paraId="1D6D8E77" w14:textId="77777777" w:rsidR="00A65939" w:rsidRPr="006F5C0F" w:rsidRDefault="00A65939">
            <w:pPr>
              <w:rPr>
                <w:rFonts w:ascii="Arial" w:hAnsi="Arial" w:cs="Arial"/>
              </w:rPr>
            </w:pPr>
          </w:p>
          <w:p w14:paraId="0EFF1B0A" w14:textId="353A3605" w:rsidR="00A65939" w:rsidRPr="006F5C0F" w:rsidRDefault="004507DB">
            <w:pPr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Субнациональный уровень</w:t>
            </w:r>
          </w:p>
          <w:p w14:paraId="6BBCFDC3" w14:textId="77777777" w:rsidR="00A65939" w:rsidRPr="006F5C0F" w:rsidRDefault="00A65939">
            <w:pPr>
              <w:rPr>
                <w:rFonts w:ascii="Arial" w:hAnsi="Arial" w:cs="Arial"/>
              </w:rPr>
            </w:pPr>
          </w:p>
          <w:p w14:paraId="0CC0505B" w14:textId="4441D405" w:rsidR="00A65939" w:rsidRPr="006F5C0F" w:rsidRDefault="00A65939" w:rsidP="0071650A">
            <w:pPr>
              <w:ind w:left="42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└ *Название субнациональной юрисдикции: &lt;Ввод текста&gt;</w:t>
            </w:r>
          </w:p>
          <w:p w14:paraId="48D77405" w14:textId="77777777" w:rsidR="00A65939" w:rsidRPr="006F5C0F" w:rsidRDefault="00A65939">
            <w:pPr>
              <w:rPr>
                <w:rFonts w:ascii="Arial" w:hAnsi="Arial" w:cs="Arial"/>
              </w:rPr>
            </w:pPr>
          </w:p>
          <w:p w14:paraId="3E3B7909" w14:textId="36984B58" w:rsidR="006D222E" w:rsidRPr="006F5C0F" w:rsidRDefault="00436C03" w:rsidP="000002BB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Прочее (просьба указать конкретно): &lt;Ввод текста&gt;</w:t>
            </w:r>
          </w:p>
        </w:tc>
      </w:tr>
      <w:tr w:rsidR="0077244A" w:rsidRPr="00B238A5" w14:paraId="10A968D6" w14:textId="77777777" w:rsidTr="00E67815">
        <w:tc>
          <w:tcPr>
            <w:tcW w:w="3283" w:type="dxa"/>
            <w:shd w:val="clear" w:color="auto" w:fill="auto"/>
            <w:vAlign w:val="center"/>
          </w:tcPr>
          <w:p w14:paraId="4747F309" w14:textId="0AB9CD0A" w:rsidR="0077244A" w:rsidRPr="00B238A5" w:rsidRDefault="009978E1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Тематические области</w:t>
            </w:r>
            <w:r w:rsidR="001D0284">
              <w:rPr>
                <w:rStyle w:val="FootnoteReference"/>
                <w:rFonts w:ascii="Arial" w:hAnsi="Arial" w:cs="Arial"/>
                <w:szCs w:val="24"/>
              </w:rPr>
              <w:footnoteReference w:id="8"/>
            </w:r>
            <w:r>
              <w:rPr>
                <w:rFonts w:ascii="Arial" w:hAnsi="Arial"/>
                <w:szCs w:val="24"/>
              </w:rPr>
              <w:t>*</w:t>
            </w:r>
            <w:r w:rsidR="002C2B50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14:paraId="2E436A86" w14:textId="77777777" w:rsidR="00E03808" w:rsidRPr="00B238A5" w:rsidRDefault="00E03808" w:rsidP="00C65411">
            <w:pPr>
              <w:shd w:val="clear" w:color="auto" w:fill="FFFFFF"/>
              <w:spacing w:before="30" w:after="30"/>
              <w:ind w:left="552" w:hanging="552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Все функции в соответствии с </w:t>
            </w:r>
            <w:proofErr w:type="spellStart"/>
            <w:r>
              <w:rPr>
                <w:rFonts w:ascii="Arial" w:hAnsi="Arial"/>
              </w:rPr>
              <w:t>Картахенским</w:t>
            </w:r>
            <w:proofErr w:type="spellEnd"/>
            <w:r>
              <w:rPr>
                <w:rFonts w:ascii="Arial" w:hAnsi="Arial"/>
              </w:rPr>
              <w:t xml:space="preserve"> протоколом по биобезопасности</w:t>
            </w:r>
          </w:p>
          <w:p w14:paraId="6B5A70BE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Создание потенциала</w:t>
            </w:r>
          </w:p>
          <w:p w14:paraId="07A40F9B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Компетентные национальные органы и национальные координационные центры</w:t>
            </w:r>
          </w:p>
          <w:p w14:paraId="3BF7540C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Конфиденциальная информация</w:t>
            </w:r>
          </w:p>
          <w:p w14:paraId="1A6026AE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Использование в замкнутых системах </w:t>
            </w:r>
          </w:p>
          <w:p w14:paraId="75B89E46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Обработка, транспортировка, упаковка и идентификация </w:t>
            </w:r>
          </w:p>
          <w:p w14:paraId="469CE50E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Здоровье человека и/или животных</w:t>
            </w:r>
          </w:p>
          <w:p w14:paraId="0C0C2D38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Незаконные трансграничные перемещения</w:t>
            </w:r>
          </w:p>
          <w:p w14:paraId="4A2F7CBC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Обмен информацией</w:t>
            </w:r>
          </w:p>
          <w:p w14:paraId="1AD10567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Преднамеренная интродукция в окружающую среду</w:t>
            </w:r>
          </w:p>
          <w:p w14:paraId="5FC8F05F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Ответственность и возмещение</w:t>
            </w:r>
          </w:p>
          <w:p w14:paraId="3ABA4FF1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ЖИО, предназначенные для непосредственного использования в качестве корма</w:t>
            </w:r>
          </w:p>
          <w:p w14:paraId="1899ABD1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ЖИО, предназначенные для непосредственного использования в качестве продовольствия</w:t>
            </w:r>
          </w:p>
          <w:p w14:paraId="5A612D8B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ЖИО, предназначенные для переработки</w:t>
            </w:r>
          </w:p>
          <w:p w14:paraId="5D1D0550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Фармацевтические препараты</w:t>
            </w:r>
          </w:p>
          <w:p w14:paraId="3D61A368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Информирование общественности и ее участие </w:t>
            </w:r>
          </w:p>
          <w:p w14:paraId="65C6A259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Оценка и регулирование рисков</w:t>
            </w:r>
          </w:p>
          <w:p w14:paraId="104F1ACF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Упрощенная процедура</w:t>
            </w:r>
          </w:p>
          <w:p w14:paraId="45C42EF2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Социально-экономические соображения</w:t>
            </w:r>
          </w:p>
          <w:p w14:paraId="1249D927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Трансграничное перемещение (импорт/экспорт)</w:t>
            </w:r>
          </w:p>
          <w:p w14:paraId="361C5B79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Транзит</w:t>
            </w:r>
          </w:p>
          <w:p w14:paraId="78EE1489" w14:textId="77777777" w:rsidR="00EF66BC" w:rsidRPr="00B238A5" w:rsidRDefault="00EF66BC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Непреднамеренные трансграничные перемещения и чрезвычайные меры</w:t>
            </w:r>
          </w:p>
          <w:p w14:paraId="6096B4F8" w14:textId="77777777" w:rsidR="0080127B" w:rsidRPr="00B238A5" w:rsidRDefault="00E03808" w:rsidP="001D0284">
            <w:pPr>
              <w:shd w:val="clear" w:color="auto" w:fill="FFFFFF"/>
              <w:spacing w:before="30" w:after="30"/>
              <w:ind w:left="822" w:hanging="48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FORMCHECKBOX </w:instrText>
            </w:r>
            <w:r w:rsidR="00E67815">
              <w:rPr>
                <w:rFonts w:ascii="Arial" w:hAnsi="Arial" w:cs="Arial"/>
              </w:rPr>
            </w:r>
            <w:r w:rsidR="00E67815">
              <w:rPr>
                <w:rFonts w:ascii="Arial" w:hAnsi="Arial" w:cs="Arial"/>
              </w:rPr>
              <w:fldChar w:fldCharType="separate"/>
            </w:r>
            <w:r w:rsidRPr="00B238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Прочее (просьба указать конкретно): </w:t>
            </w:r>
            <w:r w:rsidR="00EE5FE1" w:rsidRPr="00B238A5">
              <w:rPr>
                <w:rFonts w:ascii="Arial" w:hAnsi="Arial" w:cs="Arial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EE5FE1" w:rsidRPr="00B238A5">
              <w:rPr>
                <w:rFonts w:ascii="Arial" w:hAnsi="Arial" w:cs="Arial"/>
              </w:rPr>
              <w:instrText xml:space="preserve"> FORMTEXT </w:instrText>
            </w:r>
            <w:r w:rsidR="00EE5FE1" w:rsidRPr="00B238A5">
              <w:rPr>
                <w:rFonts w:ascii="Arial" w:hAnsi="Arial" w:cs="Arial"/>
              </w:rPr>
            </w:r>
            <w:r w:rsidR="00EE5FE1"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="00EE5FE1" w:rsidRPr="00B238A5">
              <w:rPr>
                <w:rFonts w:ascii="Arial" w:hAnsi="Arial" w:cs="Arial"/>
              </w:rPr>
              <w:fldChar w:fldCharType="end"/>
            </w:r>
          </w:p>
        </w:tc>
      </w:tr>
      <w:tr w:rsidR="001D0284" w:rsidRPr="00B238A5" w14:paraId="5DF8E751" w14:textId="77777777" w:rsidTr="00E67815">
        <w:trPr>
          <w:cantSplit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8BF2" w14:textId="14FBA225" w:rsidR="001D0284" w:rsidRPr="00B238A5" w:rsidRDefault="001D0284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Типы рассматриваемых организмов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>
              <w:rPr>
                <w:rFonts w:ascii="Arial" w:hAnsi="Arial"/>
                <w:szCs w:val="24"/>
              </w:rPr>
              <w:t>*</w:t>
            </w:r>
            <w:r w:rsidR="002C2B50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9136" w14:textId="77777777" w:rsidR="001D0284" w:rsidRDefault="001D0284" w:rsidP="00246178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Все типы организмов</w:t>
            </w:r>
          </w:p>
          <w:p w14:paraId="083FBDB4" w14:textId="77777777" w:rsidR="001D0284" w:rsidRDefault="001D0284" w:rsidP="00246178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Животные </w:t>
            </w:r>
          </w:p>
          <w:p w14:paraId="105D6A40" w14:textId="77777777" w:rsidR="001D0284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Беспозвоночные</w:t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Позвоночные</w:t>
            </w:r>
          </w:p>
          <w:p w14:paraId="6AC1D424" w14:textId="258975E8" w:rsidR="001D0284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Паукообразные</w:t>
            </w:r>
            <w:r w:rsidR="00F17C0E">
              <w:rPr>
                <w:rFonts w:ascii="Arial" w:hAnsi="Arial"/>
                <w:szCs w:val="24"/>
                <w:lang w:val="en-US"/>
              </w:rPr>
              <w:t xml:space="preserve">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Земноводные</w:t>
            </w:r>
          </w:p>
          <w:p w14:paraId="28F46071" w14:textId="4195AD40" w:rsidR="001D0284" w:rsidRPr="00D25ADE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Ракообразные</w:t>
            </w:r>
            <w:r>
              <w:rPr>
                <w:rFonts w:ascii="Arial" w:hAnsi="Arial"/>
                <w:szCs w:val="24"/>
              </w:rPr>
              <w:tab/>
            </w:r>
            <w:r w:rsidR="00F17C0E">
              <w:rPr>
                <w:rFonts w:ascii="Arial" w:hAnsi="Arial"/>
                <w:szCs w:val="24"/>
                <w:lang w:val="en-US"/>
              </w:rPr>
              <w:t xml:space="preserve">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Птицы</w:t>
            </w:r>
          </w:p>
          <w:p w14:paraId="42249017" w14:textId="1E13F51E" w:rsidR="001D0284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Насекомые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="00F17C0E">
              <w:rPr>
                <w:rFonts w:ascii="Arial" w:hAnsi="Arial"/>
                <w:szCs w:val="24"/>
                <w:lang w:val="en-US"/>
              </w:rPr>
              <w:t xml:space="preserve">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Рыбы</w:t>
            </w:r>
          </w:p>
          <w:p w14:paraId="0FB88F4F" w14:textId="3EEE229C" w:rsidR="001D0284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Моллюски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="00F17C0E">
              <w:rPr>
                <w:rFonts w:ascii="Arial" w:hAnsi="Arial"/>
                <w:szCs w:val="24"/>
                <w:lang w:val="en-US"/>
              </w:rPr>
              <w:t xml:space="preserve">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="00F17C0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Млекопитающие</w:t>
            </w:r>
          </w:p>
          <w:p w14:paraId="365E9215" w14:textId="06BBF1DF" w:rsidR="001D0284" w:rsidRDefault="001D0284" w:rsidP="00246178">
            <w:pPr>
              <w:spacing w:before="120" w:after="120"/>
              <w:ind w:left="10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Нематоды</w:t>
            </w:r>
            <w:r>
              <w:rPr>
                <w:rFonts w:ascii="Arial" w:hAnsi="Arial"/>
                <w:szCs w:val="24"/>
              </w:rPr>
              <w:tab/>
            </w:r>
            <w:r w:rsidR="00F17C0E">
              <w:rPr>
                <w:rFonts w:ascii="Arial" w:hAnsi="Arial"/>
                <w:szCs w:val="24"/>
                <w:lang w:val="en-US"/>
              </w:rPr>
              <w:t xml:space="preserve"> 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F17C0E">
              <w:rPr>
                <w:rFonts w:ascii="Arial" w:hAnsi="Arial"/>
                <w:szCs w:val="24"/>
                <w:lang w:val="en-US"/>
              </w:rPr>
              <w:t>P</w:t>
            </w:r>
            <w:r>
              <w:rPr>
                <w:rFonts w:ascii="Arial" w:hAnsi="Arial"/>
                <w:szCs w:val="24"/>
              </w:rPr>
              <w:t>ептилии</w:t>
            </w:r>
          </w:p>
          <w:p w14:paraId="6516F4F0" w14:textId="77777777" w:rsidR="001D0284" w:rsidRDefault="001D0284" w:rsidP="00246178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3E34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4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3E34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Бактерии</w:t>
            </w:r>
          </w:p>
          <w:p w14:paraId="3CBF75B4" w14:textId="77777777" w:rsidR="001D0284" w:rsidRPr="00003CCE" w:rsidRDefault="001D0284" w:rsidP="00246178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Грибы</w:t>
            </w:r>
          </w:p>
          <w:p w14:paraId="44EFC932" w14:textId="77777777" w:rsidR="00581F30" w:rsidRDefault="001D0284" w:rsidP="00581F30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="00581F30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F30"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1F30">
              <w:rPr>
                <w:rFonts w:ascii="Arial" w:hAnsi="Arial" w:cs="Arial"/>
                <w:szCs w:val="24"/>
              </w:rPr>
            </w:r>
            <w:r w:rsidR="00581F30">
              <w:rPr>
                <w:rFonts w:ascii="Arial" w:hAnsi="Arial" w:cs="Arial"/>
                <w:szCs w:val="24"/>
              </w:rPr>
              <w:fldChar w:fldCharType="separate"/>
            </w:r>
            <w:r w:rsidR="00581F30" w:rsidRPr="00003CCE">
              <w:rPr>
                <w:rFonts w:ascii="Arial" w:hAnsi="Arial" w:cs="Arial"/>
                <w:szCs w:val="24"/>
              </w:rPr>
              <w:fldChar w:fldCharType="end"/>
            </w:r>
            <w:r w:rsidR="00581F30">
              <w:rPr>
                <w:rFonts w:ascii="Arial" w:hAnsi="Arial"/>
                <w:szCs w:val="24"/>
              </w:rPr>
              <w:tab/>
              <w:t xml:space="preserve">Растения </w:t>
            </w:r>
          </w:p>
          <w:p w14:paraId="3E066ACA" w14:textId="77777777" w:rsidR="00581F30" w:rsidRDefault="00581F30" w:rsidP="00581F30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Водоросли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 xml:space="preserve"> </w:t>
            </w:r>
          </w:p>
          <w:p w14:paraId="173BA93E" w14:textId="77777777" w:rsidR="00581F30" w:rsidRDefault="00581F30" w:rsidP="00581F30">
            <w:pPr>
              <w:spacing w:before="120" w:after="120"/>
              <w:ind w:left="101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Сельскохозяйственные культуры</w:t>
            </w:r>
          </w:p>
          <w:p w14:paraId="66D86B8A" w14:textId="48A6180D" w:rsidR="00581F30" w:rsidRDefault="00581F30" w:rsidP="00581F30">
            <w:pPr>
              <w:spacing w:before="120" w:after="120"/>
              <w:ind w:left="101"/>
              <w:rPr>
                <w:rFonts w:ascii="Arial" w:hAnsi="Arial"/>
                <w:szCs w:val="24"/>
              </w:rPr>
            </w:pPr>
            <w:r w:rsidRPr="00673D25">
              <w:rPr>
                <w:rFonts w:ascii="Arial" w:hAnsi="Arial"/>
                <w:szCs w:val="24"/>
              </w:rPr>
              <w:t xml:space="preserve">      </w:t>
            </w:r>
            <w:r w:rsidRPr="006277A3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059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Папоротники</w:t>
            </w:r>
          </w:p>
          <w:p w14:paraId="17A279EE" w14:textId="0AF18CB2" w:rsidR="00581F30" w:rsidRDefault="00581F30" w:rsidP="00581F30">
            <w:pPr>
              <w:spacing w:before="120" w:after="120"/>
              <w:ind w:left="101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lang w:val="en-US"/>
              </w:rPr>
              <w:t xml:space="preserve"> 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Мхи</w:t>
            </w:r>
          </w:p>
          <w:p w14:paraId="4F2C6F69" w14:textId="35C8942C" w:rsidR="00581F30" w:rsidRDefault="00581F30" w:rsidP="00581F30">
            <w:pPr>
              <w:spacing w:before="120" w:after="120"/>
              <w:ind w:left="101"/>
              <w:rPr>
                <w:rFonts w:ascii="Arial" w:hAnsi="Arial"/>
                <w:szCs w:val="24"/>
              </w:rPr>
            </w:pPr>
            <w:r w:rsidRPr="00673D25">
              <w:rPr>
                <w:rFonts w:ascii="Arial" w:hAnsi="Arial"/>
                <w:szCs w:val="24"/>
              </w:rPr>
              <w:t xml:space="preserve"> 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Декоративные растения</w:t>
            </w:r>
          </w:p>
          <w:p w14:paraId="76BAE1B6" w14:textId="0F618169" w:rsidR="00581F30" w:rsidRDefault="00581F30" w:rsidP="00581F30">
            <w:pPr>
              <w:spacing w:before="120" w:after="120"/>
              <w:ind w:left="101"/>
              <w:rPr>
                <w:rFonts w:ascii="Arial" w:hAnsi="Arial" w:cs="Arial"/>
                <w:szCs w:val="24"/>
              </w:rPr>
            </w:pPr>
            <w:r w:rsidRPr="00673D25">
              <w:rPr>
                <w:rFonts w:ascii="Arial" w:hAnsi="Arial"/>
                <w:szCs w:val="24"/>
              </w:rPr>
              <w:t xml:space="preserve">      </w:t>
            </w:r>
            <w:r>
              <w:rPr>
                <w:rFonts w:ascii="Arial" w:hAnsi="Arial"/>
                <w:szCs w:val="24"/>
              </w:rPr>
              <w:t xml:space="preserve">└ 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Деревья</w:t>
            </w:r>
          </w:p>
          <w:p w14:paraId="48C03CBC" w14:textId="7A7209C3" w:rsidR="001D0284" w:rsidRPr="00003CCE" w:rsidRDefault="000741E1" w:rsidP="000D13C3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</w:t>
            </w:r>
            <w:r w:rsidR="001D0284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284"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="001D0284"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Вирусы</w:t>
            </w:r>
          </w:p>
          <w:p w14:paraId="11E6CAA5" w14:textId="3926B843" w:rsidR="001D0284" w:rsidRPr="00003CCE" w:rsidRDefault="001D0284" w:rsidP="00246178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 Прочее (просьба указать конкретно):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0284" w:rsidRPr="00B238A5" w14:paraId="235DD160" w14:textId="77777777" w:rsidTr="00E67815">
        <w:tc>
          <w:tcPr>
            <w:tcW w:w="3283" w:type="dxa"/>
            <w:vAlign w:val="center"/>
          </w:tcPr>
          <w:p w14:paraId="30CF044A" w14:textId="1488310C" w:rsidR="001D0284" w:rsidRPr="00B238A5" w:rsidRDefault="001D0284" w:rsidP="00246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Краткое описание документа, включая его цель и сферу применения</w:t>
            </w:r>
            <w:r w:rsidRPr="00B238A5">
              <w:rPr>
                <w:rFonts w:ascii="Arial" w:hAnsi="Arial" w:cs="Arial"/>
                <w:szCs w:val="24"/>
                <w:vertAlign w:val="superscript"/>
              </w:rPr>
              <w:footnoteReference w:id="10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>(не более 300 слов)</w:t>
            </w:r>
            <w:r w:rsidR="002C2B50" w:rsidRPr="002C2B50">
              <w:rPr>
                <w:rFonts w:ascii="Arial" w:hAnsi="Arial"/>
                <w:i/>
                <w:szCs w:val="24"/>
              </w:rPr>
              <w:t>:</w:t>
            </w:r>
          </w:p>
        </w:tc>
        <w:tc>
          <w:tcPr>
            <w:tcW w:w="5897" w:type="dxa"/>
            <w:gridSpan w:val="3"/>
            <w:vAlign w:val="center"/>
          </w:tcPr>
          <w:p w14:paraId="10E45A03" w14:textId="77777777" w:rsidR="001D0284" w:rsidRPr="00B238A5" w:rsidRDefault="001D0284" w:rsidP="00246178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0284" w:rsidRPr="00B238A5" w14:paraId="6718AAF7" w14:textId="77777777" w:rsidTr="00E67815">
        <w:tc>
          <w:tcPr>
            <w:tcW w:w="3283" w:type="dxa"/>
            <w:vAlign w:val="center"/>
          </w:tcPr>
          <w:p w14:paraId="613610C3" w14:textId="5711E147" w:rsidR="001D0284" w:rsidRPr="00B238A5" w:rsidRDefault="001D0284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Дата вступления в силу:</w:t>
            </w:r>
          </w:p>
        </w:tc>
        <w:tc>
          <w:tcPr>
            <w:tcW w:w="5897" w:type="dxa"/>
            <w:gridSpan w:val="3"/>
            <w:vAlign w:val="center"/>
          </w:tcPr>
          <w:p w14:paraId="722DEE37" w14:textId="77777777" w:rsidR="001D0284" w:rsidRPr="00B238A5" w:rsidRDefault="001D0284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D2B35" w:rsidRPr="00B238A5" w14:paraId="477FEF94" w14:textId="77777777" w:rsidTr="00E67815">
        <w:trPr>
          <w:gridAfter w:val="1"/>
          <w:wAfter w:w="379" w:type="dxa"/>
          <w:trHeight w:val="525"/>
        </w:trPr>
        <w:tc>
          <w:tcPr>
            <w:tcW w:w="8801" w:type="dxa"/>
            <w:gridSpan w:val="3"/>
            <w:shd w:val="clear" w:color="auto" w:fill="E0E0E0"/>
            <w:vAlign w:val="center"/>
          </w:tcPr>
          <w:p w14:paraId="637CD839" w14:textId="77777777" w:rsidR="00AD2B35" w:rsidRPr="00B238A5" w:rsidRDefault="00AD2B35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Сведения о документе</w:t>
            </w:r>
          </w:p>
        </w:tc>
      </w:tr>
      <w:tr w:rsidR="00923C37" w:rsidRPr="00B238A5" w14:paraId="19B9862D" w14:textId="77777777" w:rsidTr="00E67815">
        <w:trPr>
          <w:gridAfter w:val="1"/>
          <w:wAfter w:w="379" w:type="dxa"/>
        </w:trPr>
        <w:tc>
          <w:tcPr>
            <w:tcW w:w="3699" w:type="dxa"/>
            <w:gridSpan w:val="2"/>
            <w:vAlign w:val="center"/>
          </w:tcPr>
          <w:p w14:paraId="7C8960B7" w14:textId="065F94CE" w:rsidR="00923C37" w:rsidRPr="00B238A5" w:rsidRDefault="00923C37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Текст документа</w:t>
            </w:r>
            <w:r w:rsidRPr="00B238A5">
              <w:rPr>
                <w:rFonts w:ascii="Arial" w:hAnsi="Arial" w:cs="Arial"/>
                <w:szCs w:val="24"/>
                <w:vertAlign w:val="superscript"/>
              </w:rPr>
              <w:footnoteReference w:id="11"/>
            </w:r>
            <w:r w:rsidR="00083045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102" w:type="dxa"/>
            <w:vAlign w:val="center"/>
          </w:tcPr>
          <w:p w14:paraId="4DD3F926" w14:textId="56048D26" w:rsidR="00923C37" w:rsidRDefault="00E25A21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  <w:szCs w:val="24"/>
              </w:rPr>
              <w:t xml:space="preserve">Официальный документ: &lt;Вложение&gt; </w:t>
            </w:r>
            <w:r>
              <w:rPr>
                <w:rFonts w:ascii="Arial" w:hAnsi="Arial"/>
                <w:i/>
                <w:iCs/>
                <w:szCs w:val="24"/>
              </w:rPr>
              <w:t xml:space="preserve">или </w:t>
            </w:r>
            <w:r>
              <w:rPr>
                <w:rFonts w:ascii="Arial" w:hAnsi="Arial"/>
                <w:iCs/>
                <w:szCs w:val="24"/>
              </w:rPr>
              <w:t xml:space="preserve"> </w:t>
            </w:r>
            <w:bookmarkStart w:id="1" w:name="Text22"/>
            <w:r w:rsidR="00E03808" w:rsidRPr="00B238A5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E03808" w:rsidRPr="00B238A5">
              <w:rPr>
                <w:rFonts w:ascii="Arial" w:hAnsi="Arial" w:cs="Arial"/>
              </w:rPr>
              <w:instrText xml:space="preserve"> FORMTEXT </w:instrText>
            </w:r>
            <w:r w:rsidR="00E03808" w:rsidRPr="00B238A5">
              <w:rPr>
                <w:rFonts w:ascii="Arial" w:hAnsi="Arial" w:cs="Arial"/>
              </w:rPr>
            </w:r>
            <w:r w:rsidR="00E03808"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="00E03808" w:rsidRPr="00B238A5">
              <w:rPr>
                <w:rFonts w:ascii="Arial" w:hAnsi="Arial" w:cs="Arial"/>
              </w:rPr>
              <w:fldChar w:fldCharType="end"/>
            </w:r>
            <w:bookmarkEnd w:id="1"/>
          </w:p>
          <w:p w14:paraId="24894836" w14:textId="0523B55B" w:rsidR="006F3AE9" w:rsidRPr="00B238A5" w:rsidRDefault="006F3AE9" w:rsidP="0090622A">
            <w:pPr>
              <w:shd w:val="clear" w:color="auto" w:fill="FFFFFF"/>
              <w:spacing w:before="120"/>
              <w:ind w:left="23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  <w:szCs w:val="22"/>
              </w:rPr>
              <w:t>└</w:t>
            </w:r>
            <w:r>
              <w:rPr>
                <w:rFonts w:ascii="Arial" w:hAnsi="Arial"/>
              </w:rPr>
              <w:t xml:space="preserve"> доступный(-</w:t>
            </w:r>
            <w:proofErr w:type="spellStart"/>
            <w:r>
              <w:rPr>
                <w:rFonts w:ascii="Arial" w:hAnsi="Arial"/>
              </w:rPr>
              <w:t>ые</w:t>
            </w:r>
            <w:proofErr w:type="spellEnd"/>
            <w:r>
              <w:rPr>
                <w:rFonts w:ascii="Arial" w:hAnsi="Arial"/>
              </w:rPr>
              <w:t>) язык(и): &lt;язык&gt;*</w:t>
            </w:r>
          </w:p>
          <w:p w14:paraId="448C8605" w14:textId="38DCC646" w:rsidR="009F1479" w:rsidRDefault="009F1479" w:rsidP="009F1479">
            <w:pPr>
              <w:shd w:val="clear" w:color="auto" w:fill="FFFFFF"/>
              <w:rPr>
                <w:rFonts w:ascii="Arial" w:hAnsi="Arial" w:cs="Arial"/>
                <w:iCs/>
              </w:rPr>
            </w:pPr>
          </w:p>
          <w:p w14:paraId="08AF3D7B" w14:textId="2AC1C89B" w:rsidR="009F1479" w:rsidRDefault="009F1479" w:rsidP="009F1479">
            <w:pPr>
              <w:shd w:val="clear" w:color="auto" w:fill="FFFFFF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И/ИЛИ</w:t>
            </w:r>
          </w:p>
          <w:p w14:paraId="0179CDE7" w14:textId="77777777" w:rsidR="009F1479" w:rsidRDefault="009F1479" w:rsidP="009F1479">
            <w:pPr>
              <w:shd w:val="clear" w:color="auto" w:fill="FFFFFF"/>
              <w:rPr>
                <w:rFonts w:ascii="Arial" w:hAnsi="Arial" w:cs="Arial"/>
                <w:iCs/>
              </w:rPr>
            </w:pPr>
          </w:p>
          <w:p w14:paraId="544BB10C" w14:textId="5DFE57C3" w:rsidR="009F1479" w:rsidRDefault="009F1479" w:rsidP="0090622A">
            <w:pPr>
              <w:shd w:val="clear" w:color="auto" w:fill="FFFFFF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Неофициальный документ (в том числе перевод, предоставленный в порядке любезности): </w:t>
            </w:r>
            <w:r>
              <w:rPr>
                <w:rFonts w:ascii="Arial" w:hAnsi="Arial"/>
                <w:iCs/>
                <w:szCs w:val="24"/>
              </w:rPr>
              <w:t xml:space="preserve">&lt;Вложение&gt; </w:t>
            </w:r>
            <w:r>
              <w:rPr>
                <w:rFonts w:ascii="Arial" w:hAnsi="Arial"/>
                <w:i/>
                <w:iCs/>
                <w:szCs w:val="24"/>
              </w:rPr>
              <w:t xml:space="preserve">или </w:t>
            </w:r>
            <w:r>
              <w:rPr>
                <w:rFonts w:ascii="Arial" w:hAnsi="Arial"/>
                <w:iCs/>
                <w:szCs w:val="24"/>
              </w:rPr>
              <w:t xml:space="preserve"> </w:t>
            </w:r>
            <w:r w:rsidRPr="00B238A5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FORMTEXT </w:instrText>
            </w:r>
            <w:r w:rsidRPr="00B238A5">
              <w:rPr>
                <w:rFonts w:ascii="Arial" w:hAnsi="Arial" w:cs="Arial"/>
              </w:rPr>
            </w:r>
            <w:r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Pr="00B238A5">
              <w:rPr>
                <w:rFonts w:ascii="Arial" w:hAnsi="Arial" w:cs="Arial"/>
              </w:rPr>
              <w:fldChar w:fldCharType="end"/>
            </w:r>
          </w:p>
          <w:p w14:paraId="76D3FC7D" w14:textId="45F11FED" w:rsidR="009F1479" w:rsidRPr="00B238A5" w:rsidRDefault="009F1479" w:rsidP="009F1479">
            <w:pPr>
              <w:shd w:val="clear" w:color="auto" w:fill="FFFFFF"/>
              <w:spacing w:before="120" w:after="120"/>
              <w:ind w:left="226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  <w:szCs w:val="22"/>
              </w:rPr>
              <w:t>└</w:t>
            </w:r>
            <w:r>
              <w:rPr>
                <w:rFonts w:ascii="Arial" w:hAnsi="Arial"/>
              </w:rPr>
              <w:t xml:space="preserve"> доступный(-</w:t>
            </w:r>
            <w:proofErr w:type="spellStart"/>
            <w:r>
              <w:rPr>
                <w:rFonts w:ascii="Arial" w:hAnsi="Arial"/>
              </w:rPr>
              <w:t>ые</w:t>
            </w:r>
            <w:proofErr w:type="spellEnd"/>
            <w:r>
              <w:rPr>
                <w:rFonts w:ascii="Arial" w:hAnsi="Arial"/>
              </w:rPr>
              <w:t>) язык(и): &lt;язык&gt;*</w:t>
            </w:r>
          </w:p>
          <w:p w14:paraId="31A86722" w14:textId="0DC15642" w:rsidR="006F3AE9" w:rsidRPr="00B238A5" w:rsidRDefault="00E5293E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  <w:iCs/>
              </w:rPr>
              <w:t>ИЛИ</w:t>
            </w:r>
          </w:p>
          <w:p w14:paraId="7A7FF3D1" w14:textId="6BABCC25" w:rsidR="005A02B5" w:rsidRPr="00B238A5" w:rsidRDefault="00F25417" w:rsidP="0059796A">
            <w:pPr>
              <w:shd w:val="clear" w:color="auto" w:fill="FFFFFF"/>
              <w:spacing w:before="120" w:after="120"/>
              <w:rPr>
                <w:szCs w:val="22"/>
              </w:rPr>
            </w:pPr>
            <w:r>
              <w:rPr>
                <w:rFonts w:ascii="Arial" w:hAnsi="Arial"/>
              </w:rPr>
              <w:t xml:space="preserve">Представьте сведения о способе получения копии документа, если документ нельзя представить в виде вложения или ознакомиться с ним в онлайновом режиме: </w:t>
            </w:r>
            <w:r w:rsidR="00E03808"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E03808"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="00E03808" w:rsidRPr="00B238A5">
              <w:rPr>
                <w:rFonts w:ascii="Arial" w:hAnsi="Arial" w:cs="Arial"/>
                <w:szCs w:val="24"/>
              </w:rPr>
            </w:r>
            <w:r w:rsidR="00E03808"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="00E03808"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7244A" w:rsidRPr="00B238A5" w14:paraId="4CD2379E" w14:textId="77777777" w:rsidTr="00E67815">
        <w:trPr>
          <w:gridAfter w:val="1"/>
          <w:wAfter w:w="379" w:type="dxa"/>
        </w:trPr>
        <w:tc>
          <w:tcPr>
            <w:tcW w:w="3699" w:type="dxa"/>
            <w:gridSpan w:val="2"/>
            <w:vAlign w:val="center"/>
          </w:tcPr>
          <w:p w14:paraId="7D5D1987" w14:textId="1BDC45AE" w:rsidR="0077244A" w:rsidRPr="00B238A5" w:rsidRDefault="00BA5D2D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Связи с другими законами/нормативными положениями</w:t>
            </w:r>
            <w:r w:rsidR="001D0284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 w:rsidR="00083045" w:rsidRPr="00083045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102" w:type="dxa"/>
            <w:vAlign w:val="center"/>
          </w:tcPr>
          <w:p w14:paraId="32C391E1" w14:textId="5EA7BE89" w:rsidR="005538C6" w:rsidRPr="00CC3A9B" w:rsidRDefault="000653C2" w:rsidP="005538C6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  <w:iCs/>
                <w:szCs w:val="24"/>
              </w:rPr>
              <w:t>Укажите номер(а) записи(-ей), содержащей(-их) информацию о соответствующей(-их) мере(-ах):</w:t>
            </w:r>
            <w:r>
              <w:rPr>
                <w:rFonts w:ascii="Arial" w:hAnsi="Arial"/>
                <w:iCs/>
                <w:szCs w:val="24"/>
              </w:rPr>
              <w:t xml:space="preserve"> </w:t>
            </w:r>
            <w:r w:rsidR="005538C6"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5538C6"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="005538C6" w:rsidRPr="00CC3A9B">
              <w:rPr>
                <w:rFonts w:ascii="Arial" w:hAnsi="Arial" w:cs="Arial"/>
                <w:i/>
              </w:rPr>
            </w:r>
            <w:r w:rsidR="005538C6"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="005538C6" w:rsidRPr="00CC3A9B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2EB0E8D3" w14:textId="77777777" w:rsidR="00A718AF" w:rsidRPr="00A718AF" w:rsidRDefault="00A718AF" w:rsidP="00A718AF">
            <w:p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И</w:t>
            </w:r>
          </w:p>
          <w:p w14:paraId="13C02182" w14:textId="073256F3" w:rsidR="0077244A" w:rsidRPr="00B238A5" w:rsidRDefault="00A718AF" w:rsidP="00A718AF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2"/>
              </w:rPr>
              <w:t xml:space="preserve">└ Опишите связь между мерами: </w:t>
            </w:r>
            <w:r w:rsidRPr="00A718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A718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718AF">
              <w:rPr>
                <w:rFonts w:ascii="Arial" w:hAnsi="Arial" w:cs="Arial"/>
                <w:szCs w:val="22"/>
              </w:rPr>
            </w:r>
            <w:r w:rsidRPr="00A718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Pr="00A718A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244A" w:rsidRPr="00B238A5" w14:paraId="6E2485D1" w14:textId="77777777" w:rsidTr="00E67815">
        <w:trPr>
          <w:gridAfter w:val="1"/>
          <w:wAfter w:w="379" w:type="dxa"/>
        </w:trPr>
        <w:tc>
          <w:tcPr>
            <w:tcW w:w="8801" w:type="dxa"/>
            <w:gridSpan w:val="3"/>
            <w:shd w:val="clear" w:color="auto" w:fill="E0E0E0"/>
            <w:vAlign w:val="center"/>
          </w:tcPr>
          <w:p w14:paraId="37AC7580" w14:textId="77777777" w:rsidR="0077244A" w:rsidRPr="00B238A5" w:rsidRDefault="0077244A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Контактная информация регуляторного органа</w:t>
            </w:r>
          </w:p>
        </w:tc>
      </w:tr>
      <w:tr w:rsidR="0080127B" w:rsidRPr="00B238A5" w14:paraId="33E508A4" w14:textId="77777777" w:rsidTr="00E67815">
        <w:trPr>
          <w:gridAfter w:val="1"/>
          <w:wAfter w:w="379" w:type="dxa"/>
        </w:trPr>
        <w:tc>
          <w:tcPr>
            <w:tcW w:w="3699" w:type="dxa"/>
            <w:gridSpan w:val="2"/>
            <w:vAlign w:val="center"/>
          </w:tcPr>
          <w:p w14:paraId="0A2E865C" w14:textId="6C69E971" w:rsidR="0080127B" w:rsidRPr="00B238A5" w:rsidRDefault="005538C6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Компетентный(-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национальный(-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орган(ы) и/или компетентный(-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 xml:space="preserve">) орган(ы) по </w:t>
            </w:r>
            <w:r>
              <w:rPr>
                <w:rFonts w:ascii="Arial" w:hAnsi="Arial"/>
                <w:szCs w:val="24"/>
              </w:rPr>
              <w:lastRenderedPageBreak/>
              <w:t>Дополнительному протоколу</w:t>
            </w:r>
            <w:r w:rsidR="00953D75">
              <w:rPr>
                <w:rStyle w:val="FootnoteReference"/>
                <w:rFonts w:ascii="Arial" w:hAnsi="Arial" w:cs="Arial"/>
                <w:szCs w:val="24"/>
              </w:rPr>
              <w:footnoteReference w:id="13"/>
            </w:r>
            <w:r>
              <w:rPr>
                <w:rFonts w:ascii="Arial" w:hAnsi="Arial"/>
                <w:szCs w:val="24"/>
              </w:rPr>
              <w:t>*</w:t>
            </w:r>
            <w:r w:rsidR="00083045" w:rsidRPr="00083045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102" w:type="dxa"/>
            <w:vAlign w:val="center"/>
          </w:tcPr>
          <w:p w14:paraId="35E52C66" w14:textId="452FBE42" w:rsidR="006B0137" w:rsidRPr="00DF43B1" w:rsidRDefault="001358C5" w:rsidP="001358C5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DF43B1">
              <w:rPr>
                <w:rFonts w:ascii="Arial" w:hAnsi="Arial" w:cs="Arial"/>
                <w:i/>
                <w:szCs w:val="24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DF43B1">
              <w:rPr>
                <w:rFonts w:ascii="Arial" w:hAnsi="Arial" w:cs="Arial"/>
                <w:i/>
                <w:szCs w:val="24"/>
              </w:rPr>
              <w:instrText xml:space="preserve"> FORMTEXT </w:instrText>
            </w:r>
            <w:r w:rsidRPr="00DF43B1">
              <w:rPr>
                <w:rFonts w:ascii="Arial" w:hAnsi="Arial" w:cs="Arial"/>
                <w:i/>
                <w:szCs w:val="24"/>
              </w:rPr>
            </w:r>
            <w:r w:rsidRPr="00DF43B1">
              <w:rPr>
                <w:rFonts w:ascii="Arial" w:hAnsi="Arial" w:cs="Arial"/>
                <w:i/>
                <w:szCs w:val="24"/>
              </w:rPr>
              <w:fldChar w:fldCharType="separate"/>
            </w:r>
            <w:r>
              <w:rPr>
                <w:rFonts w:ascii="Arial" w:hAnsi="Arial"/>
                <w:i/>
                <w:szCs w:val="24"/>
              </w:rPr>
              <w:t>&lt;Номер записи в МПБ&gt;</w:t>
            </w:r>
            <w:r w:rsidRPr="00DF43B1">
              <w:rPr>
                <w:rFonts w:ascii="Arial" w:hAnsi="Arial" w:cs="Arial"/>
                <w:i/>
                <w:szCs w:val="24"/>
              </w:rPr>
              <w:fldChar w:fldCharType="end"/>
            </w:r>
            <w:r>
              <w:rPr>
                <w:rFonts w:ascii="Arial" w:hAnsi="Arial"/>
                <w:i/>
                <w:szCs w:val="24"/>
              </w:rPr>
              <w:t xml:space="preserve"> или прикрепите общий формат «Компетентный национальный орган» и/или общий формат «Компетентный орган по Дополнительному протоколу», если запись не зарегистрирована</w:t>
            </w:r>
            <w:r w:rsidR="00BD11AE" w:rsidRPr="00DF43B1">
              <w:rPr>
                <w:rStyle w:val="FootnoteReference"/>
                <w:rFonts w:ascii="Arial" w:hAnsi="Arial" w:cs="Arial"/>
                <w:i/>
                <w:szCs w:val="24"/>
              </w:rPr>
              <w:footnoteReference w:id="14"/>
            </w:r>
            <w:r>
              <w:rPr>
                <w:rFonts w:asciiTheme="minorBidi" w:hAnsiTheme="minorBidi"/>
                <w:i/>
                <w:szCs w:val="24"/>
              </w:rPr>
              <w:t>.</w:t>
            </w:r>
          </w:p>
        </w:tc>
      </w:tr>
    </w:tbl>
    <w:p w14:paraId="74894F45" w14:textId="61C2ECD6" w:rsidR="00271A6C" w:rsidRDefault="00271A6C" w:rsidP="00B238A5">
      <w:pPr>
        <w:shd w:val="clear" w:color="auto" w:fill="FFFFFF"/>
      </w:pPr>
    </w:p>
    <w:p w14:paraId="0E04B3DF" w14:textId="65753B97" w:rsidR="00C80E33" w:rsidRDefault="00C80E33" w:rsidP="00B238A5">
      <w:pPr>
        <w:shd w:val="clear" w:color="auto" w:fill="FFFFFF"/>
      </w:pPr>
    </w:p>
    <w:p w14:paraId="5D7BF7EE" w14:textId="77E34AC3" w:rsidR="00C80E33" w:rsidRDefault="00C80E33" w:rsidP="00B238A5">
      <w:pPr>
        <w:shd w:val="clear" w:color="auto" w:fill="FFFFFF"/>
      </w:pPr>
    </w:p>
    <w:p w14:paraId="65B80ADB" w14:textId="77777777" w:rsidR="00C80E33" w:rsidRPr="00B238A5" w:rsidRDefault="00C80E33" w:rsidP="00B238A5">
      <w:pPr>
        <w:shd w:val="clear" w:color="auto" w:fill="FFFFFF"/>
      </w:pP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5710"/>
      </w:tblGrid>
      <w:tr w:rsidR="00356F7B" w:rsidRPr="00B238A5" w14:paraId="38FFB1DA" w14:textId="77777777" w:rsidTr="00271A6C">
        <w:trPr>
          <w:cantSplit/>
        </w:trPr>
        <w:tc>
          <w:tcPr>
            <w:tcW w:w="8696" w:type="dxa"/>
            <w:gridSpan w:val="2"/>
            <w:shd w:val="clear" w:color="auto" w:fill="E6E6E6"/>
            <w:vAlign w:val="center"/>
          </w:tcPr>
          <w:p w14:paraId="52B30626" w14:textId="77777777" w:rsidR="00356F7B" w:rsidRPr="00B238A5" w:rsidRDefault="00356F7B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356F7B" w:rsidRPr="00B238A5" w14:paraId="24332EBD" w14:textId="77777777" w:rsidTr="00271A6C">
        <w:tc>
          <w:tcPr>
            <w:tcW w:w="2898" w:type="dxa"/>
            <w:shd w:val="clear" w:color="auto" w:fill="auto"/>
            <w:vAlign w:val="center"/>
          </w:tcPr>
          <w:p w14:paraId="4456CE10" w14:textId="362D8DF6" w:rsidR="00356F7B" w:rsidRPr="00B238A5" w:rsidRDefault="00BD68AF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Подлежит ли данная информация подтверждению или обновлению через два года после представления?</w:t>
            </w:r>
            <w:r w:rsidRPr="00B238A5">
              <w:rPr>
                <w:rFonts w:ascii="Arial" w:hAnsi="Arial" w:cs="Arial"/>
                <w:vertAlign w:val="superscript"/>
              </w:rPr>
              <w:footnoteReference w:id="15"/>
            </w:r>
            <w:r>
              <w:rPr>
                <w:rFonts w:ascii="Arial" w:hAnsi="Arial"/>
              </w:rPr>
              <w:t>*</w:t>
            </w:r>
            <w:r w:rsidR="0008304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A18D456" w14:textId="77777777" w:rsidR="00AE7B4C" w:rsidRDefault="00356F7B" w:rsidP="00B238A5">
            <w:pPr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</w:t>
            </w:r>
            <w:r>
              <w:rPr>
                <w:rFonts w:ascii="Arial" w:hAnsi="Arial"/>
                <w:szCs w:val="24"/>
              </w:rPr>
              <w:tab/>
            </w:r>
          </w:p>
          <w:p w14:paraId="512C1BCB" w14:textId="6B795E05" w:rsidR="00356F7B" w:rsidRPr="00B238A5" w:rsidRDefault="00356F7B" w:rsidP="00B238A5">
            <w:pPr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7815">
              <w:rPr>
                <w:rFonts w:ascii="Arial" w:hAnsi="Arial" w:cs="Arial"/>
                <w:szCs w:val="24"/>
              </w:rPr>
            </w:r>
            <w:r w:rsidR="00E67815">
              <w:rPr>
                <w:rFonts w:ascii="Arial" w:hAnsi="Arial" w:cs="Arial"/>
                <w:szCs w:val="24"/>
              </w:rPr>
              <w:fldChar w:fldCharType="separate"/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</w:tc>
      </w:tr>
      <w:tr w:rsidR="0077244A" w:rsidRPr="00B238A5" w14:paraId="180AD07E" w14:textId="77777777" w:rsidTr="00271A6C">
        <w:tc>
          <w:tcPr>
            <w:tcW w:w="8696" w:type="dxa"/>
            <w:gridSpan w:val="2"/>
            <w:shd w:val="clear" w:color="auto" w:fill="E6E6E6"/>
            <w:vAlign w:val="center"/>
          </w:tcPr>
          <w:p w14:paraId="5A94C307" w14:textId="77777777" w:rsidR="0077244A" w:rsidRPr="00B238A5" w:rsidRDefault="0077244A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Дополнительная информация</w:t>
            </w:r>
          </w:p>
        </w:tc>
      </w:tr>
      <w:tr w:rsidR="0077244A" w:rsidRPr="00B238A5" w14:paraId="3AD9E5E0" w14:textId="77777777" w:rsidTr="00271A6C">
        <w:tc>
          <w:tcPr>
            <w:tcW w:w="2898" w:type="dxa"/>
            <w:vAlign w:val="center"/>
          </w:tcPr>
          <w:p w14:paraId="71ED294B" w14:textId="0CABDE3A" w:rsidR="0077244A" w:rsidRPr="00B238A5" w:rsidRDefault="0077244A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Pr="00B238A5">
              <w:rPr>
                <w:rFonts w:ascii="Arial" w:hAnsi="Arial" w:cs="Arial"/>
                <w:szCs w:val="24"/>
                <w:vertAlign w:val="superscript"/>
              </w:rPr>
              <w:footnoteReference w:id="16"/>
            </w:r>
            <w:r w:rsidR="00083045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98" w:type="dxa"/>
            <w:vAlign w:val="center"/>
          </w:tcPr>
          <w:p w14:paraId="325612F0" w14:textId="77777777" w:rsidR="00E03808" w:rsidRPr="00B238A5" w:rsidRDefault="00E03808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</w:p>
          <w:p w14:paraId="2B216239" w14:textId="77777777" w:rsidR="0077244A" w:rsidRPr="00B238A5" w:rsidRDefault="00BF36EE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467331" w:rsidRPr="00B238A5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467331" w:rsidRPr="00B238A5">
              <w:rPr>
                <w:rFonts w:ascii="Arial" w:hAnsi="Arial" w:cs="Arial"/>
              </w:rPr>
              <w:instrText xml:space="preserve"> FORMTEXT </w:instrText>
            </w:r>
            <w:r w:rsidR="00467331" w:rsidRPr="00B238A5">
              <w:rPr>
                <w:rFonts w:ascii="Arial" w:hAnsi="Arial" w:cs="Arial"/>
              </w:rPr>
            </w:r>
            <w:r w:rsidR="00467331"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="00467331" w:rsidRPr="00B238A5">
              <w:rPr>
                <w:rFonts w:ascii="Arial" w:hAnsi="Arial" w:cs="Arial"/>
              </w:rPr>
              <w:fldChar w:fldCharType="end"/>
            </w:r>
          </w:p>
          <w:p w14:paraId="3AC1E0CD" w14:textId="77777777" w:rsidR="0077244A" w:rsidRPr="00B238A5" w:rsidRDefault="00BF36EE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77244A" w:rsidRPr="00B238A5" w14:paraId="16317582" w14:textId="77777777" w:rsidTr="00271A6C">
        <w:tc>
          <w:tcPr>
            <w:tcW w:w="2898" w:type="dxa"/>
            <w:vAlign w:val="center"/>
          </w:tcPr>
          <w:p w14:paraId="54548E34" w14:textId="387911F7" w:rsidR="0077244A" w:rsidRPr="00B238A5" w:rsidRDefault="0077244A" w:rsidP="00B238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Примечания</w:t>
            </w:r>
            <w:r w:rsidR="00272CBB" w:rsidRPr="00B238A5">
              <w:rPr>
                <w:rFonts w:ascii="Arial" w:hAnsi="Arial" w:cs="Arial"/>
                <w:vertAlign w:val="superscript"/>
              </w:rPr>
              <w:footnoteReference w:id="17"/>
            </w:r>
            <w:r w:rsidR="0008304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98" w:type="dxa"/>
            <w:vAlign w:val="center"/>
          </w:tcPr>
          <w:p w14:paraId="4AE033D6" w14:textId="77777777" w:rsidR="0077244A" w:rsidRPr="00B238A5" w:rsidRDefault="00E03808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275AAC3" w14:textId="77777777" w:rsidR="00E469D0" w:rsidRPr="00B238A5" w:rsidRDefault="0077244A" w:rsidP="00B238A5">
      <w:pPr>
        <w:shd w:val="clear" w:color="auto" w:fill="FFFFFF"/>
      </w:pPr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E469D0" w:rsidRPr="00B238A5" w14:paraId="5418186B" w14:textId="77777777" w:rsidTr="000D59BC">
        <w:tc>
          <w:tcPr>
            <w:tcW w:w="8707" w:type="dxa"/>
            <w:gridSpan w:val="2"/>
            <w:shd w:val="clear" w:color="auto" w:fill="E6E6E6"/>
          </w:tcPr>
          <w:p w14:paraId="7724A698" w14:textId="77777777" w:rsidR="00E469D0" w:rsidRPr="00B238A5" w:rsidRDefault="00E469D0" w:rsidP="00B238A5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Подтверждение записи</w:t>
            </w:r>
          </w:p>
        </w:tc>
      </w:tr>
      <w:tr w:rsidR="00E469D0" w:rsidRPr="00B238A5" w14:paraId="3E696A33" w14:textId="77777777" w:rsidTr="000D59BC">
        <w:tc>
          <w:tcPr>
            <w:tcW w:w="8707" w:type="dxa"/>
            <w:gridSpan w:val="2"/>
            <w:vAlign w:val="center"/>
          </w:tcPr>
          <w:p w14:paraId="3B6DB3BD" w14:textId="77777777" w:rsidR="00E469D0" w:rsidRPr="00B238A5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7A951E97" w14:textId="1D27D0BF" w:rsidR="00E469D0" w:rsidRPr="00B238A5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>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45C38B41" w14:textId="77777777" w:rsidR="00E469D0" w:rsidRPr="0050268D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9C214F3" w14:textId="1A6C4316" w:rsidR="00E469D0" w:rsidRPr="00B238A5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/>
              </w:rPr>
              <w:t>.</w:t>
            </w:r>
          </w:p>
          <w:p w14:paraId="25AAB467" w14:textId="77777777" w:rsidR="00E469D0" w:rsidRPr="0050268D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0D78C4A" w14:textId="608562AD" w:rsidR="00E469D0" w:rsidRPr="00B238A5" w:rsidRDefault="00E469D0" w:rsidP="00B238A5">
            <w:pPr>
              <w:pStyle w:val="htitle"/>
              <w:pBdr>
                <w:top w:val="single" w:sz="4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+1 514 288 6588</w:t>
            </w:r>
          </w:p>
          <w:p w14:paraId="082DC78E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5F4D4FCD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50268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50268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50268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50268D">
              <w:rPr>
                <w:rFonts w:ascii="Arial" w:hAnsi="Arial"/>
                <w:lang w:val="en-US"/>
              </w:rPr>
              <w:t xml:space="preserve">: </w:t>
            </w:r>
          </w:p>
          <w:p w14:paraId="33FB54AC" w14:textId="77777777" w:rsidR="00E469D0" w:rsidRPr="00B238A5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4BEC2539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50268D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3D5CD446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50268D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2D484FBB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50268D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50268D">
              <w:rPr>
                <w:rFonts w:ascii="Arial" w:hAnsi="Arial"/>
                <w:b/>
                <w:lang w:val="fr-FR"/>
              </w:rPr>
              <w:t xml:space="preserve">, </w:t>
            </w:r>
            <w:proofErr w:type="spellStart"/>
            <w:r w:rsidRPr="0050268D">
              <w:rPr>
                <w:rFonts w:ascii="Arial" w:hAnsi="Arial"/>
                <w:b/>
                <w:lang w:val="fr-FR"/>
              </w:rPr>
              <w:t>Quebec</w:t>
            </w:r>
            <w:proofErr w:type="spellEnd"/>
            <w:r w:rsidRPr="0050268D">
              <w:rPr>
                <w:rFonts w:ascii="Arial" w:hAnsi="Arial"/>
                <w:b/>
                <w:lang w:val="fr-FR"/>
              </w:rPr>
              <w:t>, H2Y 1N9</w:t>
            </w:r>
          </w:p>
          <w:p w14:paraId="4A278BA7" w14:textId="77777777" w:rsidR="00E469D0" w:rsidRPr="00B238A5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Канада</w:t>
            </w:r>
          </w:p>
          <w:p w14:paraId="6A2573E3" w14:textId="77777777" w:rsidR="00E469D0" w:rsidRPr="0050268D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9DBACB9" w14:textId="77777777" w:rsidR="00E469D0" w:rsidRPr="00B238A5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 (НКЦ-МПБ), следует приложить копию/отсканированный экземпляр данной подписанной страницы. </w:t>
            </w:r>
          </w:p>
          <w:p w14:paraId="3B7E0635" w14:textId="77777777" w:rsidR="00E469D0" w:rsidRPr="00B238A5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6CC0E04A" w14:textId="77777777" w:rsidR="00E469D0" w:rsidRPr="00B238A5" w:rsidRDefault="00E469D0" w:rsidP="00B238A5">
            <w:pPr>
              <w:pStyle w:val="h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469D0" w:rsidRPr="00B238A5" w14:paraId="59684631" w14:textId="77777777" w:rsidTr="000D59BC">
        <w:tc>
          <w:tcPr>
            <w:tcW w:w="2748" w:type="dxa"/>
            <w:vAlign w:val="center"/>
          </w:tcPr>
          <w:p w14:paraId="6D1BEEFB" w14:textId="37F35EE9" w:rsidR="00E469D0" w:rsidRPr="004644AC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4644AC">
              <w:rPr>
                <w:rFonts w:ascii="Arial" w:hAnsi="Arial"/>
                <w:lang w:val="en-US"/>
              </w:rPr>
              <w:t>:</w:t>
            </w:r>
          </w:p>
        </w:tc>
        <w:bookmarkStart w:id="2" w:name="Text16"/>
        <w:tc>
          <w:tcPr>
            <w:tcW w:w="5959" w:type="dxa"/>
            <w:vAlign w:val="center"/>
          </w:tcPr>
          <w:p w14:paraId="63AC05D2" w14:textId="77777777" w:rsidR="00E469D0" w:rsidRPr="00B238A5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E469D0" w:rsidRPr="00B238A5" w14:paraId="785D5223" w14:textId="77777777" w:rsidTr="000D59BC">
        <w:tc>
          <w:tcPr>
            <w:tcW w:w="2748" w:type="dxa"/>
          </w:tcPr>
          <w:p w14:paraId="1059BE24" w14:textId="0E8CD44F" w:rsidR="00E469D0" w:rsidRPr="004644AC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Страна*</w:t>
            </w:r>
            <w:r w:rsidR="004644AC">
              <w:rPr>
                <w:rFonts w:ascii="Arial" w:hAnsi="Arial"/>
                <w:lang w:val="en-US"/>
              </w:rPr>
              <w:t>:</w:t>
            </w:r>
          </w:p>
        </w:tc>
        <w:bookmarkStart w:id="3" w:name="Text14"/>
        <w:tc>
          <w:tcPr>
            <w:tcW w:w="5959" w:type="dxa"/>
          </w:tcPr>
          <w:p w14:paraId="5DE0139D" w14:textId="77777777" w:rsidR="00E469D0" w:rsidRPr="00B238A5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FORMTEXT </w:instrText>
            </w:r>
            <w:r w:rsidRPr="00B238A5">
              <w:rPr>
                <w:rFonts w:ascii="Arial" w:hAnsi="Arial" w:cs="Arial"/>
              </w:rPr>
            </w:r>
            <w:r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&lt;Название страны&gt;</w:t>
            </w:r>
            <w:r w:rsidRPr="00B238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469D0" w:rsidRPr="00B238A5" w14:paraId="11A06EA1" w14:textId="77777777" w:rsidTr="000D59BC">
        <w:tc>
          <w:tcPr>
            <w:tcW w:w="2748" w:type="dxa"/>
            <w:vAlign w:val="center"/>
          </w:tcPr>
          <w:p w14:paraId="2F24FC55" w14:textId="4BB98F00" w:rsidR="00E469D0" w:rsidRPr="004644AC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национального координационного центра по МПБ*</w:t>
            </w:r>
            <w:r w:rsidR="004644AC" w:rsidRPr="004644AC">
              <w:rPr>
                <w:rFonts w:ascii="Arial" w:hAnsi="Arial"/>
              </w:rPr>
              <w:t>:</w:t>
            </w:r>
          </w:p>
        </w:tc>
        <w:bookmarkStart w:id="4" w:name="Text15"/>
        <w:tc>
          <w:tcPr>
            <w:tcW w:w="5959" w:type="dxa"/>
            <w:vAlign w:val="center"/>
          </w:tcPr>
          <w:p w14:paraId="38F106D8" w14:textId="77777777" w:rsidR="00E469D0" w:rsidRPr="00B238A5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B238A5">
              <w:rPr>
                <w:rFonts w:ascii="Arial" w:hAnsi="Arial" w:cs="Arial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</w:rPr>
              <w:instrText xml:space="preserve"> FORMTEXT </w:instrText>
            </w:r>
            <w:r w:rsidRPr="00B238A5">
              <w:rPr>
                <w:rFonts w:ascii="Arial" w:hAnsi="Arial" w:cs="Arial"/>
              </w:rPr>
            </w:r>
            <w:r w:rsidRPr="00B238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B238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469D0" w:rsidRPr="00B238A5" w14:paraId="48C61DC4" w14:textId="77777777" w:rsidTr="000D59BC">
        <w:tc>
          <w:tcPr>
            <w:tcW w:w="8707" w:type="dxa"/>
            <w:gridSpan w:val="2"/>
            <w:vAlign w:val="center"/>
          </w:tcPr>
          <w:p w14:paraId="52C0C804" w14:textId="77777777" w:rsidR="00E469D0" w:rsidRPr="00B238A5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E469D0" w:rsidRPr="00E67DD0" w14:paraId="7705B2E7" w14:textId="77777777" w:rsidTr="00B238A5">
        <w:tc>
          <w:tcPr>
            <w:tcW w:w="2748" w:type="dxa"/>
            <w:shd w:val="clear" w:color="auto" w:fill="FFFFFF"/>
            <w:vAlign w:val="center"/>
          </w:tcPr>
          <w:p w14:paraId="7370B9A6" w14:textId="28AFC499" w:rsidR="00E469D0" w:rsidRPr="004644AC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 национального координационного центра по МПБ*</w:t>
            </w:r>
            <w:r w:rsidR="004644AC" w:rsidRPr="004644AC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468F0027" w14:textId="77777777" w:rsidR="00E469D0" w:rsidRPr="00E67DD0" w:rsidRDefault="00E469D0" w:rsidP="00B238A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30AD46D9" w14:textId="77777777" w:rsidR="0080127B" w:rsidRDefault="0080127B" w:rsidP="00B238A5">
      <w:pPr>
        <w:shd w:val="clear" w:color="auto" w:fill="FFFFFF"/>
      </w:pPr>
    </w:p>
    <w:sectPr w:rsidR="0080127B" w:rsidSect="0077244A">
      <w:headerReference w:type="default" r:id="rId12"/>
      <w:headerReference w:type="first" r:id="rId13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49C9" w14:textId="77777777" w:rsidR="00554F76" w:rsidRDefault="00554F76" w:rsidP="002F7839">
      <w:r>
        <w:separator/>
      </w:r>
    </w:p>
  </w:endnote>
  <w:endnote w:type="continuationSeparator" w:id="0">
    <w:p w14:paraId="028BC5BD" w14:textId="77777777" w:rsidR="00554F76" w:rsidRDefault="00554F76" w:rsidP="002F7839">
      <w:r>
        <w:continuationSeparator/>
      </w:r>
    </w:p>
  </w:endnote>
  <w:endnote w:type="continuationNotice" w:id="1">
    <w:p w14:paraId="3A6532E4" w14:textId="77777777" w:rsidR="00554F76" w:rsidRDefault="00554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5806" w14:textId="77777777" w:rsidR="00554F76" w:rsidRDefault="00554F76" w:rsidP="002F7839">
      <w:r>
        <w:separator/>
      </w:r>
    </w:p>
  </w:footnote>
  <w:footnote w:type="continuationSeparator" w:id="0">
    <w:p w14:paraId="3C36C294" w14:textId="77777777" w:rsidR="00554F76" w:rsidRDefault="00554F76" w:rsidP="002F7839">
      <w:r>
        <w:continuationSeparator/>
      </w:r>
    </w:p>
  </w:footnote>
  <w:footnote w:type="continuationNotice" w:id="1">
    <w:p w14:paraId="1B22F45D" w14:textId="77777777" w:rsidR="00554F76" w:rsidRDefault="00554F76"/>
  </w:footnote>
  <w:footnote w:id="2">
    <w:p w14:paraId="0A8C661D" w14:textId="5BDB305F" w:rsidR="000002BB" w:rsidRPr="00B46315" w:rsidRDefault="000002BB" w:rsidP="001751B0">
      <w:pPr>
        <w:pStyle w:val="FootnoteText"/>
      </w:pPr>
      <w:r>
        <w:rPr>
          <w:rStyle w:val="FootnoteReference"/>
        </w:rPr>
        <w:footnoteRef/>
      </w:r>
      <w:r>
        <w:t xml:space="preserve"> Национальные записи содержат информацию, представление которой, как правило, является частью обязательств Сторон по </w:t>
      </w:r>
      <w:proofErr w:type="spellStart"/>
      <w:r>
        <w:t>Картахенскому</w:t>
      </w:r>
      <w:proofErr w:type="spellEnd"/>
      <w:r>
        <w:t xml:space="preserve"> протоколу по биобезопасности, и должны быть удостоверены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</w:t>
      </w:r>
    </w:p>
  </w:footnote>
  <w:footnote w:id="3">
    <w:p w14:paraId="47362254" w14:textId="02DB9A96" w:rsidR="000002BB" w:rsidRPr="00351C27" w:rsidRDefault="000002BB" w:rsidP="001751B0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подпунктами а) и b) пункта 3 статьи 20 Протокола Стороны предоставляют МПБ любые законы, нормативные положения и руководящие принципы для осуществления Протокола, а также двусторонние, региональные и многосторонние соглашения и договоренности. Просьба заметить, что для заполнения данной формы вам также может потребоваться загрузить общие форматы «Контакт», «Компетентный национальный орган», «Компетентный орган по Дополнительному протоколу». </w:t>
      </w:r>
    </w:p>
  </w:footnote>
  <w:footnote w:id="4">
    <w:p w14:paraId="15072723" w14:textId="12806FA4" w:rsidR="00436619" w:rsidRPr="00F9771B" w:rsidRDefault="00436619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  <w:bCs w:val="0"/>
        </w:rPr>
        <w:t>Данный раздел заполняется в случае представления информации о законе или нормативном положении, которые были приняты с целью внесения поправок в действующий закон или действующее нормативное положение. Если закон или нормативное положение, информация о которых публикуется в МПБ, является поправкой к действующему закону или действующему нормативному положению или их частью, удостоверьтесь в том, что закон или нормативное положение, в которые вносятся поправки, уже зарегистрированы в МПБ, с тем чтобы обеспечить возможность увязки с существующей записью. Это позволит отобразить две записи вместе.</w:t>
      </w:r>
    </w:p>
  </w:footnote>
  <w:footnote w:id="5">
    <w:p w14:paraId="099519D7" w14:textId="6DC5AA11" w:rsidR="009832D2" w:rsidRPr="009F7F63" w:rsidRDefault="009832D2" w:rsidP="00983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2B50">
        <w:rPr>
          <w:b/>
          <w:i/>
          <w:u w:val="single"/>
        </w:rPr>
        <w:t>Важное примечание, касающееся только членов Европейского союза (ЕС):</w:t>
      </w:r>
      <w:r>
        <w:rPr>
          <w:i/>
        </w:rPr>
        <w:t xml:space="preserve"> </w:t>
      </w:r>
      <w:r>
        <w:t xml:space="preserve">если закон, нормативное положение, руководящий принцип или соглашение применяются в отношении </w:t>
      </w:r>
      <w:r>
        <w:rPr>
          <w:b/>
        </w:rPr>
        <w:t>всех</w:t>
      </w:r>
      <w:r>
        <w:t xml:space="preserve"> государств — членов ЕС, запись должна быть опубликована координационным центром по МПБ. При ответе на этот вопрос координационный центр ЕС по МПБ должен выбрать «Европейский союз», и опубликованная запись появится в страновых профилях всех государств — членов ЕС.</w:t>
      </w:r>
    </w:p>
  </w:footnote>
  <w:footnote w:id="6">
    <w:p w14:paraId="011DDC2C" w14:textId="77777777" w:rsidR="000002BB" w:rsidRPr="009A5D5D" w:rsidRDefault="000002BB" w:rsidP="0077244A">
      <w:pPr>
        <w:jc w:val="both"/>
        <w:rPr>
          <w:rFonts w:ascii="Arial" w:hAnsi="Arial" w:cs="Arial"/>
          <w:sz w:val="20"/>
          <w:highlight w:val="yellow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Законом</w:t>
      </w:r>
      <w:r>
        <w:rPr>
          <w:rFonts w:ascii="Arial" w:hAnsi="Arial"/>
          <w:sz w:val="20"/>
        </w:rPr>
        <w:t xml:space="preserve"> обычно является законодательный (нормативно-правовой) акт, принятый органом государственной власти страны; </w:t>
      </w:r>
      <w:r>
        <w:rPr>
          <w:rFonts w:ascii="Arial" w:hAnsi="Arial"/>
          <w:i/>
          <w:sz w:val="20"/>
        </w:rPr>
        <w:t>нормативным положением</w:t>
      </w:r>
      <w:r>
        <w:rPr>
          <w:rFonts w:ascii="Arial" w:hAnsi="Arial"/>
          <w:sz w:val="20"/>
        </w:rPr>
        <w:t xml:space="preserve"> обычно является документ с изложением меры или процесса по осуществлению контроля путем применения имеющего юридическую силу правила или ограничения, введенного административным учреждением или местным органом власти; </w:t>
      </w:r>
      <w:r>
        <w:rPr>
          <w:rFonts w:ascii="Arial" w:hAnsi="Arial"/>
          <w:i/>
          <w:sz w:val="20"/>
        </w:rPr>
        <w:t>руководящим принципом</w:t>
      </w:r>
      <w:r>
        <w:rPr>
          <w:rFonts w:ascii="Arial" w:hAnsi="Arial"/>
          <w:sz w:val="20"/>
        </w:rPr>
        <w:t xml:space="preserve"> обычно является документ с изложением политики, которую учреждение намерено проводить при принятии будущих решений или которая будет служить для учреждения руководством при осуществлении им своих административных полномочий;</w:t>
      </w:r>
      <w:r>
        <w:rPr>
          <w:rFonts w:ascii="Arial" w:hAnsi="Arial"/>
          <w:i/>
          <w:sz w:val="20"/>
        </w:rPr>
        <w:t xml:space="preserve"> сводная регламентационная информация</w:t>
      </w:r>
      <w:r>
        <w:rPr>
          <w:rFonts w:ascii="Arial" w:hAnsi="Arial"/>
          <w:sz w:val="20"/>
        </w:rPr>
        <w:t xml:space="preserve"> — резюме действующей или разрабатываемой в стране национальной нормативно-правовой базы по биобезопасности в текстовом формате. </w:t>
      </w:r>
    </w:p>
  </w:footnote>
  <w:footnote w:id="7">
    <w:p w14:paraId="17E95F4D" w14:textId="5A1FB3EC" w:rsidR="000002BB" w:rsidRPr="00272CBB" w:rsidRDefault="000002BB" w:rsidP="0077244A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Укажите юрисдикцию, где применяются закон, нормативное положение, руководящий принцип или соглашение. Это поле также может использоваться для указания территориальных исключений в отношении мер.</w:t>
      </w:r>
    </w:p>
    <w:p w14:paraId="6EF9D640" w14:textId="2C3011F7" w:rsidR="000002BB" w:rsidRPr="00C74349" w:rsidRDefault="00293733" w:rsidP="00C74349">
      <w:pPr>
        <w:jc w:val="both"/>
        <w:rPr>
          <w:rFonts w:ascii="Arial" w:hAnsi="Arial" w:cs="Arial"/>
          <w:sz w:val="20"/>
        </w:rPr>
      </w:pPr>
      <w:r>
        <w:rPr>
          <w:rFonts w:asciiTheme="minorBidi" w:hAnsiTheme="minorBidi"/>
          <w:sz w:val="20"/>
        </w:rPr>
        <w:t xml:space="preserve">Просьба заметить, что </w:t>
      </w:r>
      <w:r>
        <w:rPr>
          <w:rFonts w:asciiTheme="minorBidi" w:hAnsiTheme="minorBidi"/>
          <w:b/>
          <w:bCs/>
          <w:sz w:val="20"/>
        </w:rPr>
        <w:t>региональные или многосторонние</w:t>
      </w:r>
      <w:r>
        <w:rPr>
          <w:rFonts w:asciiTheme="minorBidi" w:hAnsiTheme="minorBidi"/>
          <w:sz w:val="20"/>
        </w:rPr>
        <w:t xml:space="preserve"> меры следует регистрировать в Механизме посредничества по биобезопасности только один раз и что региональная мера, охватывающая каждую из выбранных стран, будет отображаться как часть правовой базы этих стран в их профиле. Рекомендуется, чтобы одна страна согласилась зарегистрировать </w:t>
      </w:r>
      <w:r w:rsidRPr="002C2B50">
        <w:rPr>
          <w:rFonts w:asciiTheme="minorBidi" w:hAnsiTheme="minorBidi" w:cstheme="minorBidi"/>
          <w:sz w:val="20"/>
        </w:rPr>
        <w:t xml:space="preserve">меру от имени региональной организации или группы стран, в которых применяется одна и та же мера. За помощью просьба обращаться в Секретариат по адресу: </w:t>
      </w:r>
      <w:hyperlink r:id="rId1" w:tgtFrame="_blank" w:tooltip="mailto:bch@cbd.int" w:history="1">
        <w:r w:rsidRPr="002C2B50">
          <w:rPr>
            <w:rStyle w:val="Hyperlink"/>
            <w:rFonts w:asciiTheme="minorBidi" w:hAnsiTheme="minorBidi" w:cstheme="minorBidi"/>
            <w:sz w:val="20"/>
            <w:u w:val="none"/>
          </w:rPr>
          <w:t>bch@cbd.int</w:t>
        </w:r>
      </w:hyperlink>
      <w:r w:rsidRPr="002C2B50">
        <w:rPr>
          <w:rFonts w:asciiTheme="minorBidi" w:hAnsiTheme="minorBidi" w:cstheme="minorBidi"/>
          <w:sz w:val="20"/>
        </w:rPr>
        <w:t>.</w:t>
      </w:r>
    </w:p>
  </w:footnote>
  <w:footnote w:id="8">
    <w:p w14:paraId="7194391B" w14:textId="755C0E41" w:rsidR="000002BB" w:rsidRDefault="000002BB">
      <w:pPr>
        <w:pStyle w:val="FootnoteText"/>
      </w:pPr>
      <w:r>
        <w:rPr>
          <w:rStyle w:val="FootnoteReference"/>
        </w:rPr>
        <w:footnoteRef/>
      </w:r>
      <w:r>
        <w:t xml:space="preserve"> В данном разделе приводятся ключевые слова по рассматриваемой теме с целью оказания помощи в поиске или переводе записи. Более подробные сведения можно представить ниже.</w:t>
      </w:r>
    </w:p>
  </w:footnote>
  <w:footnote w:id="9">
    <w:p w14:paraId="5E5FB8B2" w14:textId="24674963" w:rsidR="000002BB" w:rsidRDefault="000002BB">
      <w:pPr>
        <w:pStyle w:val="FootnoteText"/>
      </w:pPr>
      <w:r>
        <w:rPr>
          <w:rStyle w:val="FootnoteReference"/>
        </w:rPr>
        <w:footnoteRef/>
      </w:r>
      <w:r>
        <w:t xml:space="preserve"> В данном разделе приводятся ключевые слова, имеющие отношение к рассматриваемым категориям ЖИО, с целью оказания помощи в поиске или переводе записи. Более подробные сведения можно представить ниже.</w:t>
      </w:r>
    </w:p>
  </w:footnote>
  <w:footnote w:id="10">
    <w:p w14:paraId="193D5BA9" w14:textId="77777777" w:rsidR="000002BB" w:rsidRDefault="000002BB" w:rsidP="001D02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Цель</w:t>
      </w:r>
      <w:r>
        <w:t xml:space="preserve"> (пример): «Цель настоящего Закона заключается в содействии обеспечению надлежащего уровня защиты в области безопасной передачи, обработки и использования живых измененных организмов, являющихся результатом применения современной биотехнологии и способных оказать неблагоприятное воздействие на сохранение и устойчивое использование биологического разнообразия, с учетом также рисков для здоровья человека и с уделением особого внимания трансграничному перемещению». </w:t>
      </w:r>
    </w:p>
    <w:p w14:paraId="61F21173" w14:textId="77777777" w:rsidR="000002BB" w:rsidRPr="00736ADC" w:rsidRDefault="000002BB" w:rsidP="001D0284">
      <w:pPr>
        <w:pStyle w:val="FootnoteText"/>
      </w:pPr>
      <w:r>
        <w:rPr>
          <w:i/>
        </w:rPr>
        <w:t>Сфера применения</w:t>
      </w:r>
      <w:r>
        <w:t xml:space="preserve"> (пример): «Настоящие нормативные положения применяются к трансграничному перемещению, транзиту, обработке и использованию всех живых измененных растений, способных оказать неблагоприятное воздействие на сохранение и устойчивое использование биологического разнообразия, с учетом также рисков для здоровья человека».</w:t>
      </w:r>
    </w:p>
  </w:footnote>
  <w:footnote w:id="11">
    <w:p w14:paraId="3933F46A" w14:textId="094BAF83" w:rsidR="000002BB" w:rsidRDefault="000002BB" w:rsidP="001751B0">
      <w:pPr>
        <w:pStyle w:val="FootnoteText"/>
      </w:pPr>
      <w:r>
        <w:rPr>
          <w:rStyle w:val="FootnoteReference"/>
        </w:rPr>
        <w:footnoteRef/>
      </w:r>
      <w:r>
        <w:t xml:space="preserve"> Предпочтительно в виде вложения. В других случаях укажите расположение документа, то есть веб-адрес, включая URL-адрес веб-сайта (например, http://www.cbd.int), и название веб-сайта (например, «Конвенция о биологическом разнообразии»). Используйте ввод текста только для представления сведений о способе получения копии документа, если документ нельзя представить в виде вложения или ознакомиться с ним в онлайновом режиме.</w:t>
      </w:r>
    </w:p>
  </w:footnote>
  <w:footnote w:id="12">
    <w:p w14:paraId="193464FF" w14:textId="15F3436A" w:rsidR="000002BB" w:rsidRDefault="000002BB">
      <w:pPr>
        <w:pStyle w:val="FootnoteText"/>
      </w:pPr>
      <w:r>
        <w:rPr>
          <w:rStyle w:val="FootnoteReference"/>
        </w:rPr>
        <w:footnoteRef/>
      </w:r>
      <w:r>
        <w:t xml:space="preserve"> Укажите, существует ли какая-либо связь между этим документом/этой мерой и другими законами, нормативными положениями, руководящими принципами или соглашениями, информация о которых опубликована в МПБ (например, с нормативным положением о порядке осуществления действующего закона).</w:t>
      </w:r>
    </w:p>
  </w:footnote>
  <w:footnote w:id="13">
    <w:p w14:paraId="266BDDB3" w14:textId="306DEFD5" w:rsidR="000002BB" w:rsidRPr="00191A3D" w:rsidRDefault="000002BB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Компетентный национальный орган (КНО), отвечающий за выполнение административных функций, требуемых </w:t>
      </w:r>
      <w:proofErr w:type="spellStart"/>
      <w:r>
        <w:t>Картахенским</w:t>
      </w:r>
      <w:proofErr w:type="spellEnd"/>
      <w:r>
        <w:t xml:space="preserve"> протоколом по биобезопасности, и/или компетентный орган по </w:t>
      </w:r>
      <w:proofErr w:type="spellStart"/>
      <w:r>
        <w:t>Нагойско</w:t>
      </w:r>
      <w:proofErr w:type="spellEnd"/>
      <w:r>
        <w:t>-Куала-</w:t>
      </w:r>
      <w:proofErr w:type="spellStart"/>
      <w:r>
        <w:t>Лумпурскому</w:t>
      </w:r>
      <w:proofErr w:type="spellEnd"/>
      <w:r>
        <w:t xml:space="preserve"> дополнительному протоколу об ответственности и возмещении (КОДП).</w:t>
      </w:r>
    </w:p>
  </w:footnote>
  <w:footnote w:id="14">
    <w:p w14:paraId="1D14EAC4" w14:textId="290028EE" w:rsidR="00BD11AE" w:rsidRDefault="00BD11AE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5">
    <w:p w14:paraId="0A133FFD" w14:textId="77777777" w:rsidR="000002BB" w:rsidRDefault="000002BB" w:rsidP="001751B0">
      <w:pPr>
        <w:pStyle w:val="FootnoteText"/>
      </w:pPr>
      <w:r>
        <w:rPr>
          <w:rStyle w:val="FootnoteReference"/>
        </w:rPr>
        <w:footnoteRef/>
      </w:r>
      <w:r>
        <w:t xml:space="preserve"> В случае утвердительного ответа на данный вопрос через два года после представления информации вам будет предложено подтвердить или обновить запись в течение трех месяцев. При отсутствии подтверждения по истечении этого периода запись будет помечена как «Неподтвержденная».</w:t>
      </w:r>
    </w:p>
  </w:footnote>
  <w:footnote w:id="16">
    <w:p w14:paraId="1F8A8CFA" w14:textId="77777777" w:rsidR="000002BB" w:rsidRPr="00B620DC" w:rsidRDefault="000002BB" w:rsidP="001751B0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 </w:t>
      </w:r>
    </w:p>
  </w:footnote>
  <w:footnote w:id="17">
    <w:p w14:paraId="214F11EA" w14:textId="1FADCD89" w:rsidR="000002BB" w:rsidRPr="00E32D35" w:rsidRDefault="000002BB" w:rsidP="00272CBB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только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737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FA003" w14:textId="11C7E59A" w:rsidR="000002BB" w:rsidRDefault="000002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9C4C1" w14:textId="7C9AFA55" w:rsidR="000002BB" w:rsidRPr="00361FC1" w:rsidRDefault="000002BB" w:rsidP="002F7839">
    <w:pPr>
      <w:jc w:val="right"/>
      <w:rPr>
        <w:rFonts w:ascii="Arial" w:eastAsia="Arial Unicode MS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A8C2" w14:textId="6CED2CCB" w:rsidR="000002BB" w:rsidRDefault="000002BB" w:rsidP="006B4D5E">
    <w:pPr>
      <w:pStyle w:val="Header"/>
      <w:jc w:val="center"/>
    </w:pPr>
  </w:p>
  <w:p w14:paraId="40A7DA17" w14:textId="77777777" w:rsidR="000002BB" w:rsidRPr="00C5143B" w:rsidRDefault="000002BB" w:rsidP="006B4D5E">
    <w:pPr>
      <w:pStyle w:val="Title"/>
      <w:rPr>
        <w:rFonts w:ascii="Arial" w:hAnsi="Arial" w:cs="Arial"/>
        <w:b w:val="0"/>
        <w:sz w:val="24"/>
      </w:rPr>
    </w:pPr>
  </w:p>
  <w:p w14:paraId="0266865E" w14:textId="564F33FA" w:rsidR="000002BB" w:rsidRPr="00494D5C" w:rsidRDefault="000002BB" w:rsidP="002621EE">
    <w:pPr>
      <w:pStyle w:val="Title"/>
      <w:tabs>
        <w:tab w:val="center" w:pos="4345"/>
        <w:tab w:val="right" w:pos="8690"/>
      </w:tabs>
      <w:spacing w:before="120" w:after="120"/>
      <w:jc w:val="left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ab/>
      <w:t>Общий формат для регистрации информации в МПБ</w:t>
    </w:r>
    <w:r>
      <w:rPr>
        <w:rFonts w:ascii="Arial" w:hAnsi="Arial"/>
        <w:b w:val="0"/>
        <w:sz w:val="24"/>
      </w:rPr>
      <w:tab/>
    </w:r>
  </w:p>
  <w:p w14:paraId="323D67BE" w14:textId="33DDF78F" w:rsidR="000002BB" w:rsidRPr="0071650A" w:rsidRDefault="000002BB" w:rsidP="008021BF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</w:t>
    </w:r>
    <w:r>
      <w:rPr>
        <w:rStyle w:val="Hyperlink"/>
        <w:rFonts w:ascii="Arial" w:hAnsi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9B884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72126"/>
    <w:multiLevelType w:val="hybridMultilevel"/>
    <w:tmpl w:val="E2CAE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4A"/>
    <w:rsid w:val="000002BB"/>
    <w:rsid w:val="00004DEE"/>
    <w:rsid w:val="000101E5"/>
    <w:rsid w:val="00055CF1"/>
    <w:rsid w:val="000622AE"/>
    <w:rsid w:val="00063E04"/>
    <w:rsid w:val="000653C2"/>
    <w:rsid w:val="000741E1"/>
    <w:rsid w:val="00083045"/>
    <w:rsid w:val="000C3475"/>
    <w:rsid w:val="000D0404"/>
    <w:rsid w:val="000D0C91"/>
    <w:rsid w:val="000D13C3"/>
    <w:rsid w:val="000D1A5D"/>
    <w:rsid w:val="000D26A9"/>
    <w:rsid w:val="000D2C3C"/>
    <w:rsid w:val="000D2F05"/>
    <w:rsid w:val="000D59BC"/>
    <w:rsid w:val="000E1210"/>
    <w:rsid w:val="000E7119"/>
    <w:rsid w:val="0011605F"/>
    <w:rsid w:val="00125A78"/>
    <w:rsid w:val="001358C5"/>
    <w:rsid w:val="00156E5B"/>
    <w:rsid w:val="00170DA6"/>
    <w:rsid w:val="001751B0"/>
    <w:rsid w:val="0017717D"/>
    <w:rsid w:val="00187C05"/>
    <w:rsid w:val="00190B5B"/>
    <w:rsid w:val="00191A3D"/>
    <w:rsid w:val="001D0284"/>
    <w:rsid w:val="001E1EB7"/>
    <w:rsid w:val="001E225A"/>
    <w:rsid w:val="001E7AD1"/>
    <w:rsid w:val="001F084F"/>
    <w:rsid w:val="001F3B89"/>
    <w:rsid w:val="00204433"/>
    <w:rsid w:val="00217F0E"/>
    <w:rsid w:val="002275A5"/>
    <w:rsid w:val="00246178"/>
    <w:rsid w:val="0024748F"/>
    <w:rsid w:val="002621EE"/>
    <w:rsid w:val="00264A6B"/>
    <w:rsid w:val="00271A6C"/>
    <w:rsid w:val="00272CBB"/>
    <w:rsid w:val="00293733"/>
    <w:rsid w:val="00296545"/>
    <w:rsid w:val="002A73FE"/>
    <w:rsid w:val="002C2B50"/>
    <w:rsid w:val="002F7839"/>
    <w:rsid w:val="00301EFF"/>
    <w:rsid w:val="003065CA"/>
    <w:rsid w:val="00306EB1"/>
    <w:rsid w:val="003347F0"/>
    <w:rsid w:val="003510FB"/>
    <w:rsid w:val="0035113E"/>
    <w:rsid w:val="00356F7B"/>
    <w:rsid w:val="00364491"/>
    <w:rsid w:val="0038176A"/>
    <w:rsid w:val="00387D4C"/>
    <w:rsid w:val="003962D9"/>
    <w:rsid w:val="0039674A"/>
    <w:rsid w:val="003B3D74"/>
    <w:rsid w:val="003B699D"/>
    <w:rsid w:val="003D22C5"/>
    <w:rsid w:val="003D462E"/>
    <w:rsid w:val="003E5C7B"/>
    <w:rsid w:val="003E5EF6"/>
    <w:rsid w:val="003E693C"/>
    <w:rsid w:val="004003B1"/>
    <w:rsid w:val="00417026"/>
    <w:rsid w:val="00436619"/>
    <w:rsid w:val="00436C03"/>
    <w:rsid w:val="004403D1"/>
    <w:rsid w:val="004507DB"/>
    <w:rsid w:val="00453474"/>
    <w:rsid w:val="004539C6"/>
    <w:rsid w:val="00456031"/>
    <w:rsid w:val="004644AC"/>
    <w:rsid w:val="00464CEA"/>
    <w:rsid w:val="00467331"/>
    <w:rsid w:val="004754B5"/>
    <w:rsid w:val="00490196"/>
    <w:rsid w:val="004B447E"/>
    <w:rsid w:val="004B7644"/>
    <w:rsid w:val="004C03A3"/>
    <w:rsid w:val="004C3308"/>
    <w:rsid w:val="004D2D97"/>
    <w:rsid w:val="004D5EDC"/>
    <w:rsid w:val="004D6DBD"/>
    <w:rsid w:val="004F092A"/>
    <w:rsid w:val="004F7820"/>
    <w:rsid w:val="0050268D"/>
    <w:rsid w:val="00506462"/>
    <w:rsid w:val="00532945"/>
    <w:rsid w:val="00542EFE"/>
    <w:rsid w:val="005538C6"/>
    <w:rsid w:val="00554F76"/>
    <w:rsid w:val="00581F30"/>
    <w:rsid w:val="00586884"/>
    <w:rsid w:val="0059796A"/>
    <w:rsid w:val="005A02B5"/>
    <w:rsid w:val="005A3840"/>
    <w:rsid w:val="005A705E"/>
    <w:rsid w:val="005B2778"/>
    <w:rsid w:val="005B42FB"/>
    <w:rsid w:val="005E5172"/>
    <w:rsid w:val="005F33CC"/>
    <w:rsid w:val="0060461F"/>
    <w:rsid w:val="006233D8"/>
    <w:rsid w:val="006338E3"/>
    <w:rsid w:val="00642A89"/>
    <w:rsid w:val="00654CC4"/>
    <w:rsid w:val="00662CCA"/>
    <w:rsid w:val="00664A50"/>
    <w:rsid w:val="00673B38"/>
    <w:rsid w:val="00681F5D"/>
    <w:rsid w:val="006B0137"/>
    <w:rsid w:val="006B4D5E"/>
    <w:rsid w:val="006C2F3D"/>
    <w:rsid w:val="006D222E"/>
    <w:rsid w:val="006D2675"/>
    <w:rsid w:val="006D5D72"/>
    <w:rsid w:val="006E63B7"/>
    <w:rsid w:val="006E7F55"/>
    <w:rsid w:val="006F3AE9"/>
    <w:rsid w:val="006F4106"/>
    <w:rsid w:val="006F5C0F"/>
    <w:rsid w:val="006F74BB"/>
    <w:rsid w:val="007020C9"/>
    <w:rsid w:val="007022EF"/>
    <w:rsid w:val="007044BA"/>
    <w:rsid w:val="0071650A"/>
    <w:rsid w:val="007334E1"/>
    <w:rsid w:val="0074063E"/>
    <w:rsid w:val="00746940"/>
    <w:rsid w:val="00750D1C"/>
    <w:rsid w:val="00751A21"/>
    <w:rsid w:val="00760C06"/>
    <w:rsid w:val="007629DA"/>
    <w:rsid w:val="0076487D"/>
    <w:rsid w:val="0077244A"/>
    <w:rsid w:val="00792EF5"/>
    <w:rsid w:val="007A1D16"/>
    <w:rsid w:val="007A506D"/>
    <w:rsid w:val="007D20A7"/>
    <w:rsid w:val="007D4D46"/>
    <w:rsid w:val="0080127B"/>
    <w:rsid w:val="008021BF"/>
    <w:rsid w:val="00811805"/>
    <w:rsid w:val="00813C49"/>
    <w:rsid w:val="00813EDE"/>
    <w:rsid w:val="00822584"/>
    <w:rsid w:val="00827705"/>
    <w:rsid w:val="00827E08"/>
    <w:rsid w:val="00830BF8"/>
    <w:rsid w:val="00830CB6"/>
    <w:rsid w:val="00846C84"/>
    <w:rsid w:val="008475C1"/>
    <w:rsid w:val="0085038E"/>
    <w:rsid w:val="00857A57"/>
    <w:rsid w:val="00865F6B"/>
    <w:rsid w:val="00892A80"/>
    <w:rsid w:val="008950D4"/>
    <w:rsid w:val="008C07B8"/>
    <w:rsid w:val="008C19A7"/>
    <w:rsid w:val="008C3B98"/>
    <w:rsid w:val="008C6923"/>
    <w:rsid w:val="008C7383"/>
    <w:rsid w:val="008F1DE8"/>
    <w:rsid w:val="008F3C68"/>
    <w:rsid w:val="009039D4"/>
    <w:rsid w:val="0090622A"/>
    <w:rsid w:val="00923C37"/>
    <w:rsid w:val="00925E4B"/>
    <w:rsid w:val="00927507"/>
    <w:rsid w:val="00930BEE"/>
    <w:rsid w:val="00942EFD"/>
    <w:rsid w:val="00953D75"/>
    <w:rsid w:val="00956F4F"/>
    <w:rsid w:val="00957DFC"/>
    <w:rsid w:val="009652EE"/>
    <w:rsid w:val="00967C3E"/>
    <w:rsid w:val="00976713"/>
    <w:rsid w:val="009775A1"/>
    <w:rsid w:val="00982CD4"/>
    <w:rsid w:val="009832D2"/>
    <w:rsid w:val="009968AE"/>
    <w:rsid w:val="009978E1"/>
    <w:rsid w:val="009A5D5D"/>
    <w:rsid w:val="009B312C"/>
    <w:rsid w:val="009B37A5"/>
    <w:rsid w:val="009B707D"/>
    <w:rsid w:val="009E3354"/>
    <w:rsid w:val="009E68D3"/>
    <w:rsid w:val="009E6E76"/>
    <w:rsid w:val="009F1479"/>
    <w:rsid w:val="00A264A7"/>
    <w:rsid w:val="00A51824"/>
    <w:rsid w:val="00A57BA2"/>
    <w:rsid w:val="00A65939"/>
    <w:rsid w:val="00A65AEB"/>
    <w:rsid w:val="00A675DD"/>
    <w:rsid w:val="00A718AF"/>
    <w:rsid w:val="00A75857"/>
    <w:rsid w:val="00A85BB0"/>
    <w:rsid w:val="00A930E9"/>
    <w:rsid w:val="00AA40A3"/>
    <w:rsid w:val="00AB03D8"/>
    <w:rsid w:val="00AB65FC"/>
    <w:rsid w:val="00AD2B35"/>
    <w:rsid w:val="00AD6AEA"/>
    <w:rsid w:val="00AE7B4C"/>
    <w:rsid w:val="00AE7F4D"/>
    <w:rsid w:val="00B03CF5"/>
    <w:rsid w:val="00B16719"/>
    <w:rsid w:val="00B238A5"/>
    <w:rsid w:val="00B33325"/>
    <w:rsid w:val="00B342FB"/>
    <w:rsid w:val="00B35874"/>
    <w:rsid w:val="00B35E4C"/>
    <w:rsid w:val="00B54F8A"/>
    <w:rsid w:val="00B55C35"/>
    <w:rsid w:val="00B61312"/>
    <w:rsid w:val="00B752D7"/>
    <w:rsid w:val="00B80374"/>
    <w:rsid w:val="00B81414"/>
    <w:rsid w:val="00B85BA2"/>
    <w:rsid w:val="00B913CF"/>
    <w:rsid w:val="00B91967"/>
    <w:rsid w:val="00BA1560"/>
    <w:rsid w:val="00BA5D2D"/>
    <w:rsid w:val="00BA74CA"/>
    <w:rsid w:val="00BC5580"/>
    <w:rsid w:val="00BC611E"/>
    <w:rsid w:val="00BD11AE"/>
    <w:rsid w:val="00BD362F"/>
    <w:rsid w:val="00BD68AF"/>
    <w:rsid w:val="00BF02F2"/>
    <w:rsid w:val="00BF199C"/>
    <w:rsid w:val="00BF36EE"/>
    <w:rsid w:val="00C00951"/>
    <w:rsid w:val="00C04AC2"/>
    <w:rsid w:val="00C07D09"/>
    <w:rsid w:val="00C07D3E"/>
    <w:rsid w:val="00C20055"/>
    <w:rsid w:val="00C4362B"/>
    <w:rsid w:val="00C44F2D"/>
    <w:rsid w:val="00C52DBD"/>
    <w:rsid w:val="00C53C55"/>
    <w:rsid w:val="00C65411"/>
    <w:rsid w:val="00C72783"/>
    <w:rsid w:val="00C74349"/>
    <w:rsid w:val="00C80E33"/>
    <w:rsid w:val="00C85427"/>
    <w:rsid w:val="00C97E97"/>
    <w:rsid w:val="00CA3091"/>
    <w:rsid w:val="00CA40D5"/>
    <w:rsid w:val="00CA63D3"/>
    <w:rsid w:val="00CC40CD"/>
    <w:rsid w:val="00CE17D2"/>
    <w:rsid w:val="00CE40AC"/>
    <w:rsid w:val="00CF3C78"/>
    <w:rsid w:val="00CF7F4F"/>
    <w:rsid w:val="00D0283D"/>
    <w:rsid w:val="00D12B8B"/>
    <w:rsid w:val="00D2007C"/>
    <w:rsid w:val="00D45B41"/>
    <w:rsid w:val="00D54D25"/>
    <w:rsid w:val="00D56110"/>
    <w:rsid w:val="00D673ED"/>
    <w:rsid w:val="00D674EC"/>
    <w:rsid w:val="00D67849"/>
    <w:rsid w:val="00D776B4"/>
    <w:rsid w:val="00D816E5"/>
    <w:rsid w:val="00D90E8C"/>
    <w:rsid w:val="00DA10F0"/>
    <w:rsid w:val="00DD4F28"/>
    <w:rsid w:val="00DE4703"/>
    <w:rsid w:val="00DF43B1"/>
    <w:rsid w:val="00E03808"/>
    <w:rsid w:val="00E25A21"/>
    <w:rsid w:val="00E26B87"/>
    <w:rsid w:val="00E36D23"/>
    <w:rsid w:val="00E469D0"/>
    <w:rsid w:val="00E5293E"/>
    <w:rsid w:val="00E533EE"/>
    <w:rsid w:val="00E66E6F"/>
    <w:rsid w:val="00E6772A"/>
    <w:rsid w:val="00E67815"/>
    <w:rsid w:val="00E83926"/>
    <w:rsid w:val="00E843A2"/>
    <w:rsid w:val="00E8669A"/>
    <w:rsid w:val="00E91931"/>
    <w:rsid w:val="00E91AE0"/>
    <w:rsid w:val="00E9512C"/>
    <w:rsid w:val="00E978F8"/>
    <w:rsid w:val="00EB007D"/>
    <w:rsid w:val="00EC57D9"/>
    <w:rsid w:val="00EC729A"/>
    <w:rsid w:val="00EE5FE1"/>
    <w:rsid w:val="00EE72A4"/>
    <w:rsid w:val="00EF66BC"/>
    <w:rsid w:val="00F01788"/>
    <w:rsid w:val="00F019C0"/>
    <w:rsid w:val="00F12C73"/>
    <w:rsid w:val="00F14F95"/>
    <w:rsid w:val="00F17C0E"/>
    <w:rsid w:val="00F205B8"/>
    <w:rsid w:val="00F25417"/>
    <w:rsid w:val="00F33AA2"/>
    <w:rsid w:val="00F404AD"/>
    <w:rsid w:val="00F44165"/>
    <w:rsid w:val="00F443DD"/>
    <w:rsid w:val="00F525DD"/>
    <w:rsid w:val="00F52C7B"/>
    <w:rsid w:val="00F5375C"/>
    <w:rsid w:val="00F55B55"/>
    <w:rsid w:val="00F648FF"/>
    <w:rsid w:val="00F65C2A"/>
    <w:rsid w:val="00F74199"/>
    <w:rsid w:val="00F8507B"/>
    <w:rsid w:val="00F926CD"/>
    <w:rsid w:val="00F930D1"/>
    <w:rsid w:val="00F93529"/>
    <w:rsid w:val="00F94D0E"/>
    <w:rsid w:val="00F9771B"/>
    <w:rsid w:val="00FD0D14"/>
    <w:rsid w:val="00FD2268"/>
    <w:rsid w:val="00FE3348"/>
    <w:rsid w:val="00FE484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7C4A83"/>
  <w15:chartTrackingRefBased/>
  <w15:docId w15:val="{43D69257-9F37-4087-9A52-5651CFA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8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44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751B0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77244A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77244A"/>
    <w:rPr>
      <w:vertAlign w:val="superscript"/>
    </w:rPr>
  </w:style>
  <w:style w:type="character" w:styleId="Hyperlink">
    <w:name w:val="Hyperlink"/>
    <w:rsid w:val="0077244A"/>
    <w:rPr>
      <w:color w:val="0000FF"/>
      <w:u w:val="single"/>
    </w:rPr>
  </w:style>
  <w:style w:type="paragraph" w:customStyle="1" w:styleId="htitle">
    <w:name w:val="htitle"/>
    <w:basedOn w:val="Normal"/>
    <w:rsid w:val="0077244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77244A"/>
  </w:style>
  <w:style w:type="paragraph" w:styleId="BodyTextIndent">
    <w:name w:val="Body Text Indent"/>
    <w:basedOn w:val="Normal"/>
    <w:rsid w:val="0077244A"/>
    <w:pPr>
      <w:spacing w:after="120"/>
      <w:ind w:left="360"/>
    </w:pPr>
  </w:style>
  <w:style w:type="paragraph" w:styleId="BalloonText">
    <w:name w:val="Balloon Text"/>
    <w:basedOn w:val="Normal"/>
    <w:semiHidden/>
    <w:rsid w:val="0077244A"/>
    <w:rPr>
      <w:rFonts w:ascii="Tahoma" w:hAnsi="Tahoma" w:cs="Tahoma"/>
      <w:sz w:val="16"/>
      <w:szCs w:val="16"/>
    </w:rPr>
  </w:style>
  <w:style w:type="character" w:customStyle="1" w:styleId="editformelementheader">
    <w:name w:val="editformelementheader"/>
    <w:basedOn w:val="DefaultParagraphFont"/>
    <w:rsid w:val="001D0284"/>
  </w:style>
  <w:style w:type="character" w:styleId="CommentReference">
    <w:name w:val="annotation reference"/>
    <w:rsid w:val="006E6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3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63B7"/>
  </w:style>
  <w:style w:type="paragraph" w:styleId="CommentSubject">
    <w:name w:val="annotation subject"/>
    <w:basedOn w:val="CommentText"/>
    <w:next w:val="CommentText"/>
    <w:link w:val="CommentSubjectChar"/>
    <w:rsid w:val="006E63B7"/>
    <w:rPr>
      <w:b/>
      <w:bCs/>
    </w:rPr>
  </w:style>
  <w:style w:type="character" w:customStyle="1" w:styleId="CommentSubjectChar">
    <w:name w:val="Comment Subject Char"/>
    <w:link w:val="CommentSubject"/>
    <w:rsid w:val="006E63B7"/>
    <w:rPr>
      <w:b/>
      <w:bCs/>
    </w:rPr>
  </w:style>
  <w:style w:type="paragraph" w:styleId="Revision">
    <w:name w:val="Revision"/>
    <w:hidden/>
    <w:uiPriority w:val="99"/>
    <w:semiHidden/>
    <w:rsid w:val="00E843A2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21EE"/>
    <w:rPr>
      <w:sz w:val="24"/>
      <w:lang w:val="ru-RU"/>
    </w:rPr>
  </w:style>
  <w:style w:type="character" w:styleId="Strong">
    <w:name w:val="Strong"/>
    <w:basedOn w:val="DefaultParagraphFont"/>
    <w:uiPriority w:val="22"/>
    <w:qFormat/>
    <w:rsid w:val="00F9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ch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D0943-E34D-4CFC-AF4F-C5F51C71CB9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9a5a25c-61fc-4829-a1f1-14f02150d988"/>
    <ds:schemaRef ds:uri="f421eba8-d7d7-42c9-baae-5490a769a8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AC406-6F2C-4372-AB21-ACF5A71B2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82400-3AFA-45F5-8DA6-28B22384E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BA3CA-630B-4F05-9D8D-814B525E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731</Words>
  <Characters>6572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Biosafety Laws, Regulations, Guidelines &amp; Regional and International Agreements</vt:lpstr>
    </vt:vector>
  </TitlesOfParts>
  <Company>Biodiversity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Biosafety Laws, Regulations, Guidelines &amp; Regional and International Agreements</dc:title>
  <dc:subject/>
  <dc:creator>bowers</dc:creator>
  <cp:keywords/>
  <dc:description/>
  <cp:lastModifiedBy>Anastasia Beliaeva</cp:lastModifiedBy>
  <cp:revision>14</cp:revision>
  <dcterms:created xsi:type="dcterms:W3CDTF">2021-07-09T18:14:00Z</dcterms:created>
  <dcterms:modified xsi:type="dcterms:W3CDTF">2021-08-30T19:51:00Z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