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DA140" w14:textId="0B1E2809" w:rsidR="006D0470" w:rsidRDefault="006D0470" w:rsidP="00467F8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eastAsia="Arial Unicode MS" w:hAnsi="Arial" w:cs="Arial"/>
          <w:sz w:val="24"/>
        </w:rPr>
      </w:pPr>
      <w:r>
        <w:rPr>
          <w:rFonts w:ascii="Arial" w:hAnsi="Arial"/>
          <w:b w:val="0"/>
          <w:i/>
          <w:sz w:val="24"/>
        </w:rPr>
        <w:t>Справочная запись</w:t>
      </w:r>
      <w:r w:rsidRPr="00C400B9">
        <w:rPr>
          <w:rStyle w:val="FootnoteReference"/>
          <w:rFonts w:ascii="Arial" w:eastAsia="Arial Unicode MS" w:hAnsi="Arial" w:cs="Arial"/>
          <w:b w:val="0"/>
          <w:i/>
          <w:sz w:val="24"/>
        </w:rPr>
        <w:footnoteReference w:id="2"/>
      </w:r>
      <w:r>
        <w:rPr>
          <w:rFonts w:ascii="Arial" w:hAnsi="Arial"/>
          <w:bCs w:val="0"/>
          <w:sz w:val="24"/>
        </w:rPr>
        <w:t xml:space="preserve"> </w:t>
      </w:r>
      <w:r>
        <w:rPr>
          <w:rFonts w:ascii="Arial" w:hAnsi="Arial"/>
          <w:sz w:val="24"/>
        </w:rPr>
        <w:t>«</w:t>
      </w:r>
      <w:r w:rsidR="00BB1331">
        <w:rPr>
          <w:rFonts w:ascii="Arial" w:hAnsi="Arial"/>
          <w:sz w:val="24"/>
        </w:rPr>
        <w:t>Ресурс в</w:t>
      </w:r>
      <w:r>
        <w:rPr>
          <w:rFonts w:ascii="Arial" w:hAnsi="Arial"/>
          <w:sz w:val="24"/>
        </w:rPr>
        <w:t>иртуальн</w:t>
      </w:r>
      <w:r w:rsidR="00BB1331">
        <w:rPr>
          <w:rFonts w:ascii="Arial" w:hAnsi="Arial"/>
          <w:sz w:val="24"/>
        </w:rPr>
        <w:t>ой</w:t>
      </w:r>
      <w:r>
        <w:rPr>
          <w:rFonts w:ascii="Arial" w:hAnsi="Arial"/>
          <w:sz w:val="24"/>
        </w:rPr>
        <w:t xml:space="preserve"> библиотек</w:t>
      </w:r>
      <w:r w:rsidR="00BB1331"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по биобезопасности»</w:t>
      </w:r>
      <w:r w:rsidRPr="00C400B9">
        <w:rPr>
          <w:rFonts w:ascii="Arial" w:eastAsia="Arial Unicode MS" w:hAnsi="Arial" w:cs="Arial"/>
          <w:b w:val="0"/>
          <w:sz w:val="24"/>
          <w:vertAlign w:val="superscript"/>
        </w:rPr>
        <w:footnoteReference w:id="3"/>
      </w:r>
    </w:p>
    <w:p w14:paraId="55F208E2" w14:textId="77777777" w:rsidR="00FF1601" w:rsidRPr="00C400B9" w:rsidRDefault="00FF1601" w:rsidP="00467F8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0" w:after="0"/>
        <w:rPr>
          <w:rFonts w:ascii="Arial" w:eastAsia="Arial Unicode MS" w:hAnsi="Arial" w:cs="Arial"/>
          <w:sz w:val="24"/>
        </w:rPr>
      </w:pPr>
    </w:p>
    <w:p w14:paraId="414BA662" w14:textId="77777777" w:rsidR="006D0470" w:rsidRPr="006D0470" w:rsidRDefault="006D0470" w:rsidP="0046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ascii="Arial" w:eastAsia="Arial Unicode MS" w:hAnsi="Arial" w:cs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Поля, отмеченные звездочкой (*), заполняются в обязательном порядке.</w:t>
      </w:r>
    </w:p>
    <w:p w14:paraId="0E3AE71B" w14:textId="77777777" w:rsidR="00006402" w:rsidRPr="00171E9D" w:rsidRDefault="00006402" w:rsidP="00A7151C">
      <w:pPr>
        <w:keepNext/>
        <w:spacing w:before="80" w:after="80"/>
        <w:rPr>
          <w:szCs w:val="22"/>
        </w:rPr>
      </w:pPr>
    </w:p>
    <w:tbl>
      <w:tblPr>
        <w:tblW w:w="5406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1"/>
        <w:gridCol w:w="7369"/>
      </w:tblGrid>
      <w:tr w:rsidR="00A7151C" w:rsidRPr="00AE18B9" w14:paraId="6CE194BE" w14:textId="77777777" w:rsidTr="00467F87">
        <w:tc>
          <w:tcPr>
            <w:tcW w:w="5000" w:type="pct"/>
            <w:gridSpan w:val="2"/>
            <w:shd w:val="clear" w:color="auto" w:fill="E6E6E6"/>
            <w:vAlign w:val="center"/>
          </w:tcPr>
          <w:p w14:paraId="04C0A0B3" w14:textId="77777777" w:rsidR="00A7151C" w:rsidRPr="00AE18B9" w:rsidRDefault="00A7151C" w:rsidP="00404E4B">
            <w:pPr>
              <w:keepNext/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Общая информация</w:t>
            </w:r>
          </w:p>
        </w:tc>
      </w:tr>
      <w:tr w:rsidR="00C353BE" w:rsidRPr="00AE18B9" w14:paraId="49D835E2" w14:textId="77777777" w:rsidTr="00467F87">
        <w:trPr>
          <w:cantSplit/>
        </w:trPr>
        <w:tc>
          <w:tcPr>
            <w:tcW w:w="1395" w:type="pct"/>
          </w:tcPr>
          <w:p w14:paraId="25143330" w14:textId="773C3650" w:rsidR="00C353BE" w:rsidRPr="002E2D26" w:rsidRDefault="00C353BE" w:rsidP="004658E9">
            <w:pPr>
              <w:numPr>
                <w:ilvl w:val="0"/>
                <w:numId w:val="8"/>
              </w:numPr>
              <w:tabs>
                <w:tab w:val="clear" w:pos="360"/>
                <w:tab w:val="left" w:pos="357"/>
              </w:tabs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Это новая запись или изменение существующей записи*</w:t>
            </w:r>
            <w:r w:rsidR="00467F87" w:rsidRPr="00467F87">
              <w:rPr>
                <w:rFonts w:ascii="Arial" w:hAnsi="Arial"/>
              </w:rPr>
              <w:t>:</w:t>
            </w:r>
          </w:p>
        </w:tc>
        <w:tc>
          <w:tcPr>
            <w:tcW w:w="3605" w:type="pct"/>
            <w:vAlign w:val="center"/>
          </w:tcPr>
          <w:p w14:paraId="12FC7D26" w14:textId="77777777" w:rsidR="009B5DC4" w:rsidRPr="002E2D26" w:rsidRDefault="00006402" w:rsidP="00006402">
            <w:pPr>
              <w:spacing w:before="120" w:after="120"/>
              <w:ind w:left="768" w:hanging="768"/>
              <w:rPr>
                <w:rFonts w:ascii="Arial" w:hAnsi="Arial" w:cs="Arial"/>
              </w:rPr>
            </w:pPr>
            <w:bookmarkStart w:id="0" w:name="Check1"/>
            <w:r>
              <w:rPr>
                <w:rFonts w:ascii="Arial" w:hAnsi="Arial"/>
              </w:rPr>
              <w:t xml:space="preserve"> </w:t>
            </w:r>
            <w:r w:rsidR="00C353BE" w:rsidRPr="002E2D26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3BE" w:rsidRPr="002E2D26">
              <w:rPr>
                <w:rFonts w:ascii="Arial" w:hAnsi="Arial" w:cs="Arial"/>
              </w:rPr>
              <w:instrText xml:space="preserve"> FORMCHECKBOX </w:instrText>
            </w:r>
            <w:r w:rsidR="00C90830">
              <w:rPr>
                <w:rFonts w:ascii="Arial" w:hAnsi="Arial" w:cs="Arial"/>
              </w:rPr>
            </w:r>
            <w:r w:rsidR="00C90830">
              <w:rPr>
                <w:rFonts w:ascii="Arial" w:hAnsi="Arial" w:cs="Arial"/>
              </w:rPr>
              <w:fldChar w:fldCharType="separate"/>
            </w:r>
            <w:r w:rsidR="00C353BE" w:rsidRPr="002E2D26">
              <w:rPr>
                <w:rFonts w:ascii="Arial" w:hAnsi="Arial" w:cs="Arial"/>
              </w:rPr>
              <w:fldChar w:fldCharType="end"/>
            </w:r>
            <w:bookmarkEnd w:id="0"/>
            <w:r>
              <w:rPr>
                <w:rFonts w:ascii="Arial" w:hAnsi="Arial"/>
              </w:rPr>
              <w:t xml:space="preserve">   Новая запись </w:t>
            </w:r>
          </w:p>
          <w:p w14:paraId="7B59E3EE" w14:textId="77777777" w:rsidR="00006402" w:rsidRPr="002E2D26" w:rsidRDefault="009B5DC4" w:rsidP="00006402">
            <w:pPr>
              <w:spacing w:before="120" w:after="120"/>
              <w:ind w:left="768" w:hanging="768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или</w:t>
            </w:r>
          </w:p>
          <w:p w14:paraId="7494CACC" w14:textId="77777777" w:rsidR="00C353BE" w:rsidRPr="002E2D26" w:rsidRDefault="00006402" w:rsidP="001E1F9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  <w:i/>
                <w:iCs/>
              </w:rPr>
              <w:t xml:space="preserve"> </w:t>
            </w:r>
            <w:r w:rsidR="00C353BE" w:rsidRPr="002E2D26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3BE" w:rsidRPr="002E2D26">
              <w:rPr>
                <w:rFonts w:ascii="Arial" w:hAnsi="Arial" w:cs="Arial"/>
              </w:rPr>
              <w:instrText xml:space="preserve"> FORMCHECKBOX </w:instrText>
            </w:r>
            <w:r w:rsidR="00C90830">
              <w:rPr>
                <w:rFonts w:ascii="Arial" w:hAnsi="Arial" w:cs="Arial"/>
              </w:rPr>
            </w:r>
            <w:r w:rsidR="00C90830">
              <w:rPr>
                <w:rFonts w:ascii="Arial" w:hAnsi="Arial" w:cs="Arial"/>
              </w:rPr>
              <w:fldChar w:fldCharType="separate"/>
            </w:r>
            <w:r w:rsidR="00C353BE" w:rsidRPr="002E2D2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/>
              </w:rPr>
              <w:t xml:space="preserve">   Обновление существующей записи:  </w:t>
            </w:r>
            <w:r w:rsidR="00AE18B9" w:rsidRPr="002E2D26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Номер записи в МПБ&gt;"/>
                  </w:textInput>
                </w:ffData>
              </w:fldChar>
            </w:r>
            <w:r w:rsidR="00AE18B9" w:rsidRPr="002E2D26">
              <w:rPr>
                <w:rFonts w:ascii="Arial" w:hAnsi="Arial" w:cs="Arial"/>
              </w:rPr>
              <w:instrText xml:space="preserve"> FORMTEXT </w:instrText>
            </w:r>
            <w:r w:rsidR="00AE18B9" w:rsidRPr="002E2D26">
              <w:rPr>
                <w:rFonts w:ascii="Arial" w:hAnsi="Arial" w:cs="Arial"/>
              </w:rPr>
            </w:r>
            <w:r w:rsidR="00AE18B9" w:rsidRPr="002E2D2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&lt;Номер записи в МПБ&gt;</w:t>
            </w:r>
            <w:r w:rsidR="00AE18B9" w:rsidRPr="002E2D26">
              <w:rPr>
                <w:rFonts w:ascii="Arial" w:hAnsi="Arial" w:cs="Arial"/>
              </w:rPr>
              <w:fldChar w:fldCharType="end"/>
            </w:r>
          </w:p>
          <w:p w14:paraId="428A2C74" w14:textId="28F9B91B" w:rsidR="00AE18B9" w:rsidRPr="002E2D26" w:rsidRDefault="00AE18B9" w:rsidP="001E1F94">
            <w:pPr>
              <w:spacing w:before="120" w:after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Укажите номер записи в МПБ, которая подлежит обновлению.</w:t>
            </w:r>
          </w:p>
        </w:tc>
      </w:tr>
      <w:tr w:rsidR="00D8626C" w:rsidRPr="00AE18B9" w14:paraId="3EAAA5D3" w14:textId="77777777" w:rsidTr="00467F87">
        <w:trPr>
          <w:cantSplit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ED7B" w14:textId="0AAE0489" w:rsidR="00D8626C" w:rsidRPr="002E2D26" w:rsidRDefault="00D8626C" w:rsidP="004658E9">
            <w:pPr>
              <w:numPr>
                <w:ilvl w:val="0"/>
                <w:numId w:val="8"/>
              </w:numPr>
              <w:tabs>
                <w:tab w:val="clear" w:pos="360"/>
                <w:tab w:val="left" w:pos="357"/>
              </w:tabs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Название</w:t>
            </w:r>
            <w:r w:rsidR="00BB5F2D" w:rsidRPr="002E2D26">
              <w:rPr>
                <w:rStyle w:val="FootnoteReference"/>
                <w:rFonts w:ascii="Arial" w:hAnsi="Arial" w:cs="Arial"/>
                <w:sz w:val="24"/>
              </w:rPr>
              <w:footnoteReference w:id="4"/>
            </w:r>
            <w:r>
              <w:rPr>
                <w:rFonts w:ascii="Arial" w:hAnsi="Arial"/>
              </w:rPr>
              <w:t>*</w:t>
            </w:r>
            <w:r w:rsidR="00467F87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3B03" w14:textId="77777777" w:rsidR="00D8626C" w:rsidRPr="002E2D26" w:rsidRDefault="00D8626C" w:rsidP="00D8626C">
            <w:pPr>
              <w:spacing w:before="120" w:after="120"/>
              <w:ind w:left="768" w:hanging="768"/>
              <w:rPr>
                <w:rFonts w:ascii="Arial" w:hAnsi="Arial" w:cs="Arial"/>
              </w:rPr>
            </w:pPr>
            <w:r w:rsidRPr="002E2D26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2E2D26">
              <w:rPr>
                <w:rFonts w:ascii="Arial" w:hAnsi="Arial" w:cs="Arial"/>
              </w:rPr>
              <w:instrText xml:space="preserve"> FORMTEXT </w:instrText>
            </w:r>
            <w:r w:rsidRPr="002E2D26">
              <w:rPr>
                <w:rFonts w:ascii="Arial" w:hAnsi="Arial" w:cs="Arial"/>
              </w:rPr>
            </w:r>
            <w:r w:rsidRPr="002E2D2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2E2D26">
              <w:rPr>
                <w:rFonts w:ascii="Arial" w:hAnsi="Arial" w:cs="Arial"/>
              </w:rPr>
              <w:fldChar w:fldCharType="end"/>
            </w:r>
          </w:p>
        </w:tc>
      </w:tr>
      <w:tr w:rsidR="00C353BE" w:rsidRPr="00AE18B9" w14:paraId="328E6B6F" w14:textId="77777777" w:rsidTr="00467F87">
        <w:trPr>
          <w:cantSplit/>
        </w:trPr>
        <w:tc>
          <w:tcPr>
            <w:tcW w:w="1395" w:type="pct"/>
            <w:vAlign w:val="center"/>
          </w:tcPr>
          <w:p w14:paraId="33A87149" w14:textId="50F0C26E" w:rsidR="00C353BE" w:rsidRPr="002E2D26" w:rsidRDefault="00C353BE" w:rsidP="004658E9">
            <w:pPr>
              <w:numPr>
                <w:ilvl w:val="0"/>
                <w:numId w:val="8"/>
              </w:numPr>
              <w:tabs>
                <w:tab w:val="clear" w:pos="360"/>
                <w:tab w:val="left" w:pos="357"/>
              </w:tabs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Тип ресурса*</w:t>
            </w:r>
            <w:r w:rsidR="00467F87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3605" w:type="pct"/>
          </w:tcPr>
          <w:p w14:paraId="4E7496A9" w14:textId="6274CE29" w:rsidR="00E807D4" w:rsidRPr="002E2D26" w:rsidRDefault="0047016E" w:rsidP="0047016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Выберите применимый(-е) вариант(ы) из списка: </w:t>
            </w:r>
            <w:r>
              <w:rPr>
                <w:rFonts w:ascii="Arial" w:hAnsi="Arial"/>
                <w:highlight w:val="lightGray"/>
              </w:rPr>
              <w:t>&lt;Список вариантов – Тип ресурса&gt;</w:t>
            </w:r>
            <w:r>
              <w:rPr>
                <w:rFonts w:ascii="Arial" w:hAnsi="Arial"/>
              </w:rPr>
              <w:t xml:space="preserve"> </w:t>
            </w:r>
          </w:p>
          <w:p w14:paraId="600ECAFE" w14:textId="7342383E" w:rsidR="00C353BE" w:rsidRPr="002E2D26" w:rsidRDefault="00F300DC" w:rsidP="0047016E">
            <w:pPr>
              <w:spacing w:before="120" w:after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(см. список в приложении к настоящему общему формату)</w:t>
            </w:r>
          </w:p>
        </w:tc>
      </w:tr>
      <w:tr w:rsidR="00C818F6" w:rsidRPr="00AE18B9" w14:paraId="1B1910D7" w14:textId="77777777" w:rsidTr="00467F87">
        <w:trPr>
          <w:cantSplit/>
        </w:trPr>
        <w:tc>
          <w:tcPr>
            <w:tcW w:w="1395" w:type="pct"/>
          </w:tcPr>
          <w:p w14:paraId="1CBC5027" w14:textId="590CA8A2" w:rsidR="00C818F6" w:rsidRPr="002E2D26" w:rsidRDefault="00C818F6" w:rsidP="004658E9">
            <w:pPr>
              <w:numPr>
                <w:ilvl w:val="0"/>
                <w:numId w:val="8"/>
              </w:numPr>
              <w:tabs>
                <w:tab w:val="clear" w:pos="360"/>
                <w:tab w:val="left" w:pos="357"/>
              </w:tabs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Автор(ы)</w:t>
            </w:r>
            <w:r w:rsidRPr="002E2D26">
              <w:rPr>
                <w:rStyle w:val="FootnoteReference"/>
                <w:rFonts w:ascii="Arial" w:hAnsi="Arial" w:cs="Arial"/>
                <w:sz w:val="24"/>
              </w:rPr>
              <w:footnoteReference w:id="5"/>
            </w:r>
            <w:r>
              <w:rPr>
                <w:rFonts w:ascii="Arial" w:hAnsi="Arial"/>
              </w:rPr>
              <w:t>*</w:t>
            </w:r>
            <w:r w:rsidR="00467F87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3605" w:type="pct"/>
            <w:vAlign w:val="center"/>
          </w:tcPr>
          <w:p w14:paraId="7F5B9EF0" w14:textId="77777777" w:rsidR="00C818F6" w:rsidRPr="002E2D26" w:rsidRDefault="00E50840" w:rsidP="00C818F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Фамилия и имя автора(-</w:t>
            </w:r>
            <w:proofErr w:type="spellStart"/>
            <w:r>
              <w:rPr>
                <w:rFonts w:ascii="Arial" w:hAnsi="Arial"/>
              </w:rPr>
              <w:t>ов</w:t>
            </w:r>
            <w:proofErr w:type="spellEnd"/>
            <w:r>
              <w:rPr>
                <w:rFonts w:ascii="Arial" w:hAnsi="Arial"/>
              </w:rPr>
              <w:t xml:space="preserve">): </w:t>
            </w:r>
            <w:r w:rsidR="00C818F6" w:rsidRPr="002E2D26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="00C818F6" w:rsidRPr="002E2D26">
              <w:rPr>
                <w:rFonts w:ascii="Arial" w:hAnsi="Arial" w:cs="Arial"/>
              </w:rPr>
              <w:instrText xml:space="preserve"> FORMTEXT </w:instrText>
            </w:r>
            <w:r w:rsidR="00C818F6" w:rsidRPr="002E2D26">
              <w:rPr>
                <w:rFonts w:ascii="Arial" w:hAnsi="Arial" w:cs="Arial"/>
              </w:rPr>
            </w:r>
            <w:r w:rsidR="00C818F6" w:rsidRPr="002E2D2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="00C818F6" w:rsidRPr="002E2D2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</w:p>
          <w:p w14:paraId="78ED54EB" w14:textId="77777777" w:rsidR="00C818F6" w:rsidRPr="002E2D26" w:rsidRDefault="00C818F6" w:rsidP="00C818F6">
            <w:pPr>
              <w:spacing w:before="120" w:after="120"/>
              <w:rPr>
                <w:rFonts w:ascii="Arial" w:hAnsi="Arial" w:cs="Arial"/>
                <w:i/>
                <w:noProof/>
              </w:rPr>
            </w:pPr>
            <w:r>
              <w:rPr>
                <w:rFonts w:ascii="Arial" w:hAnsi="Arial"/>
                <w:i/>
              </w:rPr>
              <w:t xml:space="preserve">и/или  </w:t>
            </w:r>
          </w:p>
          <w:p w14:paraId="43DFC5C4" w14:textId="2C3A960B" w:rsidR="00C818F6" w:rsidRPr="002E2D26" w:rsidRDefault="00C818F6" w:rsidP="00C818F6">
            <w:pPr>
              <w:spacing w:before="120" w:after="120"/>
              <w:rPr>
                <w:rFonts w:ascii="Arial" w:hAnsi="Arial" w:cs="Arial"/>
                <w:iCs/>
                <w:noProof/>
              </w:rPr>
            </w:pPr>
            <w:r>
              <w:rPr>
                <w:rFonts w:ascii="Arial" w:hAnsi="Arial"/>
                <w:iCs/>
              </w:rPr>
              <w:t>Ссылка на организацию(-</w:t>
            </w:r>
            <w:proofErr w:type="spellStart"/>
            <w:r>
              <w:rPr>
                <w:rFonts w:ascii="Arial" w:hAnsi="Arial"/>
                <w:iCs/>
              </w:rPr>
              <w:t>ии</w:t>
            </w:r>
            <w:proofErr w:type="spellEnd"/>
            <w:r>
              <w:rPr>
                <w:rFonts w:ascii="Arial" w:hAnsi="Arial"/>
                <w:iCs/>
              </w:rPr>
              <w:t xml:space="preserve">), являющуюся (являющиеся) автором (авторами): </w:t>
            </w:r>
            <w:r>
              <w:rPr>
                <w:rFonts w:ascii="Arial" w:hAnsi="Arial"/>
                <w:highlight w:val="lightGray"/>
              </w:rPr>
              <w:t>&lt;Номер записи в МПБ&gt;</w:t>
            </w:r>
          </w:p>
          <w:p w14:paraId="2110C317" w14:textId="0F3F1AA7" w:rsidR="005C1799" w:rsidRPr="002E2D26" w:rsidRDefault="005C1799" w:rsidP="0082482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  <w:i/>
              </w:rPr>
              <w:t>Укажите номер(а) записи(-ей) в МПБ, содержащей(-их) данную информацию, или прикрепите общий формат «Контакт» или «Организация по биобезопасности»</w:t>
            </w:r>
            <w:r w:rsidR="00764675" w:rsidRPr="002E2D26">
              <w:rPr>
                <w:rStyle w:val="FootnoteReference"/>
                <w:rFonts w:ascii="Arial" w:hAnsi="Arial" w:cs="Arial"/>
                <w:i/>
                <w:noProof/>
                <w:sz w:val="24"/>
              </w:rPr>
              <w:footnoteReference w:id="6"/>
            </w:r>
            <w:r>
              <w:rPr>
                <w:rFonts w:ascii="Arial" w:hAnsi="Arial"/>
                <w:i/>
              </w:rPr>
              <w:t>.</w:t>
            </w:r>
          </w:p>
        </w:tc>
      </w:tr>
      <w:tr w:rsidR="005C1799" w:rsidRPr="00C67ED2" w14:paraId="13FE324A" w14:textId="77777777" w:rsidTr="00467F87">
        <w:trPr>
          <w:cantSplit/>
        </w:trPr>
        <w:tc>
          <w:tcPr>
            <w:tcW w:w="1395" w:type="pct"/>
          </w:tcPr>
          <w:p w14:paraId="2BA7C686" w14:textId="151E0AE2" w:rsidR="005C1799" w:rsidRPr="002E2D26" w:rsidRDefault="005C1799" w:rsidP="004658E9">
            <w:pPr>
              <w:numPr>
                <w:ilvl w:val="0"/>
                <w:numId w:val="8"/>
              </w:numPr>
              <w:tabs>
                <w:tab w:val="clear" w:pos="360"/>
                <w:tab w:val="left" w:pos="357"/>
              </w:tabs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lastRenderedPageBreak/>
              <w:t>Издатель</w:t>
            </w:r>
            <w:r w:rsidR="00467F87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3605" w:type="pct"/>
            <w:vAlign w:val="center"/>
          </w:tcPr>
          <w:p w14:paraId="3D983A37" w14:textId="1BB361B1" w:rsidR="005C1799" w:rsidRPr="002E2D26" w:rsidRDefault="005C1799" w:rsidP="00C818F6">
            <w:pPr>
              <w:spacing w:before="120" w:after="120"/>
              <w:rPr>
                <w:rFonts w:ascii="Arial" w:hAnsi="Arial" w:cs="Arial"/>
                <w:iCs/>
                <w:noProof/>
              </w:rPr>
            </w:pPr>
            <w:r>
              <w:rPr>
                <w:rFonts w:ascii="Arial" w:hAnsi="Arial"/>
                <w:iCs/>
              </w:rPr>
              <w:t>Ссылка на издательство или организацию(-</w:t>
            </w:r>
            <w:proofErr w:type="spellStart"/>
            <w:r>
              <w:rPr>
                <w:rFonts w:ascii="Arial" w:hAnsi="Arial"/>
                <w:iCs/>
              </w:rPr>
              <w:t>ии</w:t>
            </w:r>
            <w:proofErr w:type="spellEnd"/>
            <w:r>
              <w:rPr>
                <w:rFonts w:ascii="Arial" w:hAnsi="Arial"/>
                <w:iCs/>
              </w:rPr>
              <w:t>), публикующую(</w:t>
            </w:r>
            <w:r w:rsidR="00461C21">
              <w:rPr>
                <w:rFonts w:ascii="Arial" w:hAnsi="Arial"/>
                <w:iCs/>
              </w:rPr>
              <w:noBreakHyphen/>
            </w:r>
            <w:proofErr w:type="spellStart"/>
            <w:r>
              <w:rPr>
                <w:rFonts w:ascii="Arial" w:hAnsi="Arial"/>
                <w:iCs/>
              </w:rPr>
              <w:t>ие</w:t>
            </w:r>
            <w:proofErr w:type="spellEnd"/>
            <w:r>
              <w:rPr>
                <w:rFonts w:ascii="Arial" w:hAnsi="Arial"/>
                <w:iCs/>
              </w:rPr>
              <w:t xml:space="preserve">) данный ресурс: </w:t>
            </w:r>
            <w:r w:rsidR="002C127B" w:rsidRPr="002E2D26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="002C127B" w:rsidRPr="002E2D26">
              <w:rPr>
                <w:rFonts w:ascii="Arial" w:hAnsi="Arial" w:cs="Arial"/>
              </w:rPr>
              <w:instrText xml:space="preserve"> FORMTEXT </w:instrText>
            </w:r>
            <w:r w:rsidR="002C127B" w:rsidRPr="002E2D26">
              <w:rPr>
                <w:rFonts w:ascii="Arial" w:hAnsi="Arial" w:cs="Arial"/>
              </w:rPr>
            </w:r>
            <w:r w:rsidR="002C127B" w:rsidRPr="002E2D2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="002C127B" w:rsidRPr="002E2D2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/>
                <w:iCs/>
              </w:rPr>
              <w:t xml:space="preserve"> </w:t>
            </w:r>
          </w:p>
        </w:tc>
      </w:tr>
      <w:tr w:rsidR="005C1799" w:rsidRPr="00C67ED2" w14:paraId="0F95839E" w14:textId="77777777" w:rsidTr="00467F87">
        <w:trPr>
          <w:cantSplit/>
        </w:trPr>
        <w:tc>
          <w:tcPr>
            <w:tcW w:w="1395" w:type="pct"/>
          </w:tcPr>
          <w:p w14:paraId="19DC005A" w14:textId="3C943873" w:rsidR="005C1799" w:rsidRPr="002E2D26" w:rsidRDefault="005C1799" w:rsidP="004658E9">
            <w:pPr>
              <w:numPr>
                <w:ilvl w:val="0"/>
                <w:numId w:val="8"/>
              </w:numPr>
              <w:tabs>
                <w:tab w:val="clear" w:pos="360"/>
                <w:tab w:val="left" w:pos="357"/>
              </w:tabs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Источник</w:t>
            </w:r>
            <w:r w:rsidR="00FD6E71" w:rsidRPr="002E2D26">
              <w:rPr>
                <w:rStyle w:val="FootnoteReference"/>
                <w:rFonts w:ascii="Arial" w:hAnsi="Arial" w:cs="Arial"/>
                <w:sz w:val="24"/>
              </w:rPr>
              <w:footnoteReference w:id="7"/>
            </w:r>
            <w:r w:rsidR="00467F87">
              <w:rPr>
                <w:rFonts w:ascii="Arial" w:hAnsi="Arial"/>
                <w:lang w:val="en-US"/>
              </w:rPr>
              <w:t>: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605" w:type="pct"/>
            <w:vAlign w:val="center"/>
          </w:tcPr>
          <w:p w14:paraId="28062A67" w14:textId="77777777" w:rsidR="005C1799" w:rsidRPr="002E2D26" w:rsidRDefault="005C1799" w:rsidP="00C818F6">
            <w:pPr>
              <w:spacing w:before="120" w:after="120"/>
              <w:rPr>
                <w:rFonts w:ascii="Arial" w:hAnsi="Arial" w:cs="Arial"/>
              </w:rPr>
            </w:pPr>
            <w:r w:rsidRPr="002E2D26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2E2D26">
              <w:rPr>
                <w:rFonts w:ascii="Arial" w:hAnsi="Arial" w:cs="Arial"/>
              </w:rPr>
              <w:instrText xml:space="preserve"> FORMTEXT </w:instrText>
            </w:r>
            <w:r w:rsidRPr="002E2D26">
              <w:rPr>
                <w:rFonts w:ascii="Arial" w:hAnsi="Arial" w:cs="Arial"/>
              </w:rPr>
            </w:r>
            <w:r w:rsidRPr="002E2D2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2E2D26">
              <w:rPr>
                <w:rFonts w:ascii="Arial" w:hAnsi="Arial" w:cs="Arial"/>
              </w:rPr>
              <w:fldChar w:fldCharType="end"/>
            </w:r>
          </w:p>
        </w:tc>
      </w:tr>
      <w:tr w:rsidR="00C818F6" w:rsidRPr="00C67ED2" w14:paraId="07E28F49" w14:textId="77777777" w:rsidTr="00467F87">
        <w:trPr>
          <w:cantSplit/>
        </w:trPr>
        <w:tc>
          <w:tcPr>
            <w:tcW w:w="1395" w:type="pct"/>
          </w:tcPr>
          <w:p w14:paraId="75E701D6" w14:textId="1D465E09" w:rsidR="00C818F6" w:rsidRPr="00AE18B9" w:rsidRDefault="00C818F6" w:rsidP="004658E9">
            <w:pPr>
              <w:numPr>
                <w:ilvl w:val="0"/>
                <w:numId w:val="8"/>
              </w:numPr>
              <w:tabs>
                <w:tab w:val="clear" w:pos="360"/>
                <w:tab w:val="left" w:pos="357"/>
              </w:tabs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Дата публикации*</w:t>
            </w:r>
            <w:r w:rsidR="00467F87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3605" w:type="pct"/>
            <w:vAlign w:val="center"/>
          </w:tcPr>
          <w:p w14:paraId="3A3E6CD9" w14:textId="77777777" w:rsidR="00C818F6" w:rsidRPr="00AE18B9" w:rsidRDefault="00C818F6" w:rsidP="00C818F6">
            <w:pPr>
              <w:spacing w:before="120" w:after="120"/>
              <w:rPr>
                <w:rFonts w:ascii="Arial" w:hAnsi="Arial" w:cs="Arial"/>
              </w:rPr>
            </w:pPr>
            <w:r w:rsidRPr="00AE18B9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ГГГГ&gt;"/>
                  </w:textInput>
                </w:ffData>
              </w:fldChar>
            </w:r>
            <w:r w:rsidRPr="00AE18B9">
              <w:rPr>
                <w:rFonts w:ascii="Arial" w:hAnsi="Arial" w:cs="Arial"/>
              </w:rPr>
              <w:instrText xml:space="preserve"> FORMTEXT </w:instrText>
            </w:r>
            <w:r w:rsidRPr="00AE18B9">
              <w:rPr>
                <w:rFonts w:ascii="Arial" w:hAnsi="Arial" w:cs="Arial"/>
              </w:rPr>
            </w:r>
            <w:r w:rsidRPr="00AE18B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&lt;ГГГГ-ММ&gt;</w:t>
            </w:r>
            <w:r w:rsidRPr="00AE18B9">
              <w:rPr>
                <w:rFonts w:ascii="Arial" w:hAnsi="Arial" w:cs="Arial"/>
              </w:rPr>
              <w:fldChar w:fldCharType="end"/>
            </w:r>
          </w:p>
        </w:tc>
      </w:tr>
      <w:tr w:rsidR="00C818F6" w:rsidRPr="00C67ED2" w14:paraId="1CE50224" w14:textId="77777777" w:rsidTr="00467F87">
        <w:trPr>
          <w:cantSplit/>
        </w:trPr>
        <w:tc>
          <w:tcPr>
            <w:tcW w:w="1395" w:type="pct"/>
            <w:vAlign w:val="center"/>
          </w:tcPr>
          <w:p w14:paraId="199F9DD1" w14:textId="2F9232F9" w:rsidR="00C818F6" w:rsidRPr="00AE18B9" w:rsidRDefault="00C818F6" w:rsidP="004658E9">
            <w:pPr>
              <w:numPr>
                <w:ilvl w:val="0"/>
                <w:numId w:val="8"/>
              </w:numPr>
              <w:tabs>
                <w:tab w:val="clear" w:pos="360"/>
                <w:tab w:val="left" w:pos="357"/>
              </w:tabs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Права</w:t>
            </w:r>
            <w:r w:rsidRPr="00AE18B9">
              <w:rPr>
                <w:rStyle w:val="FootnoteReference"/>
                <w:rFonts w:ascii="Arial" w:hAnsi="Arial" w:cs="Arial"/>
                <w:sz w:val="24"/>
              </w:rPr>
              <w:footnoteReference w:id="8"/>
            </w:r>
            <w:r w:rsidR="00467F87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3605" w:type="pct"/>
            <w:vAlign w:val="center"/>
          </w:tcPr>
          <w:p w14:paraId="1B761A8B" w14:textId="77777777" w:rsidR="00C818F6" w:rsidRPr="00AE18B9" w:rsidRDefault="00C818F6" w:rsidP="00C818F6">
            <w:pPr>
              <w:spacing w:before="120" w:after="120"/>
              <w:rPr>
                <w:rFonts w:ascii="Arial" w:hAnsi="Arial" w:cs="Arial"/>
              </w:rPr>
            </w:pPr>
            <w:r w:rsidRPr="00AE18B9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AE18B9">
              <w:rPr>
                <w:rFonts w:ascii="Arial" w:hAnsi="Arial" w:cs="Arial"/>
              </w:rPr>
              <w:instrText xml:space="preserve"> FORMTEXT </w:instrText>
            </w:r>
            <w:r w:rsidRPr="00AE18B9">
              <w:rPr>
                <w:rFonts w:ascii="Arial" w:hAnsi="Arial" w:cs="Arial"/>
              </w:rPr>
            </w:r>
            <w:r w:rsidRPr="00AE18B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AE18B9">
              <w:rPr>
                <w:rFonts w:ascii="Arial" w:hAnsi="Arial" w:cs="Arial"/>
              </w:rPr>
              <w:fldChar w:fldCharType="end"/>
            </w:r>
          </w:p>
        </w:tc>
      </w:tr>
      <w:tr w:rsidR="00C818F6" w:rsidRPr="00C67ED2" w14:paraId="63EBBC75" w14:textId="77777777" w:rsidTr="00467F87">
        <w:trPr>
          <w:cantSplit/>
        </w:trPr>
        <w:tc>
          <w:tcPr>
            <w:tcW w:w="5000" w:type="pct"/>
            <w:gridSpan w:val="2"/>
            <w:shd w:val="clear" w:color="auto" w:fill="E6E6E6"/>
            <w:vAlign w:val="center"/>
          </w:tcPr>
          <w:p w14:paraId="188FE909" w14:textId="77777777" w:rsidR="00C818F6" w:rsidRPr="00AE18B9" w:rsidRDefault="00C818F6" w:rsidP="004658E9">
            <w:pPr>
              <w:keepNext/>
              <w:snapToGrid w:val="0"/>
              <w:spacing w:before="120"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  <w:b/>
                <w:bCs/>
              </w:rPr>
              <w:t>Доступ к ресурсу(-</w:t>
            </w:r>
            <w:proofErr w:type="spellStart"/>
            <w:r>
              <w:rPr>
                <w:rFonts w:asciiTheme="minorBidi" w:hAnsiTheme="minorBidi"/>
                <w:b/>
                <w:bCs/>
              </w:rPr>
              <w:t>ам</w:t>
            </w:r>
            <w:proofErr w:type="spellEnd"/>
            <w:r>
              <w:rPr>
                <w:rFonts w:asciiTheme="minorBidi" w:hAnsiTheme="minorBidi"/>
                <w:b/>
                <w:bCs/>
              </w:rPr>
              <w:t>)</w:t>
            </w:r>
          </w:p>
        </w:tc>
      </w:tr>
      <w:tr w:rsidR="00C818F6" w:rsidRPr="00C67ED2" w14:paraId="35092673" w14:textId="77777777" w:rsidTr="00467F87">
        <w:tc>
          <w:tcPr>
            <w:tcW w:w="1395" w:type="pct"/>
          </w:tcPr>
          <w:p w14:paraId="65A9CB90" w14:textId="16BA3AAC" w:rsidR="00C818F6" w:rsidRPr="00AE18B9" w:rsidRDefault="00C818F6" w:rsidP="004658E9">
            <w:pPr>
              <w:numPr>
                <w:ilvl w:val="0"/>
                <w:numId w:val="8"/>
              </w:numPr>
              <w:tabs>
                <w:tab w:val="clear" w:pos="360"/>
                <w:tab w:val="left" w:pos="357"/>
              </w:tabs>
              <w:spacing w:before="120" w:after="120"/>
              <w:ind w:left="357" w:hanging="357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Ссылка на ресурс(</w:t>
            </w:r>
            <w:r w:rsidR="0037406B">
              <w:rPr>
                <w:rFonts w:asciiTheme="minorBidi" w:hAnsiTheme="minorBidi"/>
              </w:rPr>
              <w:noBreakHyphen/>
            </w:r>
            <w:r>
              <w:rPr>
                <w:rFonts w:asciiTheme="minorBidi" w:hAnsiTheme="minorBidi"/>
              </w:rPr>
              <w:t>ы)</w:t>
            </w:r>
            <w:r w:rsidRPr="00AE18B9">
              <w:rPr>
                <w:rStyle w:val="FootnoteReference"/>
                <w:rFonts w:asciiTheme="minorBidi" w:hAnsiTheme="minorBidi" w:cstheme="minorBidi"/>
                <w:sz w:val="24"/>
              </w:rPr>
              <w:footnoteReference w:id="9"/>
            </w:r>
            <w:r>
              <w:rPr>
                <w:rFonts w:asciiTheme="minorBidi" w:hAnsiTheme="minorBidi"/>
              </w:rPr>
              <w:t>*</w:t>
            </w:r>
            <w:r w:rsidR="00467F87">
              <w:rPr>
                <w:rFonts w:asciiTheme="minorBidi" w:hAnsiTheme="minorBidi"/>
                <w:lang w:val="en-US"/>
              </w:rPr>
              <w:t>:</w:t>
            </w:r>
          </w:p>
        </w:tc>
        <w:tc>
          <w:tcPr>
            <w:tcW w:w="3605" w:type="pct"/>
            <w:vAlign w:val="center"/>
          </w:tcPr>
          <w:p w14:paraId="161390C6" w14:textId="77777777" w:rsidR="00025F80" w:rsidRDefault="00025F80" w:rsidP="004658E9">
            <w:pPr>
              <w:spacing w:before="120" w:after="120"/>
              <w:rPr>
                <w:rFonts w:asciiTheme="minorBidi" w:hAnsiTheme="minorBidi" w:cstheme="minorBidi"/>
              </w:rPr>
            </w:pPr>
            <w:r w:rsidRPr="00AE18B9">
              <w:rPr>
                <w:rFonts w:asciiTheme="minorBidi" w:hAnsiTheme="minorBidi" w:cstheme="minorBidi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ложение&gt;"/>
                  </w:textInput>
                </w:ffData>
              </w:fldChar>
            </w:r>
            <w:r w:rsidRPr="00AE18B9">
              <w:rPr>
                <w:rFonts w:asciiTheme="minorBidi" w:hAnsiTheme="minorBidi" w:cstheme="minorBidi"/>
              </w:rPr>
              <w:instrText xml:space="preserve"> FORMTEXT </w:instrText>
            </w:r>
            <w:r w:rsidRPr="00AE18B9">
              <w:rPr>
                <w:rFonts w:asciiTheme="minorBidi" w:hAnsiTheme="minorBidi" w:cstheme="minorBidi"/>
              </w:rPr>
            </w:r>
            <w:r w:rsidRPr="00AE18B9">
              <w:rPr>
                <w:rFonts w:asciiTheme="minorBidi" w:hAnsiTheme="minorBidi" w:cstheme="minorBidi"/>
              </w:rPr>
              <w:fldChar w:fldCharType="separate"/>
            </w:r>
            <w:r>
              <w:rPr>
                <w:rFonts w:asciiTheme="minorBidi" w:hAnsiTheme="minorBidi"/>
              </w:rPr>
              <w:t>&lt;Вложение&gt;</w:t>
            </w:r>
            <w:r w:rsidRPr="00AE18B9">
              <w:rPr>
                <w:rFonts w:asciiTheme="minorBidi" w:hAnsiTheme="minorBidi" w:cstheme="minorBidi"/>
              </w:rPr>
              <w:fldChar w:fldCharType="end"/>
            </w:r>
          </w:p>
          <w:p w14:paraId="3DF34534" w14:textId="67212836" w:rsidR="00C818F6" w:rsidRPr="00AE18B9" w:rsidRDefault="00E171DC" w:rsidP="004658E9">
            <w:pPr>
              <w:spacing w:before="120" w:after="120"/>
              <w:rPr>
                <w:rFonts w:asciiTheme="minorBidi" w:hAnsiTheme="minorBidi" w:cstheme="minorBidi"/>
              </w:rPr>
            </w:pPr>
            <w:r w:rsidRPr="00A557D0">
              <w:rPr>
                <w:rFonts w:ascii="Arial" w:hAnsi="Arial" w:cs="Arial"/>
                <w:i/>
                <w:iCs/>
              </w:rPr>
              <w:t>и/или</w:t>
            </w:r>
            <w:r>
              <w:rPr>
                <w:i/>
                <w:iCs/>
              </w:rPr>
              <w:t xml:space="preserve"> </w:t>
            </w:r>
            <w:r w:rsidR="00C818F6" w:rsidRPr="00AE18B9">
              <w:rPr>
                <w:rFonts w:asciiTheme="minorBidi" w:hAnsiTheme="minorBidi" w:cstheme="minorBidi"/>
              </w:rPr>
              <w:fldChar w:fldCharType="begin" w:fldLock="1">
                <w:ffData>
                  <w:name w:val="Text22"/>
                  <w:enabled/>
                  <w:calcOnExit w:val="0"/>
                  <w:textInput>
                    <w:default w:val="&lt;URL-адрес и название веб-сайта&gt;"/>
                  </w:textInput>
                </w:ffData>
              </w:fldChar>
            </w:r>
            <w:r w:rsidR="00C818F6" w:rsidRPr="00AE18B9">
              <w:rPr>
                <w:rFonts w:asciiTheme="minorBidi" w:hAnsiTheme="minorBidi" w:cstheme="minorBidi"/>
              </w:rPr>
              <w:instrText xml:space="preserve"> FORMTEXT </w:instrText>
            </w:r>
            <w:r w:rsidR="00C818F6" w:rsidRPr="00AE18B9">
              <w:rPr>
                <w:rFonts w:asciiTheme="minorBidi" w:hAnsiTheme="minorBidi" w:cstheme="minorBidi"/>
              </w:rPr>
            </w:r>
            <w:r w:rsidR="00C818F6" w:rsidRPr="00AE18B9">
              <w:rPr>
                <w:rFonts w:asciiTheme="minorBidi" w:hAnsiTheme="minorBidi" w:cstheme="minorBidi"/>
              </w:rPr>
              <w:fldChar w:fldCharType="separate"/>
            </w:r>
            <w:r>
              <w:rPr>
                <w:rFonts w:asciiTheme="minorBidi" w:hAnsiTheme="minorBidi"/>
              </w:rPr>
              <w:t>&lt;URL-адрес и название веб-сайта&gt;</w:t>
            </w:r>
            <w:r w:rsidR="00C818F6" w:rsidRPr="00AE18B9">
              <w:rPr>
                <w:rFonts w:asciiTheme="minorBidi" w:hAnsiTheme="minorBidi" w:cstheme="minorBidi"/>
              </w:rPr>
              <w:fldChar w:fldCharType="end"/>
            </w:r>
          </w:p>
          <w:p w14:paraId="3B7C9266" w14:textId="77777777" w:rsidR="00C818F6" w:rsidRPr="00AE18B9" w:rsidRDefault="00C818F6" w:rsidP="004658E9">
            <w:pPr>
              <w:snapToGrid w:val="0"/>
              <w:spacing w:before="120" w:after="120"/>
              <w:rPr>
                <w:rFonts w:asciiTheme="minorBidi" w:hAnsiTheme="minorBidi" w:cstheme="minorBidi"/>
              </w:rPr>
            </w:pPr>
            <w:r w:rsidRPr="00AE18B9">
              <w:rPr>
                <w:rFonts w:asciiTheme="minorBidi" w:hAnsiTheme="minorBidi" w:cstheme="minorBidi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ыбрать язык&gt;"/>
                  </w:textInput>
                </w:ffData>
              </w:fldChar>
            </w:r>
            <w:r w:rsidRPr="00AE18B9">
              <w:rPr>
                <w:rFonts w:asciiTheme="minorBidi" w:hAnsiTheme="minorBidi" w:cstheme="minorBidi"/>
              </w:rPr>
              <w:instrText xml:space="preserve"> FORMTEXT </w:instrText>
            </w:r>
            <w:r w:rsidRPr="00AE18B9">
              <w:rPr>
                <w:rFonts w:asciiTheme="minorBidi" w:hAnsiTheme="minorBidi" w:cstheme="minorBidi"/>
              </w:rPr>
            </w:r>
            <w:r w:rsidRPr="00AE18B9">
              <w:rPr>
                <w:rFonts w:asciiTheme="minorBidi" w:hAnsiTheme="minorBidi" w:cstheme="minorBidi"/>
              </w:rPr>
              <w:fldChar w:fldCharType="separate"/>
            </w:r>
            <w:r>
              <w:rPr>
                <w:rFonts w:asciiTheme="minorBidi" w:hAnsiTheme="minorBidi"/>
              </w:rPr>
              <w:t>&lt;Выбрать язык&gt;</w:t>
            </w:r>
            <w:r w:rsidRPr="00AE18B9">
              <w:rPr>
                <w:rFonts w:asciiTheme="minorBidi" w:hAnsiTheme="minorBidi" w:cstheme="minorBidi"/>
              </w:rPr>
              <w:fldChar w:fldCharType="end"/>
            </w:r>
            <w:r>
              <w:rPr>
                <w:rFonts w:asciiTheme="minorBidi" w:hAnsiTheme="minorBidi"/>
              </w:rPr>
              <w:t>*</w:t>
            </w:r>
          </w:p>
        </w:tc>
      </w:tr>
      <w:tr w:rsidR="00C818F6" w:rsidRPr="00C67ED2" w14:paraId="2B8A12A3" w14:textId="77777777" w:rsidTr="00467F87">
        <w:tc>
          <w:tcPr>
            <w:tcW w:w="1395" w:type="pct"/>
          </w:tcPr>
          <w:p w14:paraId="3B14E9FC" w14:textId="0169A584" w:rsidR="00C818F6" w:rsidRPr="00AE18B9" w:rsidRDefault="00C818F6" w:rsidP="004658E9">
            <w:pPr>
              <w:numPr>
                <w:ilvl w:val="0"/>
                <w:numId w:val="8"/>
              </w:numPr>
              <w:tabs>
                <w:tab w:val="clear" w:pos="360"/>
                <w:tab w:val="left" w:pos="357"/>
              </w:tabs>
              <w:spacing w:before="120" w:after="120"/>
              <w:ind w:left="357" w:hanging="357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Изображение(</w:t>
            </w:r>
            <w:r w:rsidR="0037406B">
              <w:rPr>
                <w:rFonts w:asciiTheme="minorBidi" w:hAnsiTheme="minorBidi"/>
              </w:rPr>
              <w:noBreakHyphen/>
            </w:r>
            <w:r>
              <w:rPr>
                <w:rFonts w:asciiTheme="minorBidi" w:hAnsiTheme="minorBidi"/>
              </w:rPr>
              <w:t>я) обложки</w:t>
            </w:r>
            <w:r w:rsidR="00467F87">
              <w:rPr>
                <w:rFonts w:asciiTheme="minorBidi" w:hAnsiTheme="minorBidi"/>
                <w:lang w:val="en-US"/>
              </w:rPr>
              <w:t>:</w:t>
            </w:r>
          </w:p>
        </w:tc>
        <w:tc>
          <w:tcPr>
            <w:tcW w:w="3605" w:type="pct"/>
            <w:shd w:val="clear" w:color="auto" w:fill="FFFFFF"/>
            <w:vAlign w:val="center"/>
          </w:tcPr>
          <w:p w14:paraId="2C614B14" w14:textId="77777777" w:rsidR="00C818F6" w:rsidRPr="00AE18B9" w:rsidRDefault="00C818F6" w:rsidP="004658E9">
            <w:pPr>
              <w:spacing w:before="120" w:after="120" w:line="192" w:lineRule="auto"/>
              <w:rPr>
                <w:rFonts w:asciiTheme="minorBidi" w:hAnsiTheme="minorBidi" w:cstheme="minorBidi"/>
                <w:i/>
              </w:rPr>
            </w:pPr>
            <w:r w:rsidRPr="00AE18B9">
              <w:rPr>
                <w:rFonts w:asciiTheme="minorBidi" w:hAnsiTheme="minorBidi" w:cstheme="minorBidi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ложение&gt;"/>
                  </w:textInput>
                </w:ffData>
              </w:fldChar>
            </w:r>
            <w:r w:rsidRPr="00AE18B9">
              <w:rPr>
                <w:rFonts w:asciiTheme="minorBidi" w:hAnsiTheme="minorBidi" w:cstheme="minorBidi"/>
              </w:rPr>
              <w:instrText xml:space="preserve"> FORMTEXT </w:instrText>
            </w:r>
            <w:r w:rsidRPr="00AE18B9">
              <w:rPr>
                <w:rFonts w:asciiTheme="minorBidi" w:hAnsiTheme="minorBidi" w:cstheme="minorBidi"/>
              </w:rPr>
            </w:r>
            <w:r w:rsidRPr="00AE18B9">
              <w:rPr>
                <w:rFonts w:asciiTheme="minorBidi" w:hAnsiTheme="minorBidi" w:cstheme="minorBidi"/>
              </w:rPr>
              <w:fldChar w:fldCharType="separate"/>
            </w:r>
            <w:r>
              <w:rPr>
                <w:rFonts w:asciiTheme="minorBidi" w:hAnsiTheme="minorBidi"/>
              </w:rPr>
              <w:t>&lt;Вложение&gt;</w:t>
            </w:r>
            <w:r w:rsidRPr="00AE18B9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C818F6" w:rsidRPr="00C67ED2" w14:paraId="0A1E370F" w14:textId="77777777" w:rsidTr="00467F87">
        <w:tc>
          <w:tcPr>
            <w:tcW w:w="5000" w:type="pct"/>
            <w:gridSpan w:val="2"/>
            <w:shd w:val="clear" w:color="auto" w:fill="E6E6E6"/>
            <w:vAlign w:val="center"/>
          </w:tcPr>
          <w:p w14:paraId="6AF9BEEB" w14:textId="77777777" w:rsidR="00C818F6" w:rsidRPr="00AE18B9" w:rsidRDefault="00C818F6" w:rsidP="004658E9">
            <w:pPr>
              <w:keepNext/>
              <w:spacing w:before="120" w:after="120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/>
                <w:b/>
              </w:rPr>
              <w:t>Информация о содержании ресурса</w:t>
            </w:r>
          </w:p>
        </w:tc>
      </w:tr>
      <w:tr w:rsidR="00C818F6" w:rsidRPr="00C67ED2" w14:paraId="2E1905D5" w14:textId="77777777" w:rsidTr="00467F87">
        <w:trPr>
          <w:cantSplit/>
        </w:trPr>
        <w:tc>
          <w:tcPr>
            <w:tcW w:w="1395" w:type="pct"/>
            <w:vAlign w:val="center"/>
          </w:tcPr>
          <w:p w14:paraId="4432ED53" w14:textId="4CFF61F0" w:rsidR="00C818F6" w:rsidRPr="00AE18B9" w:rsidRDefault="00C818F6" w:rsidP="004658E9">
            <w:pPr>
              <w:numPr>
                <w:ilvl w:val="0"/>
                <w:numId w:val="8"/>
              </w:numPr>
              <w:tabs>
                <w:tab w:val="clear" w:pos="360"/>
                <w:tab w:val="left" w:pos="357"/>
              </w:tabs>
              <w:spacing w:before="120" w:after="120"/>
              <w:ind w:left="357" w:hanging="357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Резюме, аннотация или оглавление (не более 300 слов)*</w:t>
            </w:r>
            <w:r w:rsidR="00467F87" w:rsidRPr="00467F87">
              <w:rPr>
                <w:rFonts w:asciiTheme="minorBidi" w:hAnsiTheme="minorBidi"/>
              </w:rPr>
              <w:t>:</w:t>
            </w:r>
          </w:p>
        </w:tc>
        <w:tc>
          <w:tcPr>
            <w:tcW w:w="3605" w:type="pct"/>
            <w:vAlign w:val="center"/>
          </w:tcPr>
          <w:p w14:paraId="70C76FCD" w14:textId="77777777" w:rsidR="00C818F6" w:rsidRPr="00AE18B9" w:rsidRDefault="00C818F6" w:rsidP="004658E9">
            <w:pPr>
              <w:spacing w:before="120" w:after="120"/>
              <w:rPr>
                <w:rFonts w:asciiTheme="minorBidi" w:hAnsiTheme="minorBidi" w:cstheme="minorBidi"/>
              </w:rPr>
            </w:pPr>
            <w:r w:rsidRPr="00AE18B9">
              <w:rPr>
                <w:rFonts w:asciiTheme="minorBidi" w:hAnsiTheme="minorBidi" w:cstheme="minorBidi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AE18B9">
              <w:rPr>
                <w:rFonts w:asciiTheme="minorBidi" w:hAnsiTheme="minorBidi" w:cstheme="minorBidi"/>
              </w:rPr>
              <w:instrText xml:space="preserve"> FORMTEXT </w:instrText>
            </w:r>
            <w:r w:rsidRPr="00AE18B9">
              <w:rPr>
                <w:rFonts w:asciiTheme="minorBidi" w:hAnsiTheme="minorBidi" w:cstheme="minorBidi"/>
              </w:rPr>
            </w:r>
            <w:r w:rsidRPr="00AE18B9">
              <w:rPr>
                <w:rFonts w:asciiTheme="minorBidi" w:hAnsiTheme="minorBidi" w:cstheme="minorBidi"/>
              </w:rPr>
              <w:fldChar w:fldCharType="separate"/>
            </w:r>
            <w:r>
              <w:rPr>
                <w:rFonts w:asciiTheme="minorBidi" w:hAnsiTheme="minorBidi"/>
              </w:rPr>
              <w:t>&lt;Ввод текста&gt;</w:t>
            </w:r>
            <w:r w:rsidRPr="00AE18B9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C818F6" w:rsidRPr="00AE3716" w14:paraId="432D5BE9" w14:textId="77777777" w:rsidTr="00467F87">
        <w:tc>
          <w:tcPr>
            <w:tcW w:w="1395" w:type="pct"/>
            <w:tcBorders>
              <w:bottom w:val="single" w:sz="4" w:space="0" w:color="auto"/>
            </w:tcBorders>
          </w:tcPr>
          <w:p w14:paraId="110187AF" w14:textId="7C5D1BBC" w:rsidR="00C818F6" w:rsidRPr="00AE18B9" w:rsidRDefault="00C818F6" w:rsidP="004658E9">
            <w:pPr>
              <w:numPr>
                <w:ilvl w:val="0"/>
                <w:numId w:val="8"/>
              </w:numPr>
              <w:tabs>
                <w:tab w:val="clear" w:pos="360"/>
                <w:tab w:val="left" w:pos="357"/>
              </w:tabs>
              <w:spacing w:before="120" w:after="120"/>
              <w:rPr>
                <w:rFonts w:asciiTheme="minorBidi" w:hAnsiTheme="minorBidi" w:cstheme="minorBidi"/>
                <w:b/>
                <w:bCs/>
                <w:color w:val="4F81BD"/>
              </w:rPr>
            </w:pPr>
            <w:r>
              <w:rPr>
                <w:rFonts w:asciiTheme="minorBidi" w:hAnsiTheme="minorBidi"/>
              </w:rPr>
              <w:t>Страна(</w:t>
            </w:r>
            <w:r w:rsidR="0037406B">
              <w:rPr>
                <w:rFonts w:asciiTheme="minorBidi" w:hAnsiTheme="minorBidi"/>
              </w:rPr>
              <w:noBreakHyphen/>
            </w:r>
            <w:r>
              <w:rPr>
                <w:rFonts w:asciiTheme="minorBidi" w:hAnsiTheme="minorBidi"/>
              </w:rPr>
              <w:t>ы), региональная(</w:t>
            </w:r>
            <w:r w:rsidR="0037406B">
              <w:rPr>
                <w:rFonts w:asciiTheme="minorBidi" w:hAnsiTheme="minorBidi"/>
              </w:rPr>
              <w:noBreakHyphen/>
            </w:r>
            <w:proofErr w:type="spellStart"/>
            <w:r>
              <w:rPr>
                <w:rFonts w:asciiTheme="minorBidi" w:hAnsiTheme="minorBidi"/>
              </w:rPr>
              <w:t>ые</w:t>
            </w:r>
            <w:proofErr w:type="spellEnd"/>
            <w:r>
              <w:rPr>
                <w:rFonts w:asciiTheme="minorBidi" w:hAnsiTheme="minorBidi"/>
              </w:rPr>
              <w:t>) или экономическая(</w:t>
            </w:r>
            <w:r w:rsidR="0037406B">
              <w:rPr>
                <w:rFonts w:asciiTheme="minorBidi" w:hAnsiTheme="minorBidi"/>
              </w:rPr>
              <w:noBreakHyphen/>
            </w:r>
            <w:proofErr w:type="spellStart"/>
            <w:r>
              <w:rPr>
                <w:rFonts w:asciiTheme="minorBidi" w:hAnsiTheme="minorBidi"/>
              </w:rPr>
              <w:t>ие</w:t>
            </w:r>
            <w:proofErr w:type="spellEnd"/>
            <w:r>
              <w:rPr>
                <w:rFonts w:asciiTheme="minorBidi" w:hAnsiTheme="minorBidi"/>
              </w:rPr>
              <w:t>) группа(</w:t>
            </w:r>
            <w:r w:rsidR="0037406B">
              <w:rPr>
                <w:rFonts w:asciiTheme="minorBidi" w:hAnsiTheme="minorBidi"/>
              </w:rPr>
              <w:noBreakHyphen/>
            </w:r>
            <w:r>
              <w:rPr>
                <w:rFonts w:asciiTheme="minorBidi" w:hAnsiTheme="minorBidi"/>
              </w:rPr>
              <w:t>ы), имеющие отношение к ресурсу</w:t>
            </w:r>
            <w:r w:rsidR="00467F87" w:rsidRPr="00467F87">
              <w:rPr>
                <w:rFonts w:asciiTheme="minorBidi" w:hAnsiTheme="minorBidi"/>
              </w:rPr>
              <w:t>:</w:t>
            </w:r>
          </w:p>
        </w:tc>
        <w:tc>
          <w:tcPr>
            <w:tcW w:w="3605" w:type="pct"/>
          </w:tcPr>
          <w:p w14:paraId="02BF0D1C" w14:textId="21897180" w:rsidR="008263AE" w:rsidRPr="00AE18B9" w:rsidRDefault="00C818F6" w:rsidP="004658E9">
            <w:pPr>
              <w:keepNext/>
              <w:spacing w:before="120" w:after="120"/>
              <w:rPr>
                <w:rFonts w:asciiTheme="minorBidi" w:hAnsiTheme="minorBidi" w:cstheme="minorBidi"/>
                <w:noProof/>
              </w:rPr>
            </w:pPr>
            <w:r w:rsidRPr="00AE18B9">
              <w:rPr>
                <w:rFonts w:asciiTheme="minorBidi" w:hAnsiTheme="minorBidi" w:cstheme="minorBidi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Географическая(-ие) или политическая(-ие)/экономическая(-ие) группа(-ы)&gt;"/>
                  </w:textInput>
                </w:ffData>
              </w:fldChar>
            </w:r>
            <w:r w:rsidRPr="00AE18B9">
              <w:rPr>
                <w:rFonts w:asciiTheme="minorBidi" w:hAnsiTheme="minorBidi" w:cstheme="minorBidi"/>
              </w:rPr>
              <w:instrText xml:space="preserve"> FORMTEXT </w:instrText>
            </w:r>
            <w:r w:rsidRPr="00AE18B9">
              <w:rPr>
                <w:rFonts w:asciiTheme="minorBidi" w:hAnsiTheme="minorBidi" w:cstheme="minorBidi"/>
              </w:rPr>
            </w:r>
            <w:r w:rsidRPr="00AE18B9">
              <w:rPr>
                <w:rFonts w:asciiTheme="minorBidi" w:hAnsiTheme="minorBidi" w:cstheme="minorBidi"/>
              </w:rPr>
              <w:fldChar w:fldCharType="separate"/>
            </w:r>
            <w:r>
              <w:rPr>
                <w:rFonts w:asciiTheme="minorBidi" w:hAnsiTheme="minorBidi"/>
              </w:rPr>
              <w:t>&lt;Географическая(-ие) или политическая(</w:t>
            </w:r>
            <w:r w:rsidR="00D81B16">
              <w:rPr>
                <w:rFonts w:asciiTheme="minorBidi" w:hAnsiTheme="minorBidi"/>
              </w:rPr>
              <w:noBreakHyphen/>
            </w:r>
            <w:r>
              <w:rPr>
                <w:rFonts w:asciiTheme="minorBidi" w:hAnsiTheme="minorBidi"/>
              </w:rPr>
              <w:t>ие)/экономическая(</w:t>
            </w:r>
            <w:r w:rsidR="00D81B16">
              <w:rPr>
                <w:rFonts w:asciiTheme="minorBidi" w:hAnsiTheme="minorBidi"/>
              </w:rPr>
              <w:noBreakHyphen/>
            </w:r>
            <w:r>
              <w:rPr>
                <w:rFonts w:asciiTheme="minorBidi" w:hAnsiTheme="minorBidi"/>
              </w:rPr>
              <w:t>ие) группа(-ы)&gt;</w:t>
            </w:r>
            <w:r w:rsidRPr="00AE18B9">
              <w:rPr>
                <w:rFonts w:asciiTheme="minorBidi" w:hAnsiTheme="minorBidi" w:cstheme="minorBidi"/>
              </w:rPr>
              <w:fldChar w:fldCharType="end"/>
            </w:r>
            <w:r>
              <w:rPr>
                <w:rFonts w:asciiTheme="minorBidi" w:hAnsiTheme="minorBidi"/>
              </w:rPr>
              <w:t xml:space="preserve"> </w:t>
            </w:r>
          </w:p>
          <w:p w14:paraId="7666980D" w14:textId="77777777" w:rsidR="008263AE" w:rsidRPr="00AE18B9" w:rsidRDefault="00C818F6" w:rsidP="004658E9">
            <w:pPr>
              <w:keepNext/>
              <w:spacing w:before="120" w:after="120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/>
                <w:i/>
                <w:iCs/>
              </w:rPr>
              <w:t>и/или</w:t>
            </w:r>
            <w:r>
              <w:rPr>
                <w:rFonts w:asciiTheme="minorBidi" w:hAnsiTheme="minorBidi"/>
              </w:rPr>
              <w:t xml:space="preserve"> </w:t>
            </w:r>
          </w:p>
          <w:p w14:paraId="58E4235C" w14:textId="36F340CB" w:rsidR="00C818F6" w:rsidRPr="00AE18B9" w:rsidRDefault="008263AE" w:rsidP="008263AE">
            <w:pPr>
              <w:keepNext/>
              <w:spacing w:before="120" w:after="120"/>
              <w:rPr>
                <w:rFonts w:asciiTheme="minorBidi" w:hAnsiTheme="minorBidi" w:cstheme="minorBidi"/>
                <w:noProof/>
              </w:rPr>
            </w:pPr>
            <w:r w:rsidRPr="00AE18B9">
              <w:rPr>
                <w:rFonts w:asciiTheme="minorBidi" w:hAnsiTheme="minorBidi" w:cstheme="minorBidi"/>
              </w:rPr>
              <w:fldChar w:fldCharType="begin" w:fldLock="1">
                <w:ffData>
                  <w:name w:val="Text23"/>
                  <w:enabled/>
                  <w:calcOnExit w:val="0"/>
                  <w:textInput>
                    <w:default w:val="&lt;Название страны (стран)&gt;"/>
                  </w:textInput>
                </w:ffData>
              </w:fldChar>
            </w:r>
            <w:bookmarkStart w:id="1" w:name="Text23"/>
            <w:r w:rsidRPr="00AE18B9">
              <w:rPr>
                <w:rFonts w:asciiTheme="minorBidi" w:hAnsiTheme="minorBidi" w:cstheme="minorBidi"/>
              </w:rPr>
              <w:instrText xml:space="preserve"> FORMTEXT </w:instrText>
            </w:r>
            <w:r w:rsidRPr="00AE18B9">
              <w:rPr>
                <w:rFonts w:asciiTheme="minorBidi" w:hAnsiTheme="minorBidi" w:cstheme="minorBidi"/>
              </w:rPr>
            </w:r>
            <w:r w:rsidRPr="00AE18B9">
              <w:rPr>
                <w:rFonts w:asciiTheme="minorBidi" w:hAnsiTheme="minorBidi" w:cstheme="minorBidi"/>
              </w:rPr>
              <w:fldChar w:fldCharType="separate"/>
            </w:r>
            <w:r>
              <w:rPr>
                <w:rFonts w:asciiTheme="minorBidi" w:hAnsiTheme="minorBidi"/>
              </w:rPr>
              <w:t>&lt;Название страны (стран)&gt;</w:t>
            </w:r>
            <w:r w:rsidRPr="00AE18B9">
              <w:rPr>
                <w:rFonts w:asciiTheme="minorBidi" w:hAnsiTheme="minorBidi" w:cstheme="minorBidi"/>
              </w:rPr>
              <w:fldChar w:fldCharType="end"/>
            </w:r>
            <w:bookmarkEnd w:id="1"/>
            <w:r>
              <w:rPr>
                <w:rFonts w:asciiTheme="minorBidi" w:hAnsiTheme="minorBidi"/>
              </w:rPr>
              <w:t xml:space="preserve"> </w:t>
            </w:r>
          </w:p>
        </w:tc>
      </w:tr>
      <w:tr w:rsidR="00D45374" w:rsidRPr="00AE3716" w14:paraId="3F0FB766" w14:textId="77777777" w:rsidTr="00467F87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212FBA6D" w14:textId="67F1D9ED" w:rsidR="00D45374" w:rsidRPr="00773A68" w:rsidRDefault="00D45374" w:rsidP="004658E9">
            <w:pPr>
              <w:keepNext/>
              <w:spacing w:before="120" w:after="120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/>
                <w:b/>
                <w:bCs/>
                <w:szCs w:val="22"/>
              </w:rPr>
              <w:t>Ключевые слова для облегчения поиска информации в механизмах посредничества</w:t>
            </w:r>
          </w:p>
        </w:tc>
      </w:tr>
      <w:tr w:rsidR="00225604" w:rsidRPr="00AE3716" w14:paraId="5599443A" w14:textId="77777777" w:rsidTr="00467F87">
        <w:tc>
          <w:tcPr>
            <w:tcW w:w="1395" w:type="pct"/>
            <w:tcBorders>
              <w:bottom w:val="single" w:sz="4" w:space="0" w:color="auto"/>
            </w:tcBorders>
          </w:tcPr>
          <w:p w14:paraId="55F9879E" w14:textId="1AFE0804" w:rsidR="00225604" w:rsidRPr="00773A68" w:rsidRDefault="00225604" w:rsidP="00225604">
            <w:pPr>
              <w:numPr>
                <w:ilvl w:val="0"/>
                <w:numId w:val="8"/>
              </w:numPr>
              <w:tabs>
                <w:tab w:val="clear" w:pos="360"/>
                <w:tab w:val="left" w:pos="357"/>
              </w:tabs>
              <w:spacing w:before="120"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  <w:szCs w:val="22"/>
              </w:rPr>
              <w:t>Тематические области КБР</w:t>
            </w:r>
            <w:r w:rsidR="00467F87">
              <w:rPr>
                <w:rFonts w:asciiTheme="minorBidi" w:hAnsiTheme="minorBidi"/>
                <w:szCs w:val="22"/>
                <w:lang w:val="en-US"/>
              </w:rPr>
              <w:t>:</w:t>
            </w:r>
          </w:p>
        </w:tc>
        <w:tc>
          <w:tcPr>
            <w:tcW w:w="3605" w:type="pct"/>
          </w:tcPr>
          <w:p w14:paraId="3ACD0108" w14:textId="26C191D9" w:rsidR="00225604" w:rsidRPr="00773A68" w:rsidRDefault="00225604" w:rsidP="00225604">
            <w:pPr>
              <w:spacing w:before="120" w:after="120"/>
              <w:rPr>
                <w:rFonts w:asciiTheme="minorBidi" w:hAnsiTheme="minorBidi" w:cstheme="minorBidi"/>
                <w:noProof/>
                <w:szCs w:val="22"/>
              </w:rPr>
            </w:pPr>
            <w:r>
              <w:rPr>
                <w:rFonts w:asciiTheme="minorBidi" w:hAnsiTheme="minorBidi"/>
                <w:szCs w:val="22"/>
              </w:rPr>
              <w:t>Выберите применимый(-е) вариант(ы) из списка:</w:t>
            </w:r>
          </w:p>
          <w:p w14:paraId="65AD5271" w14:textId="77777777" w:rsidR="00225604" w:rsidRPr="00773A68" w:rsidRDefault="00225604" w:rsidP="00225604">
            <w:pPr>
              <w:spacing w:before="120" w:after="120"/>
              <w:rPr>
                <w:rFonts w:asciiTheme="minorBidi" w:hAnsiTheme="minorBidi" w:cstheme="minorBidi"/>
                <w:szCs w:val="22"/>
              </w:rPr>
            </w:pPr>
            <w:r>
              <w:rPr>
                <w:rFonts w:asciiTheme="minorBidi" w:hAnsiTheme="minorBidi"/>
                <w:szCs w:val="22"/>
                <w:highlight w:val="lightGray"/>
              </w:rPr>
              <w:t>&lt;Список вариантов – Тематические области КБР&gt;</w:t>
            </w:r>
            <w:r>
              <w:rPr>
                <w:rFonts w:asciiTheme="minorBidi" w:hAnsiTheme="minorBidi"/>
                <w:szCs w:val="22"/>
              </w:rPr>
              <w:t xml:space="preserve"> </w:t>
            </w:r>
          </w:p>
          <w:p w14:paraId="60D48FB0" w14:textId="45409E47" w:rsidR="00225604" w:rsidRPr="00773A68" w:rsidRDefault="00225604" w:rsidP="00225604">
            <w:pPr>
              <w:keepNext/>
              <w:spacing w:before="120" w:after="120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/>
                <w:i/>
                <w:iCs/>
                <w:szCs w:val="22"/>
              </w:rPr>
              <w:lastRenderedPageBreak/>
              <w:t>(см. список в приложении к настоящему общему формату)</w:t>
            </w:r>
          </w:p>
        </w:tc>
      </w:tr>
      <w:tr w:rsidR="00E6511D" w:rsidRPr="00C67ED2" w14:paraId="3E73A893" w14:textId="77777777" w:rsidTr="00467F87">
        <w:trPr>
          <w:trHeight w:val="59"/>
        </w:trPr>
        <w:tc>
          <w:tcPr>
            <w:tcW w:w="5000" w:type="pct"/>
            <w:gridSpan w:val="2"/>
            <w:shd w:val="clear" w:color="auto" w:fill="E7E6E6"/>
          </w:tcPr>
          <w:p w14:paraId="2A2DE9EB" w14:textId="19030E29" w:rsidR="00E6511D" w:rsidRPr="00FF28B9" w:rsidRDefault="00E6511D" w:rsidP="005C1799">
            <w:pPr>
              <w:spacing w:before="120" w:after="120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lastRenderedPageBreak/>
              <w:t>Ключевые слова, имеющие отношение к биобезопасности</w:t>
            </w:r>
          </w:p>
        </w:tc>
      </w:tr>
      <w:tr w:rsidR="00353E80" w:rsidRPr="00C67ED2" w14:paraId="2C2D4722" w14:textId="77777777" w:rsidTr="00467F87">
        <w:trPr>
          <w:trHeight w:val="59"/>
        </w:trPr>
        <w:tc>
          <w:tcPr>
            <w:tcW w:w="1395" w:type="pct"/>
            <w:shd w:val="clear" w:color="auto" w:fill="auto"/>
          </w:tcPr>
          <w:p w14:paraId="1EF7A9DF" w14:textId="1E8639BA" w:rsidR="00353E80" w:rsidRPr="00353E80" w:rsidRDefault="00353E80" w:rsidP="00353E80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inorBidi" w:hAnsiTheme="minorBidi" w:cstheme="minorBidi"/>
                <w:b/>
                <w:bCs/>
                <w:szCs w:val="22"/>
              </w:rPr>
            </w:pPr>
            <w:r>
              <w:rPr>
                <w:rFonts w:asciiTheme="minorBidi" w:hAnsiTheme="minorBidi"/>
                <w:szCs w:val="22"/>
              </w:rPr>
              <w:t>Тематические области биобезопасности*</w:t>
            </w:r>
            <w:r w:rsidR="00467F87">
              <w:rPr>
                <w:rFonts w:asciiTheme="minorBidi" w:hAnsiTheme="minorBidi"/>
                <w:szCs w:val="22"/>
                <w:lang w:val="en-US"/>
              </w:rPr>
              <w:t>:</w:t>
            </w:r>
          </w:p>
        </w:tc>
        <w:tc>
          <w:tcPr>
            <w:tcW w:w="3605" w:type="pct"/>
            <w:shd w:val="clear" w:color="auto" w:fill="auto"/>
          </w:tcPr>
          <w:p w14:paraId="14045E26" w14:textId="38A0F98F" w:rsidR="00353E80" w:rsidRPr="00FF28B9" w:rsidRDefault="00353E80" w:rsidP="00353E80">
            <w:pPr>
              <w:spacing w:before="120" w:after="120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/>
              </w:rPr>
              <w:t>Выберите применимый(-е) вариант(ы) из списка:</w:t>
            </w:r>
          </w:p>
          <w:p w14:paraId="069C8D88" w14:textId="77777777" w:rsidR="00353E80" w:rsidRPr="00FF28B9" w:rsidRDefault="00353E80" w:rsidP="00353E80">
            <w:pPr>
              <w:spacing w:before="120"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  <w:highlight w:val="lightGray"/>
              </w:rPr>
              <w:t>&lt;Список вариантов – Тематические области биобезопасности&gt;</w:t>
            </w:r>
          </w:p>
          <w:p w14:paraId="5B858432" w14:textId="3EEE56F3" w:rsidR="00353E80" w:rsidRPr="00FF28B9" w:rsidRDefault="00353E80" w:rsidP="00353E80">
            <w:pPr>
              <w:spacing w:before="120" w:after="120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/>
                <w:i/>
                <w:iCs/>
              </w:rPr>
              <w:t>(см. список в приложении к настоящему общему формату)</w:t>
            </w:r>
          </w:p>
        </w:tc>
      </w:tr>
      <w:tr w:rsidR="00210685" w:rsidRPr="00C67ED2" w14:paraId="3FE589C1" w14:textId="77777777" w:rsidTr="00467F87">
        <w:trPr>
          <w:trHeight w:val="59"/>
        </w:trPr>
        <w:tc>
          <w:tcPr>
            <w:tcW w:w="1395" w:type="pct"/>
            <w:shd w:val="clear" w:color="auto" w:fill="auto"/>
          </w:tcPr>
          <w:p w14:paraId="3DBFD397" w14:textId="1E6157DC" w:rsidR="00210685" w:rsidRPr="00FF28B9" w:rsidRDefault="00210685" w:rsidP="00210685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inorBidi" w:hAnsiTheme="minorBidi" w:cstheme="minorBidi"/>
                <w:szCs w:val="22"/>
              </w:rPr>
            </w:pPr>
            <w:r>
              <w:rPr>
                <w:rFonts w:asciiTheme="minorBidi" w:hAnsiTheme="minorBidi"/>
                <w:szCs w:val="22"/>
              </w:rPr>
              <w:t>Руководство по оценке рисков в отношении живых измененных организмов</w:t>
            </w:r>
            <w:r w:rsidR="00467F87" w:rsidRPr="00467F87">
              <w:rPr>
                <w:rFonts w:asciiTheme="minorBidi" w:hAnsiTheme="minorBidi"/>
                <w:szCs w:val="22"/>
              </w:rPr>
              <w:t>:</w:t>
            </w:r>
          </w:p>
        </w:tc>
        <w:tc>
          <w:tcPr>
            <w:tcW w:w="3605" w:type="pct"/>
            <w:shd w:val="clear" w:color="auto" w:fill="auto"/>
          </w:tcPr>
          <w:p w14:paraId="263DF7A0" w14:textId="3CA92EF2" w:rsidR="00210685" w:rsidRPr="00E807D4" w:rsidRDefault="00210685" w:rsidP="00210685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Если «Оценка рисков» указана как одна из «Тематических областей биобезопасности», просьба ответить на следующий вопрос:</w:t>
            </w:r>
          </w:p>
          <w:p w14:paraId="32517B7C" w14:textId="452D7DE7" w:rsidR="00210685" w:rsidRPr="00E807D4" w:rsidRDefault="00210685" w:rsidP="00210685">
            <w:pPr>
              <w:spacing w:before="120" w:after="120"/>
              <w:rPr>
                <w:rFonts w:asciiTheme="minorBidi" w:hAnsiTheme="minorBidi" w:cstheme="minorBidi"/>
                <w:szCs w:val="22"/>
              </w:rPr>
            </w:pPr>
            <w:r>
              <w:rPr>
                <w:rFonts w:asciiTheme="minorBidi" w:hAnsiTheme="minorBidi"/>
                <w:szCs w:val="22"/>
              </w:rPr>
              <w:t xml:space="preserve">Рекомендуете ли вы данный документ в качестве справочного материала для «Руководства по оценке рисков в отношении живых измененных организмов»? (см. </w:t>
            </w:r>
            <w:hyperlink r:id="rId11" w:history="1">
              <w:r>
                <w:rPr>
                  <w:rStyle w:val="Hyperlink"/>
                  <w:rFonts w:asciiTheme="minorBidi" w:hAnsiTheme="minorBidi"/>
                  <w:sz w:val="24"/>
                </w:rPr>
                <w:t>http://bch.cbd.int/onlineconferences/ra_guidance_references.shtml</w:t>
              </w:r>
            </w:hyperlink>
            <w:r>
              <w:rPr>
                <w:rFonts w:asciiTheme="minorBidi" w:hAnsiTheme="minorBidi"/>
                <w:szCs w:val="22"/>
              </w:rPr>
              <w:t>)</w:t>
            </w:r>
          </w:p>
          <w:p w14:paraId="7AFB0D06" w14:textId="77777777" w:rsidR="00210685" w:rsidRPr="00E807D4" w:rsidRDefault="00210685" w:rsidP="00210685">
            <w:pPr>
              <w:spacing w:before="120" w:after="120"/>
              <w:rPr>
                <w:rFonts w:asciiTheme="minorBidi" w:hAnsiTheme="minorBidi" w:cstheme="minorBidi"/>
                <w:szCs w:val="22"/>
              </w:rPr>
            </w:pPr>
            <w:r w:rsidRPr="00E807D4">
              <w:rPr>
                <w:rFonts w:asciiTheme="minorBidi" w:hAnsiTheme="minorBidi" w:cstheme="minorBidi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7D4">
              <w:rPr>
                <w:rFonts w:asciiTheme="minorBidi" w:hAnsiTheme="minorBidi" w:cstheme="minorBidi"/>
                <w:szCs w:val="22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Cs w:val="22"/>
              </w:rPr>
            </w:r>
            <w:r w:rsidR="00C90830">
              <w:rPr>
                <w:rFonts w:asciiTheme="minorBidi" w:hAnsiTheme="minorBidi" w:cstheme="minorBidi"/>
                <w:szCs w:val="22"/>
              </w:rPr>
              <w:fldChar w:fldCharType="separate"/>
            </w:r>
            <w:r w:rsidRPr="00E807D4">
              <w:rPr>
                <w:rFonts w:asciiTheme="minorBidi" w:hAnsiTheme="minorBidi" w:cstheme="minorBidi"/>
                <w:szCs w:val="22"/>
              </w:rPr>
              <w:fldChar w:fldCharType="end"/>
            </w:r>
            <w:r>
              <w:rPr>
                <w:rFonts w:asciiTheme="minorBidi" w:hAnsiTheme="minorBidi"/>
                <w:szCs w:val="22"/>
              </w:rPr>
              <w:t xml:space="preserve"> Да               </w:t>
            </w:r>
            <w:r w:rsidRPr="00E807D4">
              <w:rPr>
                <w:rFonts w:asciiTheme="minorBidi" w:hAnsiTheme="minorBidi" w:cstheme="minorBidi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7D4">
              <w:rPr>
                <w:rFonts w:asciiTheme="minorBidi" w:hAnsiTheme="minorBidi" w:cstheme="minorBidi"/>
                <w:szCs w:val="22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Cs w:val="22"/>
              </w:rPr>
            </w:r>
            <w:r w:rsidR="00C90830">
              <w:rPr>
                <w:rFonts w:asciiTheme="minorBidi" w:hAnsiTheme="minorBidi" w:cstheme="minorBidi"/>
                <w:szCs w:val="22"/>
              </w:rPr>
              <w:fldChar w:fldCharType="separate"/>
            </w:r>
            <w:r w:rsidRPr="00E807D4">
              <w:rPr>
                <w:rFonts w:asciiTheme="minorBidi" w:hAnsiTheme="minorBidi" w:cstheme="minorBidi"/>
                <w:szCs w:val="22"/>
              </w:rPr>
              <w:fldChar w:fldCharType="end"/>
            </w:r>
            <w:r>
              <w:rPr>
                <w:rFonts w:asciiTheme="minorBidi" w:hAnsiTheme="minorBidi"/>
                <w:szCs w:val="22"/>
              </w:rPr>
              <w:t xml:space="preserve"> Нет</w:t>
            </w:r>
          </w:p>
          <w:p w14:paraId="0C2F9C3D" w14:textId="77777777" w:rsidR="00210685" w:rsidRPr="00E807D4" w:rsidRDefault="00210685" w:rsidP="00210685">
            <w:pPr>
              <w:spacing w:before="120" w:after="120"/>
              <w:rPr>
                <w:rFonts w:asciiTheme="minorBidi" w:hAnsiTheme="minorBidi" w:cstheme="minorBidi"/>
                <w:szCs w:val="22"/>
              </w:rPr>
            </w:pPr>
            <w:r>
              <w:rPr>
                <w:rFonts w:asciiTheme="minorBidi" w:hAnsiTheme="minorBidi"/>
              </w:rPr>
              <w:t xml:space="preserve">└ </w:t>
            </w:r>
            <w:r>
              <w:rPr>
                <w:rFonts w:asciiTheme="minorBidi" w:hAnsiTheme="minorBidi"/>
                <w:szCs w:val="22"/>
              </w:rPr>
              <w:t>Если ответ «Да», предоставьте информацию о подведомственности автора:</w:t>
            </w:r>
          </w:p>
          <w:p w14:paraId="198989C8" w14:textId="77777777" w:rsidR="00210685" w:rsidRPr="00E807D4" w:rsidRDefault="00210685" w:rsidP="00210685">
            <w:pPr>
              <w:pStyle w:val="CommentText"/>
              <w:spacing w:before="120" w:line="240" w:lineRule="auto"/>
              <w:ind w:left="288"/>
              <w:rPr>
                <w:rFonts w:asciiTheme="minorBidi" w:hAnsiTheme="minorBidi" w:cstheme="minorBidi"/>
              </w:rPr>
            </w:pPr>
            <w:r w:rsidRPr="00E807D4">
              <w:rPr>
                <w:rFonts w:asciiTheme="minorBidi" w:hAnsiTheme="minorBidi" w:cstheme="min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07D4">
              <w:rPr>
                <w:rFonts w:asciiTheme="minorBidi" w:hAnsiTheme="minorBidi" w:cstheme="minorBidi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</w:rPr>
            </w:r>
            <w:r w:rsidR="00C90830">
              <w:rPr>
                <w:rFonts w:asciiTheme="minorBidi" w:hAnsiTheme="minorBidi" w:cstheme="minorBidi"/>
              </w:rPr>
              <w:fldChar w:fldCharType="separate"/>
            </w:r>
            <w:r w:rsidRPr="00E807D4">
              <w:rPr>
                <w:rFonts w:asciiTheme="minorBidi" w:hAnsiTheme="minorBidi" w:cstheme="minorBidi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557D0">
              <w:rPr>
                <w:rFonts w:asciiTheme="minorBidi" w:hAnsiTheme="minorBidi"/>
              </w:rPr>
              <w:t>Академический или исследовательский институт</w:t>
            </w:r>
          </w:p>
          <w:p w14:paraId="4C778B48" w14:textId="77777777" w:rsidR="00210685" w:rsidRPr="00E807D4" w:rsidRDefault="00210685" w:rsidP="00210685">
            <w:pPr>
              <w:pStyle w:val="CommentText"/>
              <w:spacing w:before="120" w:line="240" w:lineRule="auto"/>
              <w:ind w:left="288"/>
              <w:rPr>
                <w:rFonts w:asciiTheme="minorBidi" w:hAnsiTheme="minorBidi" w:cstheme="minorBidi"/>
              </w:rPr>
            </w:pPr>
            <w:r w:rsidRPr="00E807D4">
              <w:rPr>
                <w:rFonts w:asciiTheme="minorBidi" w:hAnsiTheme="minorBidi" w:cstheme="min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07D4">
              <w:rPr>
                <w:rFonts w:asciiTheme="minorBidi" w:hAnsiTheme="minorBidi" w:cstheme="minorBidi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</w:rPr>
            </w:r>
            <w:r w:rsidR="00C90830">
              <w:rPr>
                <w:rFonts w:asciiTheme="minorBidi" w:hAnsiTheme="minorBidi" w:cstheme="minorBidi"/>
              </w:rPr>
              <w:fldChar w:fldCharType="separate"/>
            </w:r>
            <w:r w:rsidRPr="00E807D4">
              <w:rPr>
                <w:rFonts w:asciiTheme="minorBidi" w:hAnsiTheme="minorBidi" w:cstheme="minorBidi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>
              <w:rPr>
                <w:rFonts w:asciiTheme="minorBidi" w:hAnsiTheme="minorBidi"/>
              </w:rPr>
              <w:t>Государственное учреждение (национальный/федеральный уровень)</w:t>
            </w:r>
          </w:p>
          <w:p w14:paraId="212729E4" w14:textId="77777777" w:rsidR="00210685" w:rsidRPr="00E807D4" w:rsidRDefault="00210685" w:rsidP="00210685">
            <w:pPr>
              <w:pStyle w:val="CommentText"/>
              <w:spacing w:before="120" w:line="240" w:lineRule="auto"/>
              <w:ind w:left="288"/>
              <w:rPr>
                <w:rFonts w:asciiTheme="minorBidi" w:hAnsiTheme="minorBidi" w:cstheme="minorBidi"/>
              </w:rPr>
            </w:pPr>
            <w:r w:rsidRPr="00E807D4">
              <w:rPr>
                <w:rFonts w:asciiTheme="minorBidi" w:hAnsiTheme="minorBidi" w:cstheme="min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07D4">
              <w:rPr>
                <w:rFonts w:asciiTheme="minorBidi" w:hAnsiTheme="minorBidi" w:cstheme="minorBidi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</w:rPr>
            </w:r>
            <w:r w:rsidR="00C90830">
              <w:rPr>
                <w:rFonts w:asciiTheme="minorBidi" w:hAnsiTheme="minorBidi" w:cstheme="minorBidi"/>
              </w:rPr>
              <w:fldChar w:fldCharType="separate"/>
            </w:r>
            <w:r w:rsidRPr="00E807D4">
              <w:rPr>
                <w:rFonts w:asciiTheme="minorBidi" w:hAnsiTheme="minorBidi" w:cstheme="minorBidi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557D0">
              <w:rPr>
                <w:rFonts w:asciiTheme="minorBidi" w:hAnsiTheme="minorBidi"/>
              </w:rPr>
              <w:t>Государственное учреждение (субнациональный уровень)</w:t>
            </w:r>
          </w:p>
          <w:p w14:paraId="767ED668" w14:textId="77777777" w:rsidR="00210685" w:rsidRPr="00E807D4" w:rsidRDefault="00210685" w:rsidP="00210685">
            <w:pPr>
              <w:pStyle w:val="CommentText"/>
              <w:spacing w:before="120" w:line="240" w:lineRule="auto"/>
              <w:ind w:left="288"/>
              <w:rPr>
                <w:rFonts w:asciiTheme="minorBidi" w:hAnsiTheme="minorBidi" w:cstheme="minorBidi"/>
              </w:rPr>
            </w:pPr>
            <w:r w:rsidRPr="00E807D4">
              <w:rPr>
                <w:rFonts w:asciiTheme="minorBidi" w:hAnsiTheme="minorBidi" w:cstheme="min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07D4">
              <w:rPr>
                <w:rFonts w:asciiTheme="minorBidi" w:hAnsiTheme="minorBidi" w:cstheme="minorBidi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</w:rPr>
            </w:r>
            <w:r w:rsidR="00C90830">
              <w:rPr>
                <w:rFonts w:asciiTheme="minorBidi" w:hAnsiTheme="minorBidi" w:cstheme="minorBidi"/>
              </w:rPr>
              <w:fldChar w:fldCharType="separate"/>
            </w:r>
            <w:r w:rsidRPr="00E807D4">
              <w:rPr>
                <w:rFonts w:asciiTheme="minorBidi" w:hAnsiTheme="minorBidi" w:cstheme="minorBidi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>
              <w:rPr>
                <w:rFonts w:asciiTheme="minorBidi" w:hAnsiTheme="minorBidi"/>
              </w:rPr>
              <w:t>Межправительственная организация (МПО)</w:t>
            </w:r>
          </w:p>
          <w:p w14:paraId="7AF45807" w14:textId="77777777" w:rsidR="00210685" w:rsidRPr="00E807D4" w:rsidRDefault="00210685" w:rsidP="00210685">
            <w:pPr>
              <w:pStyle w:val="CommentText"/>
              <w:spacing w:before="120" w:line="240" w:lineRule="auto"/>
              <w:ind w:left="288"/>
              <w:rPr>
                <w:rFonts w:asciiTheme="minorBidi" w:hAnsiTheme="minorBidi" w:cstheme="minorBidi"/>
              </w:rPr>
            </w:pPr>
            <w:r w:rsidRPr="00E807D4">
              <w:rPr>
                <w:rFonts w:asciiTheme="minorBidi" w:hAnsiTheme="minorBidi" w:cstheme="min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07D4">
              <w:rPr>
                <w:rFonts w:asciiTheme="minorBidi" w:hAnsiTheme="minorBidi" w:cstheme="minorBidi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</w:rPr>
            </w:r>
            <w:r w:rsidR="00C90830">
              <w:rPr>
                <w:rFonts w:asciiTheme="minorBidi" w:hAnsiTheme="minorBidi" w:cstheme="minorBidi"/>
              </w:rPr>
              <w:fldChar w:fldCharType="separate"/>
            </w:r>
            <w:r w:rsidRPr="00E807D4">
              <w:rPr>
                <w:rFonts w:asciiTheme="minorBidi" w:hAnsiTheme="minorBidi" w:cstheme="minorBidi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>
              <w:rPr>
                <w:rFonts w:asciiTheme="minorBidi" w:hAnsiTheme="minorBidi"/>
              </w:rPr>
              <w:t>Неправительственная организация (НПО)</w:t>
            </w:r>
          </w:p>
          <w:p w14:paraId="0AE1F550" w14:textId="77777777" w:rsidR="00210685" w:rsidRPr="00E807D4" w:rsidRDefault="00210685" w:rsidP="00210685">
            <w:pPr>
              <w:pStyle w:val="CommentText"/>
              <w:spacing w:before="120" w:line="240" w:lineRule="auto"/>
              <w:ind w:left="288"/>
              <w:rPr>
                <w:rFonts w:asciiTheme="minorBidi" w:hAnsiTheme="minorBidi" w:cstheme="minorBidi"/>
              </w:rPr>
            </w:pPr>
            <w:r w:rsidRPr="00E807D4">
              <w:rPr>
                <w:rFonts w:asciiTheme="minorBidi" w:hAnsiTheme="minorBidi" w:cstheme="min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07D4">
              <w:rPr>
                <w:rFonts w:asciiTheme="minorBidi" w:hAnsiTheme="minorBidi" w:cstheme="minorBidi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</w:rPr>
            </w:r>
            <w:r w:rsidR="00C90830">
              <w:rPr>
                <w:rFonts w:asciiTheme="minorBidi" w:hAnsiTheme="minorBidi" w:cstheme="minorBidi"/>
              </w:rPr>
              <w:fldChar w:fldCharType="separate"/>
            </w:r>
            <w:r w:rsidRPr="00E807D4">
              <w:rPr>
                <w:rFonts w:asciiTheme="minorBidi" w:hAnsiTheme="minorBidi" w:cstheme="minorBidi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>
              <w:rPr>
                <w:rFonts w:asciiTheme="minorBidi" w:hAnsiTheme="minorBidi"/>
              </w:rPr>
              <w:t>Частный сектор (предпринимательство и промышленность)</w:t>
            </w:r>
          </w:p>
          <w:p w14:paraId="198CBFC7" w14:textId="77777777" w:rsidR="00210685" w:rsidRPr="00E807D4" w:rsidRDefault="00210685" w:rsidP="00210685">
            <w:pPr>
              <w:pStyle w:val="CommentText"/>
              <w:spacing w:before="120" w:line="240" w:lineRule="auto"/>
              <w:ind w:left="288"/>
              <w:rPr>
                <w:rFonts w:asciiTheme="minorBidi" w:hAnsiTheme="minorBidi" w:cstheme="minorBidi"/>
              </w:rPr>
            </w:pPr>
            <w:r w:rsidRPr="00E807D4">
              <w:rPr>
                <w:rFonts w:asciiTheme="minorBidi" w:hAnsiTheme="minorBidi" w:cstheme="min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07D4">
              <w:rPr>
                <w:rFonts w:asciiTheme="minorBidi" w:hAnsiTheme="minorBidi" w:cstheme="minorBidi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</w:rPr>
            </w:r>
            <w:r w:rsidR="00C90830">
              <w:rPr>
                <w:rFonts w:asciiTheme="minorBidi" w:hAnsiTheme="minorBidi" w:cstheme="minorBidi"/>
              </w:rPr>
              <w:fldChar w:fldCharType="separate"/>
            </w:r>
            <w:r w:rsidRPr="00E807D4">
              <w:rPr>
                <w:rFonts w:asciiTheme="minorBidi" w:hAnsiTheme="minorBidi" w:cstheme="minorBidi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>
              <w:rPr>
                <w:rFonts w:asciiTheme="minorBidi" w:hAnsiTheme="minorBidi"/>
              </w:rPr>
              <w:t>Региональная организация экономической интеграции</w:t>
            </w:r>
          </w:p>
          <w:p w14:paraId="47A5F43C" w14:textId="77777777" w:rsidR="00210685" w:rsidRPr="00E807D4" w:rsidRDefault="00210685" w:rsidP="00210685">
            <w:pPr>
              <w:pStyle w:val="CommentText"/>
              <w:spacing w:before="120" w:line="240" w:lineRule="auto"/>
              <w:ind w:left="288"/>
              <w:rPr>
                <w:rFonts w:asciiTheme="minorBidi" w:hAnsiTheme="minorBidi" w:cstheme="minorBidi"/>
              </w:rPr>
            </w:pPr>
            <w:r w:rsidRPr="00E807D4">
              <w:rPr>
                <w:rFonts w:asciiTheme="minorBidi" w:hAnsiTheme="minorBidi" w:cstheme="min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07D4">
              <w:rPr>
                <w:rFonts w:asciiTheme="minorBidi" w:hAnsiTheme="minorBidi" w:cstheme="minorBidi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</w:rPr>
            </w:r>
            <w:r w:rsidR="00C90830">
              <w:rPr>
                <w:rFonts w:asciiTheme="minorBidi" w:hAnsiTheme="minorBidi" w:cstheme="minorBidi"/>
              </w:rPr>
              <w:fldChar w:fldCharType="separate"/>
            </w:r>
            <w:r w:rsidRPr="00E807D4">
              <w:rPr>
                <w:rFonts w:asciiTheme="minorBidi" w:hAnsiTheme="minorBidi" w:cstheme="minorBidi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>
              <w:rPr>
                <w:rFonts w:asciiTheme="minorBidi" w:hAnsiTheme="minorBidi"/>
              </w:rPr>
              <w:t>Организация Объединенных Наций и другие специализированные учреждения общей системы Организации Объединенных Наций</w:t>
            </w:r>
          </w:p>
          <w:p w14:paraId="44976B74" w14:textId="77777777" w:rsidR="00210685" w:rsidRPr="00E807D4" w:rsidRDefault="00210685" w:rsidP="00210685">
            <w:pPr>
              <w:spacing w:before="120" w:after="120"/>
              <w:ind w:left="288"/>
              <w:rPr>
                <w:rFonts w:asciiTheme="minorBidi" w:hAnsiTheme="minorBidi" w:cstheme="minorBidi"/>
              </w:rPr>
            </w:pPr>
            <w:r w:rsidRPr="00E807D4">
              <w:rPr>
                <w:rFonts w:asciiTheme="minorBidi" w:hAnsiTheme="minorBidi" w:cstheme="min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07D4">
              <w:rPr>
                <w:rFonts w:asciiTheme="minorBidi" w:hAnsiTheme="minorBidi" w:cstheme="minorBidi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</w:rPr>
            </w:r>
            <w:r w:rsidR="00C90830">
              <w:rPr>
                <w:rFonts w:asciiTheme="minorBidi" w:hAnsiTheme="minorBidi" w:cstheme="minorBidi"/>
              </w:rPr>
              <w:fldChar w:fldCharType="separate"/>
            </w:r>
            <w:r w:rsidRPr="00E807D4">
              <w:rPr>
                <w:rFonts w:asciiTheme="minorBidi" w:hAnsiTheme="minorBidi" w:cstheme="minorBidi"/>
              </w:rPr>
              <w:fldChar w:fldCharType="end"/>
            </w:r>
            <w:r>
              <w:rPr>
                <w:rFonts w:asciiTheme="minorBidi" w:hAnsiTheme="minorBidi"/>
              </w:rPr>
              <w:t xml:space="preserve"> Прочее (просьба указать конкретно): </w:t>
            </w:r>
            <w:r w:rsidRPr="00E807D4">
              <w:rPr>
                <w:rFonts w:asciiTheme="minorBidi" w:hAnsiTheme="minorBidi" w:cstheme="minorBidi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E807D4">
              <w:rPr>
                <w:rFonts w:asciiTheme="minorBidi" w:hAnsiTheme="minorBidi" w:cstheme="minorBidi"/>
              </w:rPr>
              <w:instrText xml:space="preserve"> FORMTEXT </w:instrText>
            </w:r>
            <w:r w:rsidRPr="00E807D4">
              <w:rPr>
                <w:rFonts w:asciiTheme="minorBidi" w:hAnsiTheme="minorBidi" w:cstheme="minorBidi"/>
              </w:rPr>
            </w:r>
            <w:r w:rsidRPr="00E807D4">
              <w:rPr>
                <w:rFonts w:asciiTheme="minorBidi" w:hAnsiTheme="minorBidi" w:cstheme="minorBidi"/>
              </w:rPr>
              <w:fldChar w:fldCharType="separate"/>
            </w:r>
            <w:r>
              <w:rPr>
                <w:rFonts w:asciiTheme="minorBidi" w:hAnsiTheme="minorBidi"/>
              </w:rPr>
              <w:t>&lt;Ввод текста&gt;</w:t>
            </w:r>
            <w:r w:rsidRPr="00E807D4">
              <w:rPr>
                <w:rFonts w:asciiTheme="minorBidi" w:hAnsiTheme="minorBidi" w:cstheme="minorBidi"/>
              </w:rPr>
              <w:fldChar w:fldCharType="end"/>
            </w:r>
          </w:p>
          <w:p w14:paraId="000209D3" w14:textId="77777777" w:rsidR="00210685" w:rsidRPr="00E807D4" w:rsidRDefault="00210685" w:rsidP="00210685">
            <w:pPr>
              <w:spacing w:before="120" w:after="120"/>
              <w:rPr>
                <w:rFonts w:asciiTheme="minorBidi" w:hAnsiTheme="minorBidi" w:cstheme="minorBidi"/>
                <w:i/>
                <w:iCs/>
              </w:rPr>
            </w:pPr>
            <w:r>
              <w:rPr>
                <w:rFonts w:asciiTheme="minorBidi" w:hAnsiTheme="minorBidi"/>
                <w:i/>
                <w:iCs/>
              </w:rPr>
              <w:t>И</w:t>
            </w:r>
          </w:p>
          <w:p w14:paraId="693F9E78" w14:textId="77777777" w:rsidR="00210685" w:rsidRPr="00E807D4" w:rsidRDefault="00210685" w:rsidP="00210685">
            <w:pPr>
              <w:spacing w:before="120" w:after="120"/>
              <w:rPr>
                <w:rFonts w:asciiTheme="minorBidi" w:hAnsiTheme="minorBidi" w:cstheme="minorBidi"/>
                <w:szCs w:val="22"/>
              </w:rPr>
            </w:pPr>
            <w:r>
              <w:rPr>
                <w:rFonts w:asciiTheme="minorBidi" w:hAnsiTheme="minorBidi"/>
              </w:rPr>
              <w:t xml:space="preserve">└ </w:t>
            </w:r>
            <w:r>
              <w:rPr>
                <w:rFonts w:asciiTheme="minorBidi" w:hAnsiTheme="minorBidi"/>
                <w:szCs w:val="22"/>
              </w:rPr>
              <w:t>Если ответ «Да», выберите раздел(ы) «Руководства», к которому(-ым) данный ресурс имеет отношение:*</w:t>
            </w:r>
          </w:p>
          <w:p w14:paraId="48AF51FD" w14:textId="085A5CDD" w:rsidR="00210685" w:rsidRPr="00E807D4" w:rsidRDefault="00210685" w:rsidP="00210685">
            <w:pPr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  <w:highlight w:val="lightGray"/>
              </w:rPr>
              <w:t xml:space="preserve">&lt;Список вариантов – Разделы </w:t>
            </w:r>
            <w:r w:rsidR="00762FB0">
              <w:rPr>
                <w:rFonts w:asciiTheme="minorBidi" w:hAnsiTheme="minorBidi"/>
                <w:highlight w:val="lightGray"/>
              </w:rPr>
              <w:t>«</w:t>
            </w:r>
            <w:r>
              <w:rPr>
                <w:rFonts w:asciiTheme="minorBidi" w:hAnsiTheme="minorBidi"/>
                <w:highlight w:val="lightGray"/>
              </w:rPr>
              <w:t>Руководства по оценке рисков в отношении живых измененных организмов</w:t>
            </w:r>
            <w:r w:rsidR="00762FB0">
              <w:rPr>
                <w:rFonts w:asciiTheme="minorBidi" w:hAnsiTheme="minorBidi"/>
                <w:highlight w:val="lightGray"/>
              </w:rPr>
              <w:t>»</w:t>
            </w:r>
            <w:r>
              <w:rPr>
                <w:rFonts w:asciiTheme="minorBidi" w:hAnsiTheme="minorBidi"/>
                <w:highlight w:val="lightGray"/>
              </w:rPr>
              <w:t>&gt;</w:t>
            </w:r>
          </w:p>
          <w:p w14:paraId="08E929EF" w14:textId="77777777" w:rsidR="00210685" w:rsidRPr="00E807D4" w:rsidRDefault="00210685" w:rsidP="00210685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  <w:i/>
                <w:iCs/>
                <w:szCs w:val="22"/>
              </w:rPr>
              <w:t>(см. список в приложении к настоящему общему формату)</w:t>
            </w:r>
          </w:p>
          <w:p w14:paraId="0325100E" w14:textId="77777777" w:rsidR="00210685" w:rsidRPr="00FF28B9" w:rsidRDefault="00210685" w:rsidP="00210685">
            <w:pPr>
              <w:spacing w:before="120" w:after="120"/>
              <w:rPr>
                <w:rFonts w:asciiTheme="minorBidi" w:hAnsiTheme="minorBidi" w:cstheme="minorBidi"/>
              </w:rPr>
            </w:pPr>
          </w:p>
        </w:tc>
      </w:tr>
      <w:tr w:rsidR="00210685" w:rsidRPr="00C67ED2" w14:paraId="363E75EB" w14:textId="77777777" w:rsidTr="00467F87">
        <w:trPr>
          <w:trHeight w:val="59"/>
        </w:trPr>
        <w:tc>
          <w:tcPr>
            <w:tcW w:w="1395" w:type="pct"/>
          </w:tcPr>
          <w:p w14:paraId="10FBFD0B" w14:textId="17744ABF" w:rsidR="00210685" w:rsidRPr="00E807D4" w:rsidRDefault="00210685" w:rsidP="00210685">
            <w:pPr>
              <w:keepNext/>
              <w:numPr>
                <w:ilvl w:val="0"/>
                <w:numId w:val="8"/>
              </w:numPr>
              <w:tabs>
                <w:tab w:val="clear" w:pos="360"/>
                <w:tab w:val="left" w:pos="357"/>
              </w:tabs>
              <w:spacing w:before="120"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lastRenderedPageBreak/>
              <w:t>Имеет ли данный ресурс отношение к одному или нескольким конкретным ЖИО?*</w:t>
            </w:r>
            <w:r w:rsidR="00467F87" w:rsidRPr="00467F87">
              <w:rPr>
                <w:rFonts w:asciiTheme="minorBidi" w:hAnsiTheme="minorBidi"/>
              </w:rPr>
              <w:t>:</w:t>
            </w:r>
          </w:p>
        </w:tc>
        <w:tc>
          <w:tcPr>
            <w:tcW w:w="3605" w:type="pct"/>
          </w:tcPr>
          <w:p w14:paraId="2E274E76" w14:textId="24CCB1B2" w:rsidR="00210685" w:rsidRPr="00E807D4" w:rsidRDefault="00210685" w:rsidP="00210685">
            <w:pPr>
              <w:spacing w:before="120"/>
              <w:rPr>
                <w:rFonts w:asciiTheme="minorBidi" w:hAnsiTheme="minorBidi" w:cstheme="minorBidi"/>
              </w:rPr>
            </w:pPr>
            <w:r w:rsidRPr="00E807D4">
              <w:rPr>
                <w:rFonts w:asciiTheme="minorBidi" w:hAnsiTheme="minorBidi" w:cstheme="min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7D4">
              <w:rPr>
                <w:rFonts w:asciiTheme="minorBidi" w:hAnsiTheme="minorBidi" w:cstheme="minorBidi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</w:rPr>
            </w:r>
            <w:r w:rsidR="00C90830">
              <w:rPr>
                <w:rFonts w:asciiTheme="minorBidi" w:hAnsiTheme="minorBidi" w:cstheme="minorBidi"/>
              </w:rPr>
              <w:fldChar w:fldCharType="separate"/>
            </w:r>
            <w:r w:rsidRPr="00E807D4">
              <w:rPr>
                <w:rFonts w:asciiTheme="minorBidi" w:hAnsiTheme="minorBidi" w:cstheme="minorBidi"/>
              </w:rPr>
              <w:fldChar w:fldCharType="end"/>
            </w:r>
            <w:r>
              <w:rPr>
                <w:rFonts w:asciiTheme="minorBidi" w:hAnsiTheme="minorBidi"/>
              </w:rPr>
              <w:t xml:space="preserve"> Да               </w:t>
            </w:r>
            <w:r w:rsidRPr="00E807D4">
              <w:rPr>
                <w:rFonts w:asciiTheme="minorBidi" w:hAnsiTheme="minorBidi" w:cstheme="min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7D4">
              <w:rPr>
                <w:rFonts w:asciiTheme="minorBidi" w:hAnsiTheme="minorBidi" w:cstheme="minorBidi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</w:rPr>
            </w:r>
            <w:r w:rsidR="00C90830">
              <w:rPr>
                <w:rFonts w:asciiTheme="minorBidi" w:hAnsiTheme="minorBidi" w:cstheme="minorBidi"/>
              </w:rPr>
              <w:fldChar w:fldCharType="separate"/>
            </w:r>
            <w:r w:rsidRPr="00E807D4">
              <w:rPr>
                <w:rFonts w:asciiTheme="minorBidi" w:hAnsiTheme="minorBidi" w:cstheme="minorBidi"/>
              </w:rPr>
              <w:fldChar w:fldCharType="end"/>
            </w:r>
            <w:r>
              <w:rPr>
                <w:rFonts w:asciiTheme="minorBidi" w:hAnsiTheme="minorBidi"/>
              </w:rPr>
              <w:t xml:space="preserve"> Нет</w:t>
            </w:r>
          </w:p>
          <w:p w14:paraId="70044162" w14:textId="44B26424" w:rsidR="00210685" w:rsidRPr="00E807D4" w:rsidRDefault="00210685" w:rsidP="00210685">
            <w:pPr>
              <w:spacing w:before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└ </w:t>
            </w:r>
            <w:r w:rsidRPr="00E807D4">
              <w:rPr>
                <w:rFonts w:asciiTheme="minorBidi" w:hAnsiTheme="minorBidi" w:cstheme="minorBidi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Номер записи в МПБ&gt;"/>
                  </w:textInput>
                </w:ffData>
              </w:fldChar>
            </w:r>
            <w:r w:rsidRPr="00E807D4">
              <w:rPr>
                <w:rFonts w:asciiTheme="minorBidi" w:hAnsiTheme="minorBidi" w:cstheme="minorBidi"/>
              </w:rPr>
              <w:instrText xml:space="preserve"> FORMTEXT </w:instrText>
            </w:r>
            <w:r w:rsidRPr="00E807D4">
              <w:rPr>
                <w:rFonts w:asciiTheme="minorBidi" w:hAnsiTheme="minorBidi" w:cstheme="minorBidi"/>
              </w:rPr>
            </w:r>
            <w:r w:rsidRPr="00E807D4">
              <w:rPr>
                <w:rFonts w:asciiTheme="minorBidi" w:hAnsiTheme="minorBidi" w:cstheme="minorBidi"/>
              </w:rPr>
              <w:fldChar w:fldCharType="separate"/>
            </w:r>
            <w:r>
              <w:rPr>
                <w:rFonts w:asciiTheme="minorBidi" w:hAnsiTheme="minorBidi"/>
              </w:rPr>
              <w:t>&lt;Номер записи в МПБ&gt;</w:t>
            </w:r>
            <w:r w:rsidRPr="00E807D4">
              <w:rPr>
                <w:rFonts w:asciiTheme="minorBidi" w:hAnsiTheme="minorBidi" w:cstheme="minorBidi"/>
              </w:rPr>
              <w:fldChar w:fldCharType="end"/>
            </w:r>
          </w:p>
          <w:p w14:paraId="7582CEA5" w14:textId="2EBE756F" w:rsidR="00210685" w:rsidRPr="00E807D4" w:rsidRDefault="00210685" w:rsidP="00210685">
            <w:pPr>
              <w:spacing w:before="120"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  <w:i/>
              </w:rPr>
              <w:t>Укажите номер записи в МПБ, содержащей эту информацию, или, если она не зарегистрирована, прикрепите общий формат «ЖИО»</w:t>
            </w:r>
            <w:r w:rsidRPr="00E807D4">
              <w:rPr>
                <w:rStyle w:val="FootnoteReference"/>
                <w:rFonts w:asciiTheme="minorBidi" w:hAnsiTheme="minorBidi" w:cstheme="minorBidi"/>
                <w:i/>
                <w:sz w:val="24"/>
              </w:rPr>
              <w:footnoteReference w:id="10"/>
            </w:r>
            <w:r>
              <w:rPr>
                <w:rFonts w:asciiTheme="minorBidi" w:hAnsiTheme="minorBidi"/>
                <w:i/>
              </w:rPr>
              <w:t>.</w:t>
            </w:r>
          </w:p>
        </w:tc>
      </w:tr>
      <w:tr w:rsidR="00210685" w:rsidRPr="00C67ED2" w14:paraId="7B968C12" w14:textId="77777777" w:rsidTr="00467F87">
        <w:trPr>
          <w:trHeight w:val="59"/>
        </w:trPr>
        <w:tc>
          <w:tcPr>
            <w:tcW w:w="1395" w:type="pct"/>
          </w:tcPr>
          <w:p w14:paraId="5786905F" w14:textId="63644139" w:rsidR="00210685" w:rsidRPr="00E807D4" w:rsidRDefault="00210685" w:rsidP="00210685">
            <w:pPr>
              <w:keepNext/>
              <w:numPr>
                <w:ilvl w:val="0"/>
                <w:numId w:val="8"/>
              </w:numPr>
              <w:tabs>
                <w:tab w:val="clear" w:pos="360"/>
                <w:tab w:val="left" w:pos="357"/>
              </w:tabs>
              <w:spacing w:before="120"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Имеет ли данный ресурс отношение к одному или нескольким конкретным организмам?*</w:t>
            </w:r>
            <w:r w:rsidR="00467F87" w:rsidRPr="00467F87">
              <w:rPr>
                <w:rFonts w:asciiTheme="minorBidi" w:hAnsiTheme="minorBidi"/>
              </w:rPr>
              <w:t>:</w:t>
            </w:r>
          </w:p>
        </w:tc>
        <w:tc>
          <w:tcPr>
            <w:tcW w:w="3605" w:type="pct"/>
          </w:tcPr>
          <w:p w14:paraId="640F9D69" w14:textId="77777777" w:rsidR="00210685" w:rsidRPr="00E807D4" w:rsidRDefault="00210685" w:rsidP="00210685">
            <w:pPr>
              <w:spacing w:before="120"/>
              <w:rPr>
                <w:rFonts w:asciiTheme="minorBidi" w:hAnsiTheme="minorBidi" w:cstheme="minorBidi"/>
              </w:rPr>
            </w:pPr>
            <w:r w:rsidRPr="00E807D4">
              <w:rPr>
                <w:rFonts w:asciiTheme="minorBidi" w:hAnsiTheme="minorBidi" w:cstheme="min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7D4">
              <w:rPr>
                <w:rFonts w:asciiTheme="minorBidi" w:hAnsiTheme="minorBidi" w:cstheme="minorBidi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</w:rPr>
            </w:r>
            <w:r w:rsidR="00C90830">
              <w:rPr>
                <w:rFonts w:asciiTheme="minorBidi" w:hAnsiTheme="minorBidi" w:cstheme="minorBidi"/>
              </w:rPr>
              <w:fldChar w:fldCharType="separate"/>
            </w:r>
            <w:r w:rsidRPr="00E807D4">
              <w:rPr>
                <w:rFonts w:asciiTheme="minorBidi" w:hAnsiTheme="minorBidi" w:cstheme="minorBidi"/>
              </w:rPr>
              <w:fldChar w:fldCharType="end"/>
            </w:r>
            <w:r>
              <w:rPr>
                <w:rFonts w:asciiTheme="minorBidi" w:hAnsiTheme="minorBidi"/>
              </w:rPr>
              <w:t xml:space="preserve"> Да               </w:t>
            </w:r>
            <w:r w:rsidRPr="00E807D4">
              <w:rPr>
                <w:rFonts w:asciiTheme="minorBidi" w:hAnsiTheme="minorBidi" w:cstheme="min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7D4">
              <w:rPr>
                <w:rFonts w:asciiTheme="minorBidi" w:hAnsiTheme="minorBidi" w:cstheme="minorBidi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</w:rPr>
            </w:r>
            <w:r w:rsidR="00C90830">
              <w:rPr>
                <w:rFonts w:asciiTheme="minorBidi" w:hAnsiTheme="minorBidi" w:cstheme="minorBidi"/>
              </w:rPr>
              <w:fldChar w:fldCharType="separate"/>
            </w:r>
            <w:r w:rsidRPr="00E807D4">
              <w:rPr>
                <w:rFonts w:asciiTheme="minorBidi" w:hAnsiTheme="minorBidi" w:cstheme="minorBidi"/>
              </w:rPr>
              <w:fldChar w:fldCharType="end"/>
            </w:r>
            <w:r>
              <w:rPr>
                <w:rFonts w:asciiTheme="minorBidi" w:hAnsiTheme="minorBidi"/>
              </w:rPr>
              <w:t xml:space="preserve"> Нет</w:t>
            </w:r>
          </w:p>
          <w:p w14:paraId="70137575" w14:textId="6910066F" w:rsidR="00210685" w:rsidRDefault="00210685" w:rsidP="00210685">
            <w:pPr>
              <w:spacing w:before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└ </w:t>
            </w:r>
            <w:r w:rsidRPr="00E807D4">
              <w:rPr>
                <w:rFonts w:asciiTheme="minorBidi" w:hAnsiTheme="minorBidi" w:cstheme="minorBidi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Номер записи в МПБ&gt;"/>
                  </w:textInput>
                </w:ffData>
              </w:fldChar>
            </w:r>
            <w:r w:rsidRPr="00E807D4">
              <w:rPr>
                <w:rFonts w:asciiTheme="minorBidi" w:hAnsiTheme="minorBidi" w:cstheme="minorBidi"/>
              </w:rPr>
              <w:instrText xml:space="preserve"> FORMTEXT </w:instrText>
            </w:r>
            <w:r w:rsidRPr="00E807D4">
              <w:rPr>
                <w:rFonts w:asciiTheme="minorBidi" w:hAnsiTheme="minorBidi" w:cstheme="minorBidi"/>
              </w:rPr>
            </w:r>
            <w:r w:rsidRPr="00E807D4">
              <w:rPr>
                <w:rFonts w:asciiTheme="minorBidi" w:hAnsiTheme="minorBidi" w:cstheme="minorBidi"/>
              </w:rPr>
              <w:fldChar w:fldCharType="separate"/>
            </w:r>
            <w:r>
              <w:rPr>
                <w:rFonts w:asciiTheme="minorBidi" w:hAnsiTheme="minorBidi"/>
              </w:rPr>
              <w:t>&lt;Номер записи в МПБ&gt;</w:t>
            </w:r>
            <w:r w:rsidRPr="00E807D4">
              <w:rPr>
                <w:rFonts w:asciiTheme="minorBidi" w:hAnsiTheme="minorBidi" w:cstheme="minorBidi"/>
              </w:rPr>
              <w:fldChar w:fldCharType="end"/>
            </w:r>
          </w:p>
          <w:p w14:paraId="26D3C870" w14:textId="77777777" w:rsidR="00210685" w:rsidRPr="00E807D4" w:rsidRDefault="00210685" w:rsidP="00210685">
            <w:pPr>
              <w:spacing w:before="120"/>
              <w:rPr>
                <w:rFonts w:asciiTheme="minorBidi" w:hAnsiTheme="minorBidi" w:cstheme="minorBidi"/>
              </w:rPr>
            </w:pPr>
          </w:p>
          <w:p w14:paraId="605D6FCA" w14:textId="4EB2BD30" w:rsidR="00210685" w:rsidRPr="00E807D4" w:rsidRDefault="00210685" w:rsidP="00210685">
            <w:pPr>
              <w:spacing w:before="120"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  <w:i/>
              </w:rPr>
              <w:t>Укажите номер записи в МПБ, содержащей эту информацию, или, если она не зарегистрирована, прикрепите общий формат «Организм»</w:t>
            </w:r>
            <w:r w:rsidRPr="00E807D4">
              <w:rPr>
                <w:rStyle w:val="FootnoteReference"/>
                <w:rFonts w:asciiTheme="minorBidi" w:hAnsiTheme="minorBidi" w:cstheme="minorBidi"/>
                <w:i/>
                <w:sz w:val="24"/>
              </w:rPr>
              <w:footnoteReference w:id="11"/>
            </w:r>
            <w:r>
              <w:rPr>
                <w:rFonts w:asciiTheme="minorBidi" w:hAnsiTheme="minorBidi"/>
                <w:i/>
              </w:rPr>
              <w:t>.</w:t>
            </w:r>
          </w:p>
        </w:tc>
      </w:tr>
      <w:tr w:rsidR="00210685" w:rsidRPr="00C67ED2" w14:paraId="6D54BFE3" w14:textId="77777777" w:rsidTr="00467F87">
        <w:trPr>
          <w:trHeight w:val="59"/>
        </w:trPr>
        <w:tc>
          <w:tcPr>
            <w:tcW w:w="1395" w:type="pct"/>
          </w:tcPr>
          <w:p w14:paraId="796B88EF" w14:textId="18271E9F" w:rsidR="00210685" w:rsidRPr="00E807D4" w:rsidRDefault="00210685" w:rsidP="00210685">
            <w:pPr>
              <w:keepNext/>
              <w:numPr>
                <w:ilvl w:val="0"/>
                <w:numId w:val="8"/>
              </w:numPr>
              <w:tabs>
                <w:tab w:val="clear" w:pos="360"/>
                <w:tab w:val="left" w:pos="357"/>
              </w:tabs>
              <w:spacing w:before="120"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Имеет ли данный ресурс отношение к одному или нескольким конкретным генетическим элементам?</w:t>
            </w:r>
            <w:r w:rsidRPr="00E807D4">
              <w:rPr>
                <w:rStyle w:val="FootnoteReference"/>
                <w:rFonts w:asciiTheme="minorBidi" w:hAnsiTheme="minorBidi" w:cstheme="minorBidi"/>
                <w:sz w:val="24"/>
              </w:rPr>
              <w:footnoteReference w:id="12"/>
            </w:r>
            <w:r>
              <w:rPr>
                <w:rFonts w:asciiTheme="minorBidi" w:hAnsiTheme="minorBidi"/>
              </w:rPr>
              <w:t>*</w:t>
            </w:r>
            <w:r w:rsidR="00467F87">
              <w:rPr>
                <w:rFonts w:asciiTheme="minorBidi" w:hAnsiTheme="minorBidi"/>
                <w:lang w:val="en-US"/>
              </w:rPr>
              <w:t>:</w:t>
            </w:r>
          </w:p>
        </w:tc>
        <w:tc>
          <w:tcPr>
            <w:tcW w:w="3605" w:type="pct"/>
          </w:tcPr>
          <w:p w14:paraId="6F875392" w14:textId="77777777" w:rsidR="00210685" w:rsidRPr="00E807D4" w:rsidRDefault="00210685" w:rsidP="00210685">
            <w:pPr>
              <w:spacing w:before="120"/>
              <w:rPr>
                <w:rFonts w:asciiTheme="minorBidi" w:hAnsiTheme="minorBidi" w:cstheme="minorBidi"/>
              </w:rPr>
            </w:pPr>
            <w:r w:rsidRPr="00E807D4">
              <w:rPr>
                <w:rFonts w:asciiTheme="minorBidi" w:hAnsiTheme="minorBidi" w:cstheme="min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7D4">
              <w:rPr>
                <w:rFonts w:asciiTheme="minorBidi" w:hAnsiTheme="minorBidi" w:cstheme="minorBidi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</w:rPr>
            </w:r>
            <w:r w:rsidR="00C90830">
              <w:rPr>
                <w:rFonts w:asciiTheme="minorBidi" w:hAnsiTheme="minorBidi" w:cstheme="minorBidi"/>
              </w:rPr>
              <w:fldChar w:fldCharType="separate"/>
            </w:r>
            <w:r w:rsidRPr="00E807D4">
              <w:rPr>
                <w:rFonts w:asciiTheme="minorBidi" w:hAnsiTheme="minorBidi" w:cstheme="minorBidi"/>
              </w:rPr>
              <w:fldChar w:fldCharType="end"/>
            </w:r>
            <w:r>
              <w:rPr>
                <w:rFonts w:asciiTheme="minorBidi" w:hAnsiTheme="minorBidi"/>
              </w:rPr>
              <w:t xml:space="preserve"> Да               </w:t>
            </w:r>
            <w:r w:rsidRPr="00E807D4">
              <w:rPr>
                <w:rFonts w:asciiTheme="minorBidi" w:hAnsiTheme="minorBidi" w:cstheme="min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7D4">
              <w:rPr>
                <w:rFonts w:asciiTheme="minorBidi" w:hAnsiTheme="minorBidi" w:cstheme="minorBidi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</w:rPr>
            </w:r>
            <w:r w:rsidR="00C90830">
              <w:rPr>
                <w:rFonts w:asciiTheme="minorBidi" w:hAnsiTheme="minorBidi" w:cstheme="minorBidi"/>
              </w:rPr>
              <w:fldChar w:fldCharType="separate"/>
            </w:r>
            <w:r w:rsidRPr="00E807D4">
              <w:rPr>
                <w:rFonts w:asciiTheme="minorBidi" w:hAnsiTheme="minorBidi" w:cstheme="minorBidi"/>
              </w:rPr>
              <w:fldChar w:fldCharType="end"/>
            </w:r>
            <w:r>
              <w:rPr>
                <w:rFonts w:asciiTheme="minorBidi" w:hAnsiTheme="minorBidi"/>
              </w:rPr>
              <w:t xml:space="preserve"> Нет</w:t>
            </w:r>
          </w:p>
          <w:p w14:paraId="6E4FF585" w14:textId="6861502A" w:rsidR="00210685" w:rsidRPr="00E807D4" w:rsidRDefault="00210685" w:rsidP="00210685">
            <w:pPr>
              <w:spacing w:before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└ </w:t>
            </w:r>
            <w:r w:rsidRPr="00E807D4">
              <w:rPr>
                <w:rFonts w:asciiTheme="minorBidi" w:hAnsiTheme="minorBidi" w:cstheme="minorBidi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Номер записи в МПБ&gt;"/>
                  </w:textInput>
                </w:ffData>
              </w:fldChar>
            </w:r>
            <w:r w:rsidRPr="00E807D4">
              <w:rPr>
                <w:rFonts w:asciiTheme="minorBidi" w:hAnsiTheme="minorBidi" w:cstheme="minorBidi"/>
              </w:rPr>
              <w:instrText xml:space="preserve"> FORMTEXT </w:instrText>
            </w:r>
            <w:r w:rsidRPr="00E807D4">
              <w:rPr>
                <w:rFonts w:asciiTheme="minorBidi" w:hAnsiTheme="minorBidi" w:cstheme="minorBidi"/>
              </w:rPr>
            </w:r>
            <w:r w:rsidRPr="00E807D4">
              <w:rPr>
                <w:rFonts w:asciiTheme="minorBidi" w:hAnsiTheme="minorBidi" w:cstheme="minorBidi"/>
              </w:rPr>
              <w:fldChar w:fldCharType="separate"/>
            </w:r>
            <w:r>
              <w:rPr>
                <w:rFonts w:asciiTheme="minorBidi" w:hAnsiTheme="minorBidi"/>
              </w:rPr>
              <w:t>&lt;Номер записи в МПБ&gt;</w:t>
            </w:r>
            <w:r w:rsidRPr="00E807D4">
              <w:rPr>
                <w:rFonts w:asciiTheme="minorBidi" w:hAnsiTheme="minorBidi" w:cstheme="minorBidi"/>
              </w:rPr>
              <w:fldChar w:fldCharType="end"/>
            </w:r>
          </w:p>
          <w:p w14:paraId="2D714444" w14:textId="6062973B" w:rsidR="00210685" w:rsidRPr="00E807D4" w:rsidRDefault="00210685" w:rsidP="00210685">
            <w:pPr>
              <w:spacing w:before="120"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  <w:i/>
              </w:rPr>
              <w:t>Укажите номер записи в МПБ, содержащей эту информацию, или, если она не зарегистрирована, прикрепите общий формат «Генетический элемент»</w:t>
            </w:r>
            <w:r w:rsidRPr="00E807D4">
              <w:rPr>
                <w:rStyle w:val="FootnoteReference"/>
                <w:rFonts w:asciiTheme="minorBidi" w:hAnsiTheme="minorBidi" w:cstheme="minorBidi"/>
                <w:i/>
                <w:sz w:val="24"/>
              </w:rPr>
              <w:footnoteReference w:id="13"/>
            </w:r>
            <w:r>
              <w:rPr>
                <w:rFonts w:asciiTheme="minorBidi" w:hAnsiTheme="minorBidi"/>
                <w:i/>
              </w:rPr>
              <w:t>.</w:t>
            </w:r>
          </w:p>
        </w:tc>
      </w:tr>
      <w:tr w:rsidR="00210685" w:rsidRPr="00C67ED2" w14:paraId="13C56515" w14:textId="77777777" w:rsidTr="00467F87">
        <w:trPr>
          <w:cantSplit/>
        </w:trPr>
        <w:tc>
          <w:tcPr>
            <w:tcW w:w="5000" w:type="pct"/>
            <w:gridSpan w:val="2"/>
            <w:shd w:val="clear" w:color="auto" w:fill="E6E6E6"/>
            <w:vAlign w:val="center"/>
          </w:tcPr>
          <w:p w14:paraId="6C73064B" w14:textId="77777777" w:rsidR="00210685" w:rsidRPr="00E807D4" w:rsidRDefault="00210685" w:rsidP="00210685">
            <w:pPr>
              <w:keepNext/>
              <w:snapToGrid w:val="0"/>
              <w:spacing w:before="120"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  <w:b/>
                <w:bCs/>
              </w:rPr>
              <w:t>Дополнительная информация</w:t>
            </w:r>
          </w:p>
        </w:tc>
      </w:tr>
      <w:tr w:rsidR="00210685" w:rsidRPr="00C67ED2" w14:paraId="64805A28" w14:textId="77777777" w:rsidTr="00467F87">
        <w:tc>
          <w:tcPr>
            <w:tcW w:w="1395" w:type="pct"/>
          </w:tcPr>
          <w:p w14:paraId="16C39798" w14:textId="2FCE775B" w:rsidR="00210685" w:rsidRPr="00E807D4" w:rsidRDefault="00210685" w:rsidP="00210685">
            <w:pPr>
              <w:numPr>
                <w:ilvl w:val="0"/>
                <w:numId w:val="8"/>
              </w:numPr>
              <w:tabs>
                <w:tab w:val="clear" w:pos="360"/>
                <w:tab w:val="left" w:pos="357"/>
              </w:tabs>
              <w:spacing w:before="120" w:after="120"/>
              <w:ind w:left="357" w:hanging="357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Любая другая актуальная информация</w:t>
            </w:r>
            <w:r w:rsidRPr="00E807D4">
              <w:rPr>
                <w:rFonts w:asciiTheme="minorBidi" w:hAnsiTheme="minorBidi" w:cstheme="minorBidi"/>
                <w:vertAlign w:val="superscript"/>
              </w:rPr>
              <w:footnoteReference w:id="14"/>
            </w:r>
            <w:r w:rsidR="00467F87">
              <w:rPr>
                <w:rFonts w:asciiTheme="minorBidi" w:hAnsiTheme="minorBidi"/>
                <w:lang w:val="en-US"/>
              </w:rPr>
              <w:t>:</w:t>
            </w:r>
          </w:p>
        </w:tc>
        <w:tc>
          <w:tcPr>
            <w:tcW w:w="3605" w:type="pct"/>
            <w:vAlign w:val="center"/>
          </w:tcPr>
          <w:p w14:paraId="689B6833" w14:textId="77777777" w:rsidR="00210685" w:rsidRPr="00E807D4" w:rsidRDefault="00210685" w:rsidP="00210685">
            <w:pPr>
              <w:spacing w:before="120" w:after="120"/>
              <w:rPr>
                <w:rFonts w:asciiTheme="minorBidi" w:hAnsiTheme="minorBidi" w:cstheme="minorBidi"/>
              </w:rPr>
            </w:pPr>
            <w:r w:rsidRPr="00E807D4">
              <w:rPr>
                <w:rFonts w:asciiTheme="minorBidi" w:hAnsiTheme="minorBidi" w:cstheme="minorBidi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E807D4">
              <w:rPr>
                <w:rFonts w:asciiTheme="minorBidi" w:hAnsiTheme="minorBidi" w:cstheme="minorBidi"/>
              </w:rPr>
              <w:instrText xml:space="preserve"> FORMTEXT </w:instrText>
            </w:r>
            <w:r w:rsidRPr="00E807D4">
              <w:rPr>
                <w:rFonts w:asciiTheme="minorBidi" w:hAnsiTheme="minorBidi" w:cstheme="minorBidi"/>
              </w:rPr>
            </w:r>
            <w:r w:rsidRPr="00E807D4">
              <w:rPr>
                <w:rFonts w:asciiTheme="minorBidi" w:hAnsiTheme="minorBidi" w:cstheme="minorBidi"/>
              </w:rPr>
              <w:fldChar w:fldCharType="separate"/>
            </w:r>
            <w:r>
              <w:rPr>
                <w:rFonts w:asciiTheme="minorBidi" w:hAnsiTheme="minorBidi"/>
              </w:rPr>
              <w:t>&lt;Ввод текста&gt;</w:t>
            </w:r>
            <w:r w:rsidRPr="00E807D4">
              <w:rPr>
                <w:rFonts w:asciiTheme="minorBidi" w:hAnsiTheme="minorBidi" w:cstheme="minorBidi"/>
              </w:rPr>
              <w:fldChar w:fldCharType="end"/>
            </w:r>
            <w:r>
              <w:rPr>
                <w:rFonts w:asciiTheme="minorBidi" w:hAnsiTheme="minorBidi"/>
              </w:rPr>
              <w:t xml:space="preserve"> </w:t>
            </w:r>
          </w:p>
          <w:p w14:paraId="2CF95F65" w14:textId="77777777" w:rsidR="00210685" w:rsidRPr="00E807D4" w:rsidRDefault="00210685" w:rsidP="00210685">
            <w:pPr>
              <w:spacing w:before="120"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  <w:i/>
              </w:rPr>
              <w:t>и/или</w:t>
            </w:r>
            <w:r>
              <w:rPr>
                <w:rFonts w:asciiTheme="minorBidi" w:hAnsiTheme="minorBidi"/>
              </w:rPr>
              <w:t xml:space="preserve"> </w:t>
            </w:r>
            <w:r w:rsidRPr="00E807D4">
              <w:rPr>
                <w:rFonts w:asciiTheme="minorBidi" w:hAnsiTheme="minorBidi" w:cstheme="minorBidi"/>
              </w:rPr>
              <w:fldChar w:fldCharType="begin" w:fldLock="1">
                <w:ffData>
                  <w:name w:val="Text22"/>
                  <w:enabled/>
                  <w:calcOnExit w:val="0"/>
                  <w:textInput>
                    <w:default w:val="&lt;URL-адрес и название веб-сайта&gt;"/>
                  </w:textInput>
                </w:ffData>
              </w:fldChar>
            </w:r>
            <w:r w:rsidRPr="00E807D4">
              <w:rPr>
                <w:rFonts w:asciiTheme="minorBidi" w:hAnsiTheme="minorBidi" w:cstheme="minorBidi"/>
              </w:rPr>
              <w:instrText xml:space="preserve"> FORMTEXT </w:instrText>
            </w:r>
            <w:r w:rsidRPr="00E807D4">
              <w:rPr>
                <w:rFonts w:asciiTheme="minorBidi" w:hAnsiTheme="minorBidi" w:cstheme="minorBidi"/>
              </w:rPr>
            </w:r>
            <w:r w:rsidRPr="00E807D4">
              <w:rPr>
                <w:rFonts w:asciiTheme="minorBidi" w:hAnsiTheme="minorBidi" w:cstheme="minorBidi"/>
              </w:rPr>
              <w:fldChar w:fldCharType="separate"/>
            </w:r>
            <w:r>
              <w:rPr>
                <w:rFonts w:asciiTheme="minorBidi" w:hAnsiTheme="minorBidi"/>
              </w:rPr>
              <w:t>&lt;URL-адрес и название веб-сайта&gt;</w:t>
            </w:r>
            <w:r w:rsidRPr="00E807D4">
              <w:rPr>
                <w:rFonts w:asciiTheme="minorBidi" w:hAnsiTheme="minorBidi" w:cstheme="minorBidi"/>
              </w:rPr>
              <w:fldChar w:fldCharType="end"/>
            </w:r>
          </w:p>
          <w:p w14:paraId="75CD6A9F" w14:textId="77777777" w:rsidR="00210685" w:rsidRPr="00E807D4" w:rsidRDefault="00210685" w:rsidP="00210685">
            <w:pPr>
              <w:spacing w:before="120" w:after="120"/>
              <w:rPr>
                <w:rFonts w:asciiTheme="minorBidi" w:hAnsiTheme="minorBidi" w:cstheme="minorBidi"/>
              </w:rPr>
            </w:pPr>
            <w:r w:rsidRPr="00A557D0">
              <w:rPr>
                <w:rFonts w:ascii="Arial" w:hAnsi="Arial" w:cs="Arial"/>
                <w:i/>
                <w:iCs/>
              </w:rPr>
              <w:t>и/или</w:t>
            </w:r>
            <w:r>
              <w:rPr>
                <w:i/>
                <w:iCs/>
              </w:rPr>
              <w:t xml:space="preserve"> </w:t>
            </w:r>
            <w:r w:rsidRPr="00E807D4">
              <w:rPr>
                <w:rFonts w:asciiTheme="minorBidi" w:hAnsiTheme="minorBidi" w:cstheme="minorBidi"/>
              </w:rPr>
              <w:fldChar w:fldCharType="begin" w:fldLock="1">
                <w:ffData>
                  <w:name w:val="Text18"/>
                  <w:enabled/>
                  <w:calcOnExit w:val="0"/>
                  <w:textInput>
                    <w:default w:val="&lt;Вложение&gt;"/>
                  </w:textInput>
                </w:ffData>
              </w:fldChar>
            </w:r>
            <w:r w:rsidRPr="00E807D4">
              <w:rPr>
                <w:rFonts w:asciiTheme="minorBidi" w:hAnsiTheme="minorBidi" w:cstheme="minorBidi"/>
              </w:rPr>
              <w:instrText xml:space="preserve"> FORMTEXT </w:instrText>
            </w:r>
            <w:r w:rsidRPr="00E807D4">
              <w:rPr>
                <w:rFonts w:asciiTheme="minorBidi" w:hAnsiTheme="minorBidi" w:cstheme="minorBidi"/>
              </w:rPr>
            </w:r>
            <w:r w:rsidRPr="00E807D4">
              <w:rPr>
                <w:rFonts w:asciiTheme="minorBidi" w:hAnsiTheme="minorBidi" w:cstheme="minorBidi"/>
              </w:rPr>
              <w:fldChar w:fldCharType="separate"/>
            </w:r>
            <w:r>
              <w:rPr>
                <w:rFonts w:asciiTheme="minorBidi" w:hAnsiTheme="minorBidi"/>
              </w:rPr>
              <w:t>&lt;Вложение&gt;</w:t>
            </w:r>
            <w:r w:rsidRPr="00E807D4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210685" w:rsidRPr="00C67ED2" w14:paraId="2564D6AC" w14:textId="77777777" w:rsidTr="00467F87">
        <w:tc>
          <w:tcPr>
            <w:tcW w:w="1395" w:type="pct"/>
          </w:tcPr>
          <w:p w14:paraId="2B0FAF3D" w14:textId="1EC59D60" w:rsidR="00210685" w:rsidRPr="00E807D4" w:rsidRDefault="00210685" w:rsidP="00210685">
            <w:pPr>
              <w:numPr>
                <w:ilvl w:val="0"/>
                <w:numId w:val="8"/>
              </w:numPr>
              <w:tabs>
                <w:tab w:val="clear" w:pos="360"/>
                <w:tab w:val="left" w:pos="357"/>
              </w:tabs>
              <w:spacing w:before="120" w:after="120"/>
              <w:ind w:left="357" w:hanging="357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Примечания</w:t>
            </w:r>
            <w:r w:rsidRPr="00E807D4">
              <w:rPr>
                <w:rFonts w:asciiTheme="minorBidi" w:hAnsiTheme="minorBidi" w:cstheme="minorBidi"/>
                <w:vertAlign w:val="superscript"/>
              </w:rPr>
              <w:footnoteReference w:id="15"/>
            </w:r>
            <w:r w:rsidR="00467F87">
              <w:rPr>
                <w:rFonts w:asciiTheme="minorBidi" w:hAnsiTheme="minorBidi"/>
                <w:lang w:val="en-US"/>
              </w:rPr>
              <w:t>:</w:t>
            </w:r>
          </w:p>
        </w:tc>
        <w:tc>
          <w:tcPr>
            <w:tcW w:w="3605" w:type="pct"/>
            <w:vAlign w:val="center"/>
          </w:tcPr>
          <w:p w14:paraId="13C2708F" w14:textId="77777777" w:rsidR="00210685" w:rsidRPr="00E807D4" w:rsidRDefault="00210685" w:rsidP="00210685">
            <w:pPr>
              <w:snapToGrid w:val="0"/>
              <w:rPr>
                <w:rFonts w:asciiTheme="minorBidi" w:hAnsiTheme="minorBidi" w:cstheme="minorBidi"/>
                <w:i/>
                <w:highlight w:val="lightGray"/>
              </w:rPr>
            </w:pPr>
            <w:r w:rsidRPr="00E807D4">
              <w:rPr>
                <w:rFonts w:asciiTheme="minorBidi" w:hAnsiTheme="minorBidi" w:cstheme="minorBidi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E807D4">
              <w:rPr>
                <w:rFonts w:asciiTheme="minorBidi" w:hAnsiTheme="minorBidi" w:cstheme="minorBidi"/>
              </w:rPr>
              <w:instrText xml:space="preserve"> FORMTEXT </w:instrText>
            </w:r>
            <w:r w:rsidRPr="00E807D4">
              <w:rPr>
                <w:rFonts w:asciiTheme="minorBidi" w:hAnsiTheme="minorBidi" w:cstheme="minorBidi"/>
              </w:rPr>
            </w:r>
            <w:r w:rsidRPr="00E807D4">
              <w:rPr>
                <w:rFonts w:asciiTheme="minorBidi" w:hAnsiTheme="minorBidi" w:cstheme="minorBidi"/>
              </w:rPr>
              <w:fldChar w:fldCharType="separate"/>
            </w:r>
            <w:r>
              <w:rPr>
                <w:rFonts w:asciiTheme="minorBidi" w:hAnsiTheme="minorBidi"/>
              </w:rPr>
              <w:t>&lt;Ввод текста&gt;</w:t>
            </w:r>
            <w:r w:rsidRPr="00E807D4">
              <w:rPr>
                <w:rFonts w:asciiTheme="minorBidi" w:hAnsiTheme="minorBidi" w:cstheme="minorBidi"/>
              </w:rPr>
              <w:fldChar w:fldCharType="end"/>
            </w:r>
          </w:p>
        </w:tc>
      </w:tr>
    </w:tbl>
    <w:p w14:paraId="288C4B38" w14:textId="77777777" w:rsidR="00A7151C" w:rsidRDefault="00A7151C" w:rsidP="00A7151C">
      <w:pPr>
        <w:rPr>
          <w:sz w:val="8"/>
          <w:szCs w:val="22"/>
        </w:rPr>
      </w:pPr>
    </w:p>
    <w:p w14:paraId="292E68CE" w14:textId="77777777" w:rsidR="00DB1590" w:rsidRDefault="00DB1590" w:rsidP="006D0470">
      <w:pPr>
        <w:rPr>
          <w:sz w:val="8"/>
          <w:szCs w:val="22"/>
        </w:rPr>
      </w:pPr>
    </w:p>
    <w:p w14:paraId="0DE82097" w14:textId="77777777" w:rsidR="009F214B" w:rsidRDefault="009F214B">
      <w:r>
        <w:br w:type="page"/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8"/>
        <w:gridCol w:w="6990"/>
      </w:tblGrid>
      <w:tr w:rsidR="006D0470" w:rsidRPr="00C400B9" w14:paraId="24010785" w14:textId="77777777" w:rsidTr="006D0470">
        <w:tc>
          <w:tcPr>
            <w:tcW w:w="9738" w:type="dxa"/>
            <w:gridSpan w:val="2"/>
            <w:shd w:val="clear" w:color="auto" w:fill="E6E6E6"/>
          </w:tcPr>
          <w:p w14:paraId="747768EB" w14:textId="7311D368" w:rsidR="006D0470" w:rsidRPr="00C400B9" w:rsidRDefault="006D0470" w:rsidP="0076467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Подтверждение записи</w:t>
            </w:r>
          </w:p>
        </w:tc>
      </w:tr>
      <w:tr w:rsidR="006D0470" w:rsidRPr="00C400B9" w14:paraId="7C43142B" w14:textId="77777777" w:rsidTr="006D0470">
        <w:tc>
          <w:tcPr>
            <w:tcW w:w="9738" w:type="dxa"/>
            <w:gridSpan w:val="2"/>
            <w:vAlign w:val="center"/>
          </w:tcPr>
          <w:p w14:paraId="568A2E71" w14:textId="77777777" w:rsidR="006D0470" w:rsidRPr="00C400B9" w:rsidRDefault="006D0470" w:rsidP="00764675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  <w:lang w:val="en-AU"/>
              </w:rPr>
            </w:pPr>
          </w:p>
          <w:p w14:paraId="0E247693" w14:textId="77777777" w:rsidR="006D0470" w:rsidRPr="006115FA" w:rsidRDefault="006D0470" w:rsidP="00764675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Информацию следует представлять в МПБ в онлайновом режиме на странице «Представить». Данный общий формат предлагается пользователям МПБ в целях оказания им помощи в сборе и организации их записей до представления в МПБ. </w:t>
            </w:r>
          </w:p>
          <w:p w14:paraId="27E5B0DB" w14:textId="77777777" w:rsidR="006D0470" w:rsidRPr="00D81B16" w:rsidRDefault="006D0470" w:rsidP="00764675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14:paraId="31BE9807" w14:textId="77777777" w:rsidR="006D0470" w:rsidRPr="006115FA" w:rsidRDefault="006D0470" w:rsidP="00764675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В случае затруднений с представлением данной информации в онлайновом режиме заполненные документы следует направлять в формате MS </w:t>
            </w:r>
            <w:proofErr w:type="spellStart"/>
            <w:r>
              <w:rPr>
                <w:rFonts w:ascii="Arial" w:hAnsi="Arial"/>
              </w:rPr>
              <w:t>Word</w:t>
            </w:r>
            <w:proofErr w:type="spellEnd"/>
            <w:r>
              <w:rPr>
                <w:rFonts w:ascii="Arial" w:hAnsi="Arial"/>
              </w:rPr>
              <w:t xml:space="preserve"> по электронной почте по адресу: </w:t>
            </w:r>
            <w:hyperlink r:id="rId12" w:history="1">
              <w:r>
                <w:rPr>
                  <w:rStyle w:val="Hyperlink"/>
                  <w:rFonts w:ascii="Arial" w:hAnsi="Arial"/>
                  <w:sz w:val="24"/>
                </w:rPr>
                <w:t>bch@cbd.int</w:t>
              </w:r>
            </w:hyperlink>
            <w:r>
              <w:rPr>
                <w:rFonts w:ascii="Arial" w:hAnsi="Arial"/>
              </w:rPr>
              <w:t xml:space="preserve">. </w:t>
            </w:r>
          </w:p>
          <w:p w14:paraId="77DB0F8B" w14:textId="77777777" w:rsidR="006D0470" w:rsidRPr="00D81B16" w:rsidRDefault="006D0470" w:rsidP="00764675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14:paraId="29F040E2" w14:textId="27718A23" w:rsidR="006D0470" w:rsidRPr="00467F87" w:rsidRDefault="006D0470" w:rsidP="00764675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 xml:space="preserve">Кроме того, их можно направить по факсу на номер </w:t>
            </w:r>
            <w:r>
              <w:rPr>
                <w:rFonts w:ascii="Arial" w:hAnsi="Arial"/>
                <w:b/>
              </w:rPr>
              <w:t>+1 514 288 6588</w:t>
            </w:r>
            <w:r w:rsidR="00467F87" w:rsidRPr="00467F87">
              <w:rPr>
                <w:rFonts w:ascii="Arial" w:hAnsi="Arial"/>
                <w:bCs/>
              </w:rPr>
              <w:t>.</w:t>
            </w:r>
          </w:p>
          <w:p w14:paraId="00F5DB79" w14:textId="77777777" w:rsidR="006D0470" w:rsidRPr="00D81B16" w:rsidRDefault="006D0470" w:rsidP="00764675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14:paraId="72F15B5D" w14:textId="77777777" w:rsidR="006D0470" w:rsidRPr="00D81B16" w:rsidRDefault="006D0470" w:rsidP="00764675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/>
              </w:rPr>
              <w:t>или</w:t>
            </w:r>
            <w:r w:rsidRPr="00D81B16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</w:rPr>
              <w:t>почтой</w:t>
            </w:r>
            <w:r w:rsidRPr="00D81B16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</w:rPr>
              <w:t>по</w:t>
            </w:r>
            <w:r w:rsidRPr="00D81B16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</w:rPr>
              <w:t>адресу</w:t>
            </w:r>
            <w:r w:rsidRPr="00D81B16">
              <w:rPr>
                <w:rFonts w:ascii="Arial" w:hAnsi="Arial"/>
                <w:lang w:val="en-US"/>
              </w:rPr>
              <w:t>:</w:t>
            </w:r>
          </w:p>
          <w:p w14:paraId="304AF7A6" w14:textId="77777777" w:rsidR="006D0470" w:rsidRPr="006115FA" w:rsidRDefault="006D0470" w:rsidP="00764675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lang w:val="en-AU"/>
              </w:rPr>
            </w:pPr>
          </w:p>
          <w:p w14:paraId="470B59DF" w14:textId="77777777" w:rsidR="006D0470" w:rsidRPr="00D81B16" w:rsidRDefault="006D0470" w:rsidP="00764675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  <w:lang w:val="en-US"/>
              </w:rPr>
            </w:pPr>
            <w:r w:rsidRPr="00D81B16">
              <w:rPr>
                <w:rFonts w:ascii="Arial" w:hAnsi="Arial"/>
                <w:b/>
                <w:lang w:val="en-US"/>
              </w:rPr>
              <w:t>Secretariat of the Convention on Biological Diversity</w:t>
            </w:r>
          </w:p>
          <w:p w14:paraId="19838D31" w14:textId="77777777" w:rsidR="006D0470" w:rsidRPr="00467F87" w:rsidRDefault="006D0470" w:rsidP="00764675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  <w:lang w:val="fr-FR"/>
              </w:rPr>
            </w:pPr>
            <w:r w:rsidRPr="00467F87">
              <w:rPr>
                <w:rFonts w:ascii="Arial" w:hAnsi="Arial"/>
                <w:b/>
                <w:lang w:val="fr-FR"/>
              </w:rPr>
              <w:t>413 rue Saint-Jacques, suite 800</w:t>
            </w:r>
          </w:p>
          <w:p w14:paraId="66CC47B9" w14:textId="77777777" w:rsidR="006D0470" w:rsidRPr="00467F87" w:rsidRDefault="006D0470" w:rsidP="00764675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  <w:lang w:val="fr-FR"/>
              </w:rPr>
            </w:pPr>
            <w:proofErr w:type="spellStart"/>
            <w:r w:rsidRPr="00467F87">
              <w:rPr>
                <w:rFonts w:ascii="Arial" w:hAnsi="Arial"/>
                <w:b/>
                <w:lang w:val="fr-FR"/>
              </w:rPr>
              <w:t>Montreal</w:t>
            </w:r>
            <w:proofErr w:type="spellEnd"/>
            <w:r w:rsidRPr="00467F87">
              <w:rPr>
                <w:rFonts w:ascii="Arial" w:hAnsi="Arial"/>
                <w:b/>
                <w:lang w:val="fr-FR"/>
              </w:rPr>
              <w:t>, Québec, H2Y 1N9</w:t>
            </w:r>
          </w:p>
          <w:p w14:paraId="45E86384" w14:textId="77777777" w:rsidR="006D0470" w:rsidRPr="006115FA" w:rsidRDefault="006D0470" w:rsidP="00764675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Canada</w:t>
            </w:r>
            <w:proofErr w:type="spellEnd"/>
          </w:p>
          <w:p w14:paraId="7F3E9A96" w14:textId="77777777" w:rsidR="006D0470" w:rsidRPr="00D81B16" w:rsidRDefault="006D0470" w:rsidP="00764675">
            <w:pPr>
              <w:pStyle w:val="htitle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14:paraId="1FBD7251" w14:textId="77777777" w:rsidR="006D0470" w:rsidRPr="006115FA" w:rsidRDefault="006D0470" w:rsidP="00764675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Важное примечание: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>просьба учесть, что в случае отправки данной формы по факсу, почте или с незарегистрированного в МПБ адреса электронной почты следует приложить копию/отсканированный экземпляр данной подписанной страницы. Также следует прикрепить заполненный общий формат «Контакт», если пользователь не зарегистрирован в МПБ.</w:t>
            </w:r>
          </w:p>
          <w:p w14:paraId="41D750C9" w14:textId="77777777" w:rsidR="006D0470" w:rsidRPr="00D81B16" w:rsidRDefault="006D0470" w:rsidP="00764675">
            <w:pPr>
              <w:pStyle w:val="htitle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6D0470" w:rsidRPr="00C400B9" w14:paraId="31C27663" w14:textId="77777777" w:rsidTr="006D0470">
        <w:tc>
          <w:tcPr>
            <w:tcW w:w="2748" w:type="dxa"/>
            <w:vAlign w:val="center"/>
          </w:tcPr>
          <w:p w14:paraId="3469BE11" w14:textId="1E333203" w:rsidR="006D0470" w:rsidRPr="00467F87" w:rsidRDefault="006D0470" w:rsidP="00764675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/>
              </w:rPr>
              <w:t>Дата*</w:t>
            </w:r>
            <w:r w:rsidR="00467F87">
              <w:rPr>
                <w:rFonts w:ascii="Arial" w:hAnsi="Arial"/>
                <w:lang w:val="en-US"/>
              </w:rPr>
              <w:t>:</w:t>
            </w:r>
          </w:p>
        </w:tc>
        <w:bookmarkStart w:id="2" w:name="Text1"/>
        <w:tc>
          <w:tcPr>
            <w:tcW w:w="6990" w:type="dxa"/>
            <w:vAlign w:val="center"/>
          </w:tcPr>
          <w:p w14:paraId="57AD632C" w14:textId="77777777" w:rsidR="006D0470" w:rsidRPr="00C400B9" w:rsidRDefault="006D0470" w:rsidP="00764675">
            <w:pPr>
              <w:spacing w:before="120" w:after="120"/>
              <w:rPr>
                <w:rFonts w:ascii="Arial" w:hAnsi="Arial" w:cs="Arial"/>
              </w:rPr>
            </w:pPr>
            <w:r w:rsidRPr="00C400B9">
              <w:rPr>
                <w:rFonts w:ascii="Arial" w:hAnsi="Arial" w:cs="Arial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default w:val="&lt;ГГГГ-ММ-ДД&gt;"/>
                  </w:textInput>
                </w:ffData>
              </w:fldChar>
            </w:r>
            <w:r w:rsidRPr="00C400B9">
              <w:rPr>
                <w:rFonts w:ascii="Arial" w:hAnsi="Arial" w:cs="Arial"/>
              </w:rPr>
              <w:instrText xml:space="preserve"> FORMTEXT </w:instrText>
            </w:r>
            <w:r w:rsidRPr="00C400B9">
              <w:rPr>
                <w:rFonts w:ascii="Arial" w:hAnsi="Arial" w:cs="Arial"/>
              </w:rPr>
            </w:r>
            <w:r w:rsidRPr="00C400B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&lt;ГГГГ-ММ-ДД&gt;</w:t>
            </w:r>
            <w:r w:rsidRPr="00C400B9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6D0470" w:rsidRPr="00C400B9" w14:paraId="4FBBD46C" w14:textId="77777777" w:rsidTr="006D0470">
        <w:tc>
          <w:tcPr>
            <w:tcW w:w="2748" w:type="dxa"/>
            <w:vAlign w:val="center"/>
          </w:tcPr>
          <w:p w14:paraId="0C4480EB" w14:textId="2D12512B" w:rsidR="006D0470" w:rsidRPr="00467F87" w:rsidRDefault="006D0470" w:rsidP="0076467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Ф. И. О. лица, подающего запрос*</w:t>
            </w:r>
            <w:r w:rsidR="00467F87" w:rsidRPr="00467F87">
              <w:rPr>
                <w:rFonts w:ascii="Arial" w:hAnsi="Arial"/>
              </w:rPr>
              <w:t>:</w:t>
            </w:r>
          </w:p>
        </w:tc>
        <w:tc>
          <w:tcPr>
            <w:tcW w:w="6990" w:type="dxa"/>
            <w:vAlign w:val="center"/>
          </w:tcPr>
          <w:p w14:paraId="3B127FC1" w14:textId="77777777" w:rsidR="006D0470" w:rsidRPr="00C400B9" w:rsidRDefault="006D0470" w:rsidP="00764675">
            <w:pPr>
              <w:spacing w:before="120" w:after="120"/>
              <w:rPr>
                <w:rFonts w:ascii="Arial" w:hAnsi="Arial" w:cs="Arial"/>
              </w:rPr>
            </w:pPr>
            <w:r w:rsidRPr="00C400B9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C400B9">
              <w:rPr>
                <w:rFonts w:ascii="Arial" w:hAnsi="Arial" w:cs="Arial"/>
              </w:rPr>
              <w:instrText xml:space="preserve"> FORMTEXT </w:instrText>
            </w:r>
            <w:r w:rsidRPr="00C400B9">
              <w:rPr>
                <w:rFonts w:ascii="Arial" w:hAnsi="Arial" w:cs="Arial"/>
              </w:rPr>
            </w:r>
            <w:r w:rsidRPr="00C400B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C400B9">
              <w:rPr>
                <w:rFonts w:ascii="Arial" w:hAnsi="Arial" w:cs="Arial"/>
              </w:rPr>
              <w:fldChar w:fldCharType="end"/>
            </w:r>
          </w:p>
        </w:tc>
      </w:tr>
      <w:tr w:rsidR="006D0470" w:rsidRPr="00C400B9" w14:paraId="33D406AB" w14:textId="77777777" w:rsidTr="006D0470">
        <w:tc>
          <w:tcPr>
            <w:tcW w:w="2748" w:type="dxa"/>
            <w:vAlign w:val="center"/>
          </w:tcPr>
          <w:p w14:paraId="73D10DBF" w14:textId="32C09B50" w:rsidR="006D0470" w:rsidRPr="00467F87" w:rsidRDefault="006D0470" w:rsidP="0076467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Контактные данные лица, подающего запрос</w:t>
            </w:r>
            <w:r w:rsidR="00467F87" w:rsidRPr="00467F87">
              <w:rPr>
                <w:rFonts w:ascii="Arial" w:hAnsi="Arial"/>
              </w:rPr>
              <w:t>:</w:t>
            </w:r>
          </w:p>
        </w:tc>
        <w:tc>
          <w:tcPr>
            <w:tcW w:w="6990" w:type="dxa"/>
            <w:vAlign w:val="center"/>
          </w:tcPr>
          <w:p w14:paraId="36094269" w14:textId="77777777" w:rsidR="006D0470" w:rsidRPr="00C400B9" w:rsidRDefault="006D0470" w:rsidP="00764675">
            <w:pPr>
              <w:spacing w:before="120" w:after="120"/>
              <w:rPr>
                <w:rFonts w:ascii="Arial" w:hAnsi="Arial" w:cs="Arial"/>
                <w:i/>
              </w:rPr>
            </w:pPr>
            <w:r w:rsidRPr="00C400B9">
              <w:rPr>
                <w:rFonts w:ascii="Arial" w:hAnsi="Arial" w:cs="Arial"/>
                <w:i/>
              </w:rPr>
              <w:fldChar w:fldCharType="begin" w:fldLock="1">
                <w:ffData>
                  <w:name w:val="Text2"/>
                  <w:enabled/>
                  <w:calcOnExit w:val="0"/>
                  <w:textInput>
                    <w:default w:val="&lt;зарегистрированный адрес электронной почты&gt;"/>
                  </w:textInput>
                </w:ffData>
              </w:fldChar>
            </w:r>
            <w:r w:rsidRPr="00C400B9">
              <w:rPr>
                <w:rFonts w:ascii="Arial" w:hAnsi="Arial" w:cs="Arial"/>
                <w:i/>
              </w:rPr>
              <w:instrText xml:space="preserve"> FORMTEXT </w:instrText>
            </w:r>
            <w:r w:rsidRPr="00C400B9">
              <w:rPr>
                <w:rFonts w:ascii="Arial" w:hAnsi="Arial" w:cs="Arial"/>
                <w:i/>
              </w:rPr>
            </w:r>
            <w:r w:rsidRPr="00C400B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t>&lt;зарегистрированный адрес электронной почты&gt;</w:t>
            </w:r>
            <w:r w:rsidRPr="00C400B9">
              <w:rPr>
                <w:rFonts w:ascii="Arial" w:hAnsi="Arial" w:cs="Arial"/>
                <w:i/>
              </w:rPr>
              <w:fldChar w:fldCharType="end"/>
            </w:r>
          </w:p>
          <w:p w14:paraId="1C4590E3" w14:textId="77777777" w:rsidR="006D0470" w:rsidRPr="00C400B9" w:rsidRDefault="006D0470" w:rsidP="00764675">
            <w:pPr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/>
                <w:i/>
              </w:rPr>
              <w:t>Укажите зарегистрированный в МПБ адрес электронной почты или прикрепите общий формат «Контакт», если адрес не зарегистрирован в МПБ</w:t>
            </w:r>
            <w:r w:rsidRPr="00C400B9">
              <w:rPr>
                <w:rStyle w:val="FootnoteReference"/>
                <w:rFonts w:ascii="Arial" w:hAnsi="Arial" w:cs="Arial"/>
                <w:i/>
              </w:rPr>
              <w:footnoteReference w:id="16"/>
            </w:r>
            <w:r>
              <w:rPr>
                <w:rFonts w:ascii="Arial" w:hAnsi="Arial"/>
                <w:i/>
              </w:rPr>
              <w:t>.</w:t>
            </w:r>
          </w:p>
        </w:tc>
      </w:tr>
      <w:tr w:rsidR="006D0470" w:rsidRPr="00C400B9" w14:paraId="604DADF4" w14:textId="77777777" w:rsidTr="006D0470">
        <w:tc>
          <w:tcPr>
            <w:tcW w:w="9738" w:type="dxa"/>
            <w:gridSpan w:val="2"/>
            <w:vAlign w:val="center"/>
          </w:tcPr>
          <w:p w14:paraId="68109C6B" w14:textId="77777777" w:rsidR="006D0470" w:rsidRPr="00C400B9" w:rsidRDefault="006D0470" w:rsidP="00764675">
            <w:pPr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/>
                <w:i/>
              </w:rPr>
              <w:t>Настоящим подтверждаю достоверность указанной выше информации и прошу включить ее в Механизм посредничества по биобезопасности.</w:t>
            </w:r>
          </w:p>
        </w:tc>
      </w:tr>
      <w:tr w:rsidR="006D0470" w:rsidRPr="00C05B02" w14:paraId="567FD9B5" w14:textId="77777777" w:rsidTr="006D0470">
        <w:tc>
          <w:tcPr>
            <w:tcW w:w="2748" w:type="dxa"/>
            <w:shd w:val="clear" w:color="auto" w:fill="auto"/>
            <w:vAlign w:val="center"/>
          </w:tcPr>
          <w:p w14:paraId="1F1757DD" w14:textId="22132AD9" w:rsidR="006D0470" w:rsidRPr="00467F87" w:rsidRDefault="006D0470" w:rsidP="00764675"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Подпись лица, представляющего информацию*</w:t>
            </w:r>
            <w:r w:rsidR="00467F87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6990" w:type="dxa"/>
            <w:vAlign w:val="center"/>
          </w:tcPr>
          <w:p w14:paraId="5D92742D" w14:textId="77777777" w:rsidR="006D0470" w:rsidRPr="00C05B02" w:rsidRDefault="006D0470" w:rsidP="00764675">
            <w:pPr>
              <w:snapToGrid w:val="0"/>
              <w:spacing w:before="120" w:after="120"/>
              <w:rPr>
                <w:rFonts w:ascii="Arial" w:hAnsi="Arial" w:cs="Arial"/>
              </w:rPr>
            </w:pPr>
          </w:p>
        </w:tc>
      </w:tr>
    </w:tbl>
    <w:p w14:paraId="01CFDC29" w14:textId="77777777" w:rsidR="006D0470" w:rsidRDefault="006D0470" w:rsidP="006D0470">
      <w:pPr>
        <w:rPr>
          <w:kern w:val="22"/>
        </w:rPr>
      </w:pPr>
    </w:p>
    <w:p w14:paraId="1E3DB77C" w14:textId="77777777" w:rsidR="00A51653" w:rsidRDefault="00A51653" w:rsidP="002F3B7B">
      <w:pPr>
        <w:jc w:val="center"/>
        <w:rPr>
          <w:kern w:val="22"/>
        </w:rPr>
      </w:pPr>
    </w:p>
    <w:p w14:paraId="40B4D86E" w14:textId="77777777" w:rsidR="00AB366F" w:rsidRDefault="00AB366F" w:rsidP="00A51653">
      <w:pPr>
        <w:rPr>
          <w:kern w:val="22"/>
        </w:rPr>
      </w:pPr>
    </w:p>
    <w:p w14:paraId="74DFD045" w14:textId="77777777" w:rsidR="00161BC7" w:rsidRDefault="00161BC7" w:rsidP="00A51653">
      <w:pPr>
        <w:rPr>
          <w:kern w:val="22"/>
        </w:rPr>
      </w:pPr>
    </w:p>
    <w:p w14:paraId="37FAFB21" w14:textId="0A7630FE" w:rsidR="00D85DDE" w:rsidRPr="00A141A4" w:rsidRDefault="00A51653" w:rsidP="00D85DDE">
      <w:pPr>
        <w:jc w:val="center"/>
        <w:rPr>
          <w:rFonts w:asciiTheme="minorBidi" w:hAnsiTheme="minorBidi" w:cstheme="minorBidi"/>
          <w:b/>
          <w:bCs/>
          <w:kern w:val="22"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lastRenderedPageBreak/>
        <w:t xml:space="preserve">ПРИЛОЖЕНИЕ </w:t>
      </w:r>
    </w:p>
    <w:p w14:paraId="3280F7E8" w14:textId="336ED988" w:rsidR="00A51653" w:rsidRDefault="00D85DDE" w:rsidP="00D85DDE">
      <w:pPr>
        <w:jc w:val="center"/>
        <w:rPr>
          <w:rFonts w:asciiTheme="minorBidi" w:hAnsiTheme="minorBidi" w:cstheme="minorBidi"/>
          <w:b/>
          <w:bCs/>
          <w:kern w:val="22"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>ВАРИАНТЫ ДЛЯ ЗАПОЛНЕНИЯ ФОРМЫ</w:t>
      </w:r>
    </w:p>
    <w:p w14:paraId="3E9BF7D2" w14:textId="77777777" w:rsidR="00E33E57" w:rsidRPr="00A141A4" w:rsidRDefault="00E33E57" w:rsidP="00D85DDE">
      <w:pPr>
        <w:jc w:val="center"/>
        <w:rPr>
          <w:rFonts w:asciiTheme="minorBidi" w:hAnsiTheme="minorBidi" w:cstheme="minorBidi"/>
          <w:b/>
          <w:bCs/>
          <w:kern w:val="22"/>
          <w:sz w:val="20"/>
          <w:szCs w:val="20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2169"/>
        <w:gridCol w:w="2572"/>
        <w:gridCol w:w="2679"/>
      </w:tblGrid>
      <w:tr w:rsidR="00E33E57" w:rsidRPr="00A141A4" w14:paraId="5090D70B" w14:textId="77777777" w:rsidTr="0037406B">
        <w:tc>
          <w:tcPr>
            <w:tcW w:w="9713" w:type="dxa"/>
            <w:gridSpan w:val="4"/>
            <w:shd w:val="clear" w:color="auto" w:fill="E7E6E6"/>
          </w:tcPr>
          <w:p w14:paraId="0D91B7D2" w14:textId="2651224A" w:rsidR="00E33E57" w:rsidRPr="00A141A4" w:rsidRDefault="00E33E57" w:rsidP="004D5B3C">
            <w:pPr>
              <w:jc w:val="center"/>
              <w:rPr>
                <w:rFonts w:asciiTheme="minorBidi" w:hAnsiTheme="minorBidi" w:cstheme="minorBidi"/>
                <w:b/>
                <w:cap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caps/>
                <w:sz w:val="20"/>
                <w:szCs w:val="20"/>
              </w:rPr>
              <w:t>СПИСОК ВАРИАНТОВ – Тип ресурсов</w:t>
            </w:r>
          </w:p>
          <w:p w14:paraId="2A45BDD8" w14:textId="77777777" w:rsidR="00E33E57" w:rsidRPr="00A141A4" w:rsidRDefault="00E33E57" w:rsidP="004D5B3C">
            <w:pPr>
              <w:jc w:val="center"/>
              <w:rPr>
                <w:rFonts w:asciiTheme="minorBidi" w:hAnsiTheme="minorBidi" w:cstheme="minorBidi"/>
                <w:b/>
                <w:cap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caps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/>
                <w:bCs/>
                <w:sz w:val="20"/>
                <w:szCs w:val="20"/>
              </w:rPr>
              <w:t>(выберите необходимое количество вариантов, с тем чтобы как можно полнее описать ресурс)</w:t>
            </w:r>
          </w:p>
        </w:tc>
      </w:tr>
      <w:tr w:rsidR="00E33E57" w:rsidRPr="00A141A4" w14:paraId="574D2F4C" w14:textId="77777777" w:rsidTr="0037406B">
        <w:tc>
          <w:tcPr>
            <w:tcW w:w="2346" w:type="dxa"/>
            <w:shd w:val="clear" w:color="auto" w:fill="auto"/>
          </w:tcPr>
          <w:p w14:paraId="1F7BA9EC" w14:textId="77777777" w:rsidR="00E33E57" w:rsidRPr="00A141A4" w:rsidRDefault="00E33E57" w:rsidP="004658E9">
            <w:pPr>
              <w:pStyle w:val="HEADING"/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  <w:u w:val="single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  <w:u w:val="single"/>
              </w:rPr>
              <w:t>Библиотечные ресурсы общего характера</w:t>
            </w:r>
          </w:p>
          <w:p w14:paraId="663280EC" w14:textId="77777777" w:rsidR="00E33E57" w:rsidRPr="00A141A4" w:rsidRDefault="00E33E57" w:rsidP="004658E9">
            <w:pPr>
              <w:pStyle w:val="HEADING"/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</w:p>
          <w:p w14:paraId="3A88D4CC" w14:textId="77777777" w:rsidR="00E33E57" w:rsidRDefault="00E33E57" w:rsidP="003752CA">
            <w:pPr>
              <w:pStyle w:val="HEADING"/>
              <w:numPr>
                <w:ilvl w:val="0"/>
                <w:numId w:val="15"/>
              </w:numPr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t>Статья</w:t>
            </w:r>
          </w:p>
          <w:p w14:paraId="3F653099" w14:textId="77777777" w:rsidR="00037554" w:rsidRPr="00A141A4" w:rsidRDefault="00037554" w:rsidP="00037554">
            <w:pPr>
              <w:pStyle w:val="HEADING"/>
              <w:numPr>
                <w:ilvl w:val="0"/>
                <w:numId w:val="15"/>
              </w:numPr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t>Книга</w:t>
            </w:r>
          </w:p>
          <w:p w14:paraId="28062BBC" w14:textId="77777777" w:rsidR="00037554" w:rsidRPr="00A141A4" w:rsidRDefault="00037554" w:rsidP="00037554">
            <w:pPr>
              <w:pStyle w:val="HEADING"/>
              <w:numPr>
                <w:ilvl w:val="0"/>
                <w:numId w:val="15"/>
              </w:numPr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t>Глава книги</w:t>
            </w:r>
          </w:p>
          <w:p w14:paraId="51FFAD56" w14:textId="77777777" w:rsidR="00037554" w:rsidRPr="00A141A4" w:rsidRDefault="00037554" w:rsidP="00037554">
            <w:pPr>
              <w:pStyle w:val="HEADING"/>
              <w:numPr>
                <w:ilvl w:val="0"/>
                <w:numId w:val="15"/>
              </w:numPr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t>Брифинг</w:t>
            </w:r>
          </w:p>
          <w:p w14:paraId="79851C9A" w14:textId="77777777" w:rsidR="00852E38" w:rsidRPr="00A141A4" w:rsidRDefault="00852E38" w:rsidP="00852E38">
            <w:pPr>
              <w:pStyle w:val="HEADING"/>
              <w:numPr>
                <w:ilvl w:val="0"/>
                <w:numId w:val="15"/>
              </w:numPr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t>Документ конференции</w:t>
            </w:r>
          </w:p>
          <w:p w14:paraId="02A74BFE" w14:textId="77777777" w:rsidR="00852E38" w:rsidRPr="00A141A4" w:rsidRDefault="00852E38" w:rsidP="00852E38">
            <w:pPr>
              <w:pStyle w:val="HEADING"/>
              <w:numPr>
                <w:ilvl w:val="0"/>
                <w:numId w:val="15"/>
              </w:numPr>
              <w:suppressLineNumbers/>
              <w:spacing w:before="60" w:after="60"/>
              <w:jc w:val="left"/>
              <w:rPr>
                <w:rFonts w:asciiTheme="minorBidi" w:hAnsiTheme="minorBidi" w:cstheme="minorBidi"/>
                <w:kern w:val="22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t>Материалы конференции</w:t>
            </w:r>
          </w:p>
          <w:p w14:paraId="1917EAD0" w14:textId="77777777" w:rsidR="00852E38" w:rsidRPr="00A141A4" w:rsidRDefault="00852E38" w:rsidP="00852E38">
            <w:pPr>
              <w:pStyle w:val="HEADING"/>
              <w:numPr>
                <w:ilvl w:val="0"/>
                <w:numId w:val="15"/>
              </w:numPr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t>Исполнительное резюме</w:t>
            </w:r>
          </w:p>
          <w:p w14:paraId="16C0D5CD" w14:textId="77777777" w:rsidR="00852E38" w:rsidRPr="00A141A4" w:rsidRDefault="00852E38" w:rsidP="00852E38">
            <w:pPr>
              <w:pStyle w:val="HEADING"/>
              <w:numPr>
                <w:ilvl w:val="0"/>
                <w:numId w:val="15"/>
              </w:numPr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t>Профессиональный журнал</w:t>
            </w:r>
          </w:p>
          <w:p w14:paraId="2E5861A3" w14:textId="77777777" w:rsidR="00E33E57" w:rsidRPr="00A141A4" w:rsidRDefault="00E33E57" w:rsidP="003752CA">
            <w:pPr>
              <w:pStyle w:val="HEADING"/>
              <w:numPr>
                <w:ilvl w:val="0"/>
                <w:numId w:val="15"/>
              </w:numPr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t>Журнал для широкой общественности</w:t>
            </w:r>
          </w:p>
          <w:p w14:paraId="02AED88E" w14:textId="77777777" w:rsidR="00E33E57" w:rsidRPr="00A141A4" w:rsidRDefault="00E33E57" w:rsidP="003752CA">
            <w:pPr>
              <w:pStyle w:val="HEADING"/>
              <w:numPr>
                <w:ilvl w:val="0"/>
                <w:numId w:val="15"/>
              </w:numPr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t>Газета</w:t>
            </w:r>
          </w:p>
          <w:p w14:paraId="0632705A" w14:textId="77777777" w:rsidR="00E33E57" w:rsidRPr="00A141A4" w:rsidRDefault="00E33E57" w:rsidP="003752CA">
            <w:pPr>
              <w:pStyle w:val="HEADING"/>
              <w:numPr>
                <w:ilvl w:val="0"/>
                <w:numId w:val="15"/>
              </w:numPr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t>Доклад</w:t>
            </w:r>
          </w:p>
          <w:p w14:paraId="580CDD3F" w14:textId="77777777" w:rsidR="00E33E57" w:rsidRPr="00A141A4" w:rsidRDefault="00E33E57" w:rsidP="003752CA">
            <w:pPr>
              <w:pStyle w:val="HEADING"/>
              <w:numPr>
                <w:ilvl w:val="0"/>
                <w:numId w:val="15"/>
              </w:numPr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t>Обзор</w:t>
            </w:r>
          </w:p>
          <w:p w14:paraId="7133C48D" w14:textId="77777777" w:rsidR="00E33E57" w:rsidRPr="00A141A4" w:rsidRDefault="00E33E57" w:rsidP="00852E38">
            <w:pPr>
              <w:pStyle w:val="HEADING"/>
              <w:suppressLineNumbers/>
              <w:spacing w:before="60" w:after="60"/>
              <w:ind w:left="360"/>
              <w:jc w:val="left"/>
              <w:rPr>
                <w:rFonts w:asciiTheme="minorBidi" w:hAnsiTheme="minorBidi" w:cstheme="minorBidi"/>
                <w:kern w:val="22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</w:tcPr>
          <w:p w14:paraId="6A0842B1" w14:textId="77777777" w:rsidR="00E33E57" w:rsidRPr="00A141A4" w:rsidRDefault="00E33E57" w:rsidP="004658E9">
            <w:pPr>
              <w:pStyle w:val="HEADING"/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  <w:u w:val="single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  <w:u w:val="single"/>
              </w:rPr>
              <w:t xml:space="preserve">Ресурсы по созданию потенциала </w:t>
            </w:r>
          </w:p>
          <w:p w14:paraId="59F368AD" w14:textId="77777777" w:rsidR="00E33E57" w:rsidRPr="00A141A4" w:rsidRDefault="00E33E57" w:rsidP="004658E9">
            <w:pPr>
              <w:pStyle w:val="HEADING"/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</w:p>
          <w:p w14:paraId="25AB25EE" w14:textId="77777777" w:rsidR="00E33E57" w:rsidRDefault="00E33E57" w:rsidP="003752CA">
            <w:pPr>
              <w:pStyle w:val="HEADING"/>
              <w:numPr>
                <w:ilvl w:val="0"/>
                <w:numId w:val="16"/>
              </w:numPr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t>Передовая практика</w:t>
            </w:r>
          </w:p>
          <w:p w14:paraId="3E937C0C" w14:textId="77777777" w:rsidR="00E64AA8" w:rsidRPr="00A141A4" w:rsidRDefault="00E64AA8" w:rsidP="00E64AA8">
            <w:pPr>
              <w:pStyle w:val="HEADING"/>
              <w:numPr>
                <w:ilvl w:val="0"/>
                <w:numId w:val="16"/>
              </w:numPr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t>Тематические исследования</w:t>
            </w:r>
          </w:p>
          <w:p w14:paraId="771FF9EB" w14:textId="77777777" w:rsidR="00A116D1" w:rsidRPr="00A141A4" w:rsidRDefault="00A116D1" w:rsidP="00A116D1">
            <w:pPr>
              <w:pStyle w:val="HEADING"/>
              <w:numPr>
                <w:ilvl w:val="0"/>
                <w:numId w:val="16"/>
              </w:numPr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t>Контрольный перечень</w:t>
            </w:r>
          </w:p>
          <w:p w14:paraId="0088D907" w14:textId="77777777" w:rsidR="00D63EC6" w:rsidRPr="00A141A4" w:rsidRDefault="00D63EC6" w:rsidP="00D63EC6">
            <w:pPr>
              <w:pStyle w:val="HEADING"/>
              <w:numPr>
                <w:ilvl w:val="0"/>
                <w:numId w:val="16"/>
              </w:numPr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t>Фактологический бюллетень</w:t>
            </w:r>
          </w:p>
          <w:p w14:paraId="48AFFC1B" w14:textId="77777777" w:rsidR="00D63EC6" w:rsidRPr="00A141A4" w:rsidRDefault="00D63EC6" w:rsidP="00D63EC6">
            <w:pPr>
              <w:pStyle w:val="HEADING"/>
              <w:numPr>
                <w:ilvl w:val="0"/>
                <w:numId w:val="16"/>
              </w:numPr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t>ЧЗВ</w:t>
            </w:r>
          </w:p>
          <w:p w14:paraId="18DA1F09" w14:textId="77777777" w:rsidR="00D63EC6" w:rsidRPr="00A141A4" w:rsidRDefault="00D63EC6" w:rsidP="00D63EC6">
            <w:pPr>
              <w:pStyle w:val="HEADING"/>
              <w:numPr>
                <w:ilvl w:val="0"/>
                <w:numId w:val="16"/>
              </w:numPr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t>Руководство</w:t>
            </w:r>
          </w:p>
          <w:p w14:paraId="2B37C725" w14:textId="77777777" w:rsidR="00D63EC6" w:rsidRPr="00A141A4" w:rsidRDefault="00D63EC6" w:rsidP="00D63EC6">
            <w:pPr>
              <w:pStyle w:val="HEADING"/>
              <w:numPr>
                <w:ilvl w:val="0"/>
                <w:numId w:val="16"/>
              </w:numPr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t>Раздаточный материал</w:t>
            </w:r>
          </w:p>
          <w:p w14:paraId="73EDE735" w14:textId="77777777" w:rsidR="00D63EC6" w:rsidRPr="00A141A4" w:rsidRDefault="00D63EC6" w:rsidP="00D63EC6">
            <w:pPr>
              <w:pStyle w:val="HEADING"/>
              <w:numPr>
                <w:ilvl w:val="0"/>
                <w:numId w:val="16"/>
              </w:numPr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t>Обобщение опыта</w:t>
            </w:r>
          </w:p>
          <w:p w14:paraId="3ED5E0B6" w14:textId="77777777" w:rsidR="00655A18" w:rsidRPr="00A141A4" w:rsidRDefault="00655A18" w:rsidP="00655A18">
            <w:pPr>
              <w:pStyle w:val="HEADING"/>
              <w:numPr>
                <w:ilvl w:val="0"/>
                <w:numId w:val="16"/>
              </w:numPr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t xml:space="preserve">Наставление </w:t>
            </w:r>
          </w:p>
          <w:p w14:paraId="5EE2D1B2" w14:textId="2D6777AA" w:rsidR="00E64AA8" w:rsidRDefault="00655A18" w:rsidP="003752CA">
            <w:pPr>
              <w:pStyle w:val="HEADING"/>
              <w:numPr>
                <w:ilvl w:val="0"/>
                <w:numId w:val="16"/>
              </w:numPr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t>Пособие по оценке потребностей</w:t>
            </w:r>
          </w:p>
          <w:p w14:paraId="0C4F0393" w14:textId="77777777" w:rsidR="007E0863" w:rsidRPr="00A141A4" w:rsidRDefault="007E0863" w:rsidP="007E0863">
            <w:pPr>
              <w:pStyle w:val="HEADING"/>
              <w:numPr>
                <w:ilvl w:val="0"/>
                <w:numId w:val="16"/>
              </w:numPr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t>Опрос</w:t>
            </w:r>
          </w:p>
          <w:p w14:paraId="31DAE5A4" w14:textId="77777777" w:rsidR="00E33E57" w:rsidRDefault="00E33E57" w:rsidP="003752CA">
            <w:pPr>
              <w:pStyle w:val="HEADING"/>
              <w:numPr>
                <w:ilvl w:val="0"/>
                <w:numId w:val="16"/>
              </w:numPr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t>Стандарты</w:t>
            </w:r>
          </w:p>
          <w:p w14:paraId="452D7AE5" w14:textId="77777777" w:rsidR="007E0863" w:rsidRPr="00A141A4" w:rsidRDefault="007E0863" w:rsidP="007E0863">
            <w:pPr>
              <w:pStyle w:val="HEADING"/>
              <w:numPr>
                <w:ilvl w:val="0"/>
                <w:numId w:val="16"/>
              </w:numPr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t>Техническое руководство</w:t>
            </w:r>
          </w:p>
          <w:p w14:paraId="42996C3A" w14:textId="77777777" w:rsidR="00E33E57" w:rsidRPr="00A141A4" w:rsidRDefault="00E33E57" w:rsidP="003752CA">
            <w:pPr>
              <w:pStyle w:val="HEADING"/>
              <w:numPr>
                <w:ilvl w:val="0"/>
                <w:numId w:val="16"/>
              </w:numPr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t xml:space="preserve">Учебное руководство </w:t>
            </w:r>
          </w:p>
          <w:p w14:paraId="6D7B7A5A" w14:textId="77777777" w:rsidR="00E33E57" w:rsidRPr="00A141A4" w:rsidRDefault="00E33E57" w:rsidP="003752CA">
            <w:pPr>
              <w:pStyle w:val="HEADING"/>
              <w:numPr>
                <w:ilvl w:val="0"/>
                <w:numId w:val="16"/>
              </w:numPr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t>Рабочая таблица</w:t>
            </w:r>
          </w:p>
          <w:p w14:paraId="1E428383" w14:textId="6D67424D" w:rsidR="00E33E57" w:rsidRPr="00A141A4" w:rsidRDefault="00E33E57" w:rsidP="000C1409">
            <w:pPr>
              <w:pStyle w:val="HEADING"/>
              <w:suppressLineNumbers/>
              <w:spacing w:before="60" w:after="60"/>
              <w:ind w:left="3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</w:p>
        </w:tc>
        <w:tc>
          <w:tcPr>
            <w:tcW w:w="2463" w:type="dxa"/>
            <w:shd w:val="clear" w:color="auto" w:fill="auto"/>
          </w:tcPr>
          <w:p w14:paraId="78BBE804" w14:textId="77777777" w:rsidR="00E33E57" w:rsidRPr="00A141A4" w:rsidRDefault="00E33E57" w:rsidP="004658E9">
            <w:pPr>
              <w:pStyle w:val="HEADING"/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  <w:u w:val="single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  <w:u w:val="single"/>
              </w:rPr>
              <w:t>Мультимедиа</w:t>
            </w:r>
          </w:p>
          <w:p w14:paraId="5BC0E0D4" w14:textId="77777777" w:rsidR="00E33E57" w:rsidRPr="00A141A4" w:rsidRDefault="00E33E57" w:rsidP="004658E9">
            <w:pPr>
              <w:pStyle w:val="HEADING"/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</w:p>
          <w:p w14:paraId="2E3034FC" w14:textId="77777777" w:rsidR="00E33E57" w:rsidRDefault="00E33E57" w:rsidP="003752CA">
            <w:pPr>
              <w:pStyle w:val="HEADING"/>
              <w:numPr>
                <w:ilvl w:val="0"/>
                <w:numId w:val="17"/>
              </w:numPr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t>Курс электронного обучения</w:t>
            </w:r>
          </w:p>
          <w:p w14:paraId="292283E1" w14:textId="77777777" w:rsidR="00F305E5" w:rsidRPr="00A141A4" w:rsidRDefault="00F305E5" w:rsidP="00F305E5">
            <w:pPr>
              <w:pStyle w:val="HEADING"/>
              <w:numPr>
                <w:ilvl w:val="0"/>
                <w:numId w:val="17"/>
              </w:numPr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t>Изображение</w:t>
            </w:r>
          </w:p>
          <w:p w14:paraId="18A9BA78" w14:textId="77777777" w:rsidR="00F305E5" w:rsidRPr="00A141A4" w:rsidRDefault="00F305E5" w:rsidP="00F305E5">
            <w:pPr>
              <w:pStyle w:val="HEADING"/>
              <w:numPr>
                <w:ilvl w:val="0"/>
                <w:numId w:val="17"/>
              </w:numPr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t>Учебный видеоматериал</w:t>
            </w:r>
          </w:p>
          <w:p w14:paraId="39E5E381" w14:textId="77777777" w:rsidR="00C314DB" w:rsidRPr="00A141A4" w:rsidRDefault="00C314DB" w:rsidP="00C314DB">
            <w:pPr>
              <w:pStyle w:val="HEADING"/>
              <w:numPr>
                <w:ilvl w:val="0"/>
                <w:numId w:val="17"/>
              </w:numPr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t>Карта</w:t>
            </w:r>
          </w:p>
          <w:p w14:paraId="63E4EF24" w14:textId="77777777" w:rsidR="00F74B79" w:rsidRPr="00A141A4" w:rsidRDefault="00F74B79" w:rsidP="00F74B79">
            <w:pPr>
              <w:pStyle w:val="HEADING"/>
              <w:numPr>
                <w:ilvl w:val="0"/>
                <w:numId w:val="17"/>
              </w:numPr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t>Подкаст/аудиозапись</w:t>
            </w:r>
          </w:p>
          <w:p w14:paraId="60B723D3" w14:textId="77777777" w:rsidR="00F74B79" w:rsidRPr="00A141A4" w:rsidRDefault="00F74B79" w:rsidP="00F74B79">
            <w:pPr>
              <w:pStyle w:val="HEADING"/>
              <w:numPr>
                <w:ilvl w:val="0"/>
                <w:numId w:val="17"/>
              </w:numPr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t>Плакат</w:t>
            </w:r>
          </w:p>
          <w:p w14:paraId="739E9B4D" w14:textId="77777777" w:rsidR="00F74B79" w:rsidRPr="00A141A4" w:rsidRDefault="00F74B79" w:rsidP="00F74B79">
            <w:pPr>
              <w:pStyle w:val="HEADING"/>
              <w:numPr>
                <w:ilvl w:val="0"/>
                <w:numId w:val="17"/>
              </w:numPr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t>Презентация</w:t>
            </w:r>
          </w:p>
          <w:p w14:paraId="0A6D71A8" w14:textId="77777777" w:rsidR="00E33E57" w:rsidRPr="00A141A4" w:rsidRDefault="00E33E57" w:rsidP="003752CA">
            <w:pPr>
              <w:pStyle w:val="HEADING"/>
              <w:numPr>
                <w:ilvl w:val="0"/>
                <w:numId w:val="17"/>
              </w:numPr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t>Запись учебного курса</w:t>
            </w:r>
          </w:p>
          <w:p w14:paraId="23ADDFCC" w14:textId="5C64A6B0" w:rsidR="00E33E57" w:rsidRPr="00A141A4" w:rsidRDefault="00E33E57" w:rsidP="003752CA">
            <w:pPr>
              <w:pStyle w:val="HEADING"/>
              <w:numPr>
                <w:ilvl w:val="0"/>
                <w:numId w:val="17"/>
              </w:numPr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t>Запись веб</w:t>
            </w:r>
            <w:r w:rsidR="0037406B"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noBreakHyphen/>
            </w:r>
            <w:r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t xml:space="preserve">семинара </w:t>
            </w:r>
          </w:p>
          <w:p w14:paraId="797D7DAC" w14:textId="77777777" w:rsidR="00E33E57" w:rsidRPr="00A141A4" w:rsidRDefault="00E33E57" w:rsidP="00F800F2">
            <w:pPr>
              <w:pStyle w:val="HEADING"/>
              <w:suppressLineNumbers/>
              <w:spacing w:before="60" w:after="60"/>
              <w:ind w:left="3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</w:tcPr>
          <w:p w14:paraId="5E4B2A24" w14:textId="77777777" w:rsidR="00E33E57" w:rsidRPr="00A141A4" w:rsidRDefault="00E33E57" w:rsidP="004658E9">
            <w:pPr>
              <w:pStyle w:val="HEADING"/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  <w:u w:val="single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  <w:u w:val="single"/>
              </w:rPr>
              <w:t>Онлайновые/виртуальные ресурсы</w:t>
            </w:r>
          </w:p>
          <w:p w14:paraId="049C8E42" w14:textId="77777777" w:rsidR="00E33E57" w:rsidRPr="00A141A4" w:rsidRDefault="00E33E57" w:rsidP="004658E9">
            <w:pPr>
              <w:pStyle w:val="HEADING"/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  <w:u w:val="single"/>
              </w:rPr>
            </w:pPr>
          </w:p>
          <w:p w14:paraId="128970BE" w14:textId="77777777" w:rsidR="003E3402" w:rsidRPr="00A141A4" w:rsidRDefault="003E3402" w:rsidP="003E3402">
            <w:pPr>
              <w:pStyle w:val="HEADING"/>
              <w:numPr>
                <w:ilvl w:val="0"/>
                <w:numId w:val="18"/>
              </w:numPr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t>Список рассылки</w:t>
            </w:r>
          </w:p>
          <w:p w14:paraId="01E934AB" w14:textId="77777777" w:rsidR="003E3402" w:rsidRPr="00A141A4" w:rsidRDefault="003E3402" w:rsidP="003E3402">
            <w:pPr>
              <w:pStyle w:val="HEADING"/>
              <w:numPr>
                <w:ilvl w:val="0"/>
                <w:numId w:val="18"/>
              </w:numPr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t>Список для рассылки по почте</w:t>
            </w:r>
          </w:p>
          <w:p w14:paraId="631FC33E" w14:textId="77777777" w:rsidR="00E26784" w:rsidRPr="00A141A4" w:rsidRDefault="00E26784" w:rsidP="00E26784">
            <w:pPr>
              <w:pStyle w:val="HEADING"/>
              <w:numPr>
                <w:ilvl w:val="0"/>
                <w:numId w:val="18"/>
              </w:numPr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t>Новостной сервис</w:t>
            </w:r>
          </w:p>
          <w:p w14:paraId="386FF4D1" w14:textId="77777777" w:rsidR="001F2EB6" w:rsidRPr="00A141A4" w:rsidRDefault="001F2EB6" w:rsidP="001F2EB6">
            <w:pPr>
              <w:pStyle w:val="HEADING"/>
              <w:numPr>
                <w:ilvl w:val="0"/>
                <w:numId w:val="18"/>
              </w:numPr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t>Онлайновая база данных</w:t>
            </w:r>
          </w:p>
          <w:p w14:paraId="3A0FC919" w14:textId="77777777" w:rsidR="001F2EB6" w:rsidRPr="00A141A4" w:rsidRDefault="001F2EB6" w:rsidP="001F2EB6">
            <w:pPr>
              <w:pStyle w:val="HEADING"/>
              <w:numPr>
                <w:ilvl w:val="0"/>
                <w:numId w:val="18"/>
              </w:numPr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t>Онлайновый форум</w:t>
            </w:r>
          </w:p>
          <w:p w14:paraId="12ADDB63" w14:textId="77777777" w:rsidR="00E33E57" w:rsidRDefault="00E33E57" w:rsidP="004D5B3C">
            <w:pPr>
              <w:pStyle w:val="HEADING"/>
              <w:numPr>
                <w:ilvl w:val="0"/>
                <w:numId w:val="18"/>
              </w:numPr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t>Прикладное программное обеспечение</w:t>
            </w:r>
          </w:p>
          <w:p w14:paraId="40D21DC9" w14:textId="6BB64F52" w:rsidR="004D5B3C" w:rsidRPr="00A141A4" w:rsidRDefault="004D5B3C" w:rsidP="004D5B3C">
            <w:pPr>
              <w:pStyle w:val="HEADING"/>
              <w:numPr>
                <w:ilvl w:val="0"/>
                <w:numId w:val="18"/>
              </w:numPr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t>Веб</w:t>
            </w:r>
            <w:r w:rsidR="0037406B"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noBreakHyphen/>
            </w:r>
            <w:r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t>сайт</w:t>
            </w:r>
          </w:p>
          <w:p w14:paraId="25CA96F8" w14:textId="77777777" w:rsidR="00E33E57" w:rsidRPr="00A141A4" w:rsidRDefault="00E33E57" w:rsidP="004658E9">
            <w:pPr>
              <w:pStyle w:val="HEADING"/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</w:p>
          <w:p w14:paraId="680E81DB" w14:textId="77777777" w:rsidR="00E33E57" w:rsidRPr="00A141A4" w:rsidRDefault="00E33E57" w:rsidP="004658E9">
            <w:pPr>
              <w:pStyle w:val="HEADING"/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  <w:u w:val="single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  <w:u w:val="single"/>
              </w:rPr>
              <w:t>Каталоги</w:t>
            </w:r>
          </w:p>
          <w:p w14:paraId="0F989FA1" w14:textId="77777777" w:rsidR="00E33E57" w:rsidRPr="00A141A4" w:rsidRDefault="00E33E57" w:rsidP="004658E9">
            <w:pPr>
              <w:pStyle w:val="HEADING"/>
              <w:suppressLineNumbers/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  <w:u w:val="single"/>
              </w:rPr>
            </w:pPr>
          </w:p>
          <w:p w14:paraId="6D309AA2" w14:textId="77777777" w:rsidR="00E33E57" w:rsidRDefault="00E33E57" w:rsidP="003752CA">
            <w:pPr>
              <w:pStyle w:val="HEADING"/>
              <w:numPr>
                <w:ilvl w:val="0"/>
                <w:numId w:val="19"/>
              </w:numPr>
              <w:suppressLineNumbers/>
              <w:spacing w:before="60" w:after="60"/>
              <w:ind w:left="3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t>Архив</w:t>
            </w:r>
          </w:p>
          <w:p w14:paraId="5A5F1916" w14:textId="0D523BCF" w:rsidR="00F305E5" w:rsidRPr="00A141A4" w:rsidRDefault="00F305E5" w:rsidP="003752CA">
            <w:pPr>
              <w:pStyle w:val="HEADING"/>
              <w:numPr>
                <w:ilvl w:val="0"/>
                <w:numId w:val="19"/>
              </w:numPr>
              <w:suppressLineNumbers/>
              <w:spacing w:before="60" w:after="60"/>
              <w:ind w:left="3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t>Библиография</w:t>
            </w:r>
          </w:p>
          <w:p w14:paraId="7CA92D10" w14:textId="77777777" w:rsidR="00E33E57" w:rsidRPr="00A141A4" w:rsidRDefault="00E33E57" w:rsidP="003752CA">
            <w:pPr>
              <w:pStyle w:val="HEADING"/>
              <w:numPr>
                <w:ilvl w:val="0"/>
                <w:numId w:val="19"/>
              </w:numPr>
              <w:suppressLineNumbers/>
              <w:spacing w:before="60" w:after="60"/>
              <w:ind w:left="3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t>Каталог</w:t>
            </w:r>
          </w:p>
          <w:p w14:paraId="0132B487" w14:textId="77777777" w:rsidR="00E33E57" w:rsidRPr="00A141A4" w:rsidRDefault="00E33E57" w:rsidP="003752CA">
            <w:pPr>
              <w:pStyle w:val="HEADING"/>
              <w:numPr>
                <w:ilvl w:val="0"/>
                <w:numId w:val="19"/>
              </w:numPr>
              <w:suppressLineNumbers/>
              <w:spacing w:before="60" w:after="60"/>
              <w:ind w:left="3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t>Словарь</w:t>
            </w:r>
          </w:p>
          <w:p w14:paraId="1144604F" w14:textId="77777777" w:rsidR="00E33E57" w:rsidRPr="00A141A4" w:rsidRDefault="00E33E57" w:rsidP="003752CA">
            <w:pPr>
              <w:pStyle w:val="HEADING"/>
              <w:numPr>
                <w:ilvl w:val="0"/>
                <w:numId w:val="19"/>
              </w:numPr>
              <w:suppressLineNumbers/>
              <w:spacing w:before="60" w:after="60"/>
              <w:ind w:left="360"/>
              <w:jc w:val="left"/>
              <w:rPr>
                <w:rFonts w:asciiTheme="minorBidi" w:hAnsiTheme="minorBidi" w:cstheme="minorBidi"/>
                <w:b w:val="0"/>
                <w:cap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caps w:val="0"/>
                <w:sz w:val="20"/>
                <w:szCs w:val="20"/>
              </w:rPr>
              <w:t>Глоссарий</w:t>
            </w:r>
          </w:p>
          <w:p w14:paraId="072F7232" w14:textId="178EE31E" w:rsidR="00E33E57" w:rsidRPr="00A141A4" w:rsidRDefault="00E33E57" w:rsidP="00F305E5">
            <w:pPr>
              <w:pStyle w:val="HEADING"/>
              <w:suppressLineNumbers/>
              <w:spacing w:before="60" w:after="60"/>
              <w:ind w:left="360"/>
              <w:jc w:val="left"/>
              <w:rPr>
                <w:rFonts w:asciiTheme="minorBidi" w:hAnsiTheme="minorBidi" w:cstheme="minorBidi"/>
                <w:kern w:val="22"/>
                <w:sz w:val="20"/>
                <w:szCs w:val="20"/>
              </w:rPr>
            </w:pPr>
          </w:p>
        </w:tc>
      </w:tr>
    </w:tbl>
    <w:p w14:paraId="471C56AB" w14:textId="2B7D72E1" w:rsidR="00D85DDE" w:rsidRDefault="00D85DDE" w:rsidP="00D85DDE">
      <w:pPr>
        <w:rPr>
          <w:kern w:val="22"/>
        </w:rPr>
      </w:pPr>
    </w:p>
    <w:p w14:paraId="13AA88F9" w14:textId="77777777" w:rsidR="00D715B2" w:rsidRDefault="00D715B2" w:rsidP="00D85DDE">
      <w:pPr>
        <w:rPr>
          <w:kern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6"/>
        <w:gridCol w:w="4726"/>
      </w:tblGrid>
      <w:tr w:rsidR="008D0738" w:rsidRPr="00270477" w14:paraId="522644DA" w14:textId="77777777" w:rsidTr="004D5B3C">
        <w:tc>
          <w:tcPr>
            <w:tcW w:w="9452" w:type="dxa"/>
            <w:gridSpan w:val="2"/>
            <w:shd w:val="clear" w:color="auto" w:fill="E7E6E6"/>
          </w:tcPr>
          <w:p w14:paraId="18BA6B5E" w14:textId="77777777" w:rsidR="008D0738" w:rsidRPr="00210685" w:rsidRDefault="008D0738" w:rsidP="004D5B3C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>СПИСОК ВАРИАНТОВ – Тематические области КБР</w:t>
            </w:r>
          </w:p>
          <w:p w14:paraId="42B5C3D3" w14:textId="77777777" w:rsidR="008D0738" w:rsidRPr="00210685" w:rsidRDefault="008D0738" w:rsidP="004D5B3C">
            <w:pPr>
              <w:jc w:val="center"/>
              <w:rPr>
                <w:rFonts w:asciiTheme="minorBidi" w:hAnsiTheme="minorBidi" w:cstheme="minorBidi"/>
                <w:bCs/>
                <w:kern w:val="22"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i/>
                <w:iCs/>
                <w:sz w:val="20"/>
                <w:szCs w:val="20"/>
              </w:rPr>
              <w:t>(выберите необходимое количество вариантов, с тем чтобы как можно полнее описать ресурс)</w:t>
            </w:r>
          </w:p>
        </w:tc>
      </w:tr>
      <w:tr w:rsidR="008D0738" w:rsidRPr="00270477" w14:paraId="4DFE099F" w14:textId="77777777" w:rsidTr="004D5B3C">
        <w:tc>
          <w:tcPr>
            <w:tcW w:w="4726" w:type="dxa"/>
            <w:shd w:val="clear" w:color="auto" w:fill="FFFFFF"/>
          </w:tcPr>
          <w:p w14:paraId="212C38D0" w14:textId="77777777" w:rsidR="008D0738" w:rsidRPr="00D81B16" w:rsidRDefault="008D0738" w:rsidP="004D5B3C">
            <w:pPr>
              <w:rPr>
                <w:rFonts w:asciiTheme="minorBidi" w:hAnsiTheme="minorBidi" w:cstheme="minorBidi"/>
                <w:b/>
                <w:caps/>
                <w:sz w:val="20"/>
                <w:szCs w:val="20"/>
              </w:rPr>
            </w:pPr>
          </w:p>
          <w:p w14:paraId="388C4055" w14:textId="77777777" w:rsidR="008D0738" w:rsidRPr="00210685" w:rsidRDefault="008D0738" w:rsidP="004D5B3C">
            <w:pPr>
              <w:rPr>
                <w:rFonts w:asciiTheme="minorBidi" w:hAnsiTheme="minorBidi" w:cstheme="minorBidi"/>
                <w:bCs/>
                <w:cap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Биомы:</w:t>
            </w:r>
          </w:p>
          <w:p w14:paraId="778CBC44" w14:textId="77777777" w:rsidR="008D0738" w:rsidRPr="00210685" w:rsidRDefault="008D0738" w:rsidP="00210685">
            <w:pPr>
              <w:numPr>
                <w:ilvl w:val="0"/>
                <w:numId w:val="28"/>
              </w:numPr>
              <w:rPr>
                <w:rFonts w:asciiTheme="minorBidi" w:hAnsiTheme="minorBidi" w:cstheme="minorBidi"/>
                <w:bCs/>
                <w:cap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Биоразнообразие сельского хозяйства</w:t>
            </w:r>
          </w:p>
          <w:p w14:paraId="6D1F702A" w14:textId="2228891C" w:rsidR="008D0738" w:rsidRPr="00210685" w:rsidRDefault="008D0738" w:rsidP="00210685">
            <w:pPr>
              <w:numPr>
                <w:ilvl w:val="0"/>
                <w:numId w:val="28"/>
              </w:numPr>
              <w:rPr>
                <w:rFonts w:asciiTheme="minorBidi" w:hAnsiTheme="minorBidi" w:cstheme="minorBidi"/>
                <w:bCs/>
                <w:cap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Засушливые и субгумидные земли</w:t>
            </w:r>
          </w:p>
          <w:p w14:paraId="6A1EF803" w14:textId="77777777" w:rsidR="008D0738" w:rsidRPr="00210685" w:rsidRDefault="008D0738" w:rsidP="00210685">
            <w:pPr>
              <w:numPr>
                <w:ilvl w:val="0"/>
                <w:numId w:val="28"/>
              </w:numPr>
              <w:rPr>
                <w:rFonts w:asciiTheme="minorBidi" w:hAnsiTheme="minorBidi" w:cstheme="minorBidi"/>
                <w:bCs/>
                <w:cap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Биоразнообразие лесов</w:t>
            </w:r>
          </w:p>
          <w:p w14:paraId="411D7590" w14:textId="77777777" w:rsidR="008D0738" w:rsidRPr="00210685" w:rsidRDefault="008D0738" w:rsidP="00210685">
            <w:pPr>
              <w:numPr>
                <w:ilvl w:val="0"/>
                <w:numId w:val="28"/>
              </w:numPr>
              <w:rPr>
                <w:rFonts w:asciiTheme="minorBidi" w:hAnsiTheme="minorBidi" w:cstheme="minorBidi"/>
                <w:bCs/>
                <w:cap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Биоразнообразие внутренних вод</w:t>
            </w:r>
          </w:p>
          <w:p w14:paraId="2233F36D" w14:textId="77777777" w:rsidR="008D0738" w:rsidRPr="00210685" w:rsidRDefault="008D0738" w:rsidP="00210685">
            <w:pPr>
              <w:numPr>
                <w:ilvl w:val="0"/>
                <w:numId w:val="28"/>
              </w:numPr>
              <w:rPr>
                <w:rFonts w:asciiTheme="minorBidi" w:hAnsiTheme="minorBidi" w:cstheme="minorBidi"/>
                <w:bCs/>
                <w:cap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Биоразнообразие островов</w:t>
            </w:r>
          </w:p>
          <w:p w14:paraId="3E0E5578" w14:textId="77777777" w:rsidR="008D0738" w:rsidRPr="00210685" w:rsidRDefault="008D0738" w:rsidP="00210685">
            <w:pPr>
              <w:numPr>
                <w:ilvl w:val="0"/>
                <w:numId w:val="28"/>
              </w:numPr>
              <w:rPr>
                <w:rFonts w:asciiTheme="minorBidi" w:hAnsiTheme="minorBidi" w:cstheme="minorBidi"/>
                <w:bCs/>
                <w:cap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 xml:space="preserve">Морское и прибрежное разнообразие </w:t>
            </w:r>
          </w:p>
          <w:p w14:paraId="46F1B143" w14:textId="77777777" w:rsidR="008D0738" w:rsidRPr="00210685" w:rsidRDefault="008D0738" w:rsidP="00210685">
            <w:pPr>
              <w:numPr>
                <w:ilvl w:val="0"/>
                <w:numId w:val="28"/>
              </w:numPr>
              <w:rPr>
                <w:rFonts w:asciiTheme="minorBidi" w:hAnsiTheme="minorBidi" w:cstheme="minorBidi"/>
                <w:bCs/>
                <w:cap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Биоразнообразие горных районов</w:t>
            </w:r>
          </w:p>
          <w:p w14:paraId="412A3AEB" w14:textId="77777777" w:rsidR="008D0738" w:rsidRPr="00210685" w:rsidRDefault="008D0738" w:rsidP="00210685">
            <w:pPr>
              <w:numPr>
                <w:ilvl w:val="0"/>
                <w:numId w:val="28"/>
              </w:numPr>
              <w:rPr>
                <w:rFonts w:asciiTheme="minorBidi" w:hAnsiTheme="minorBidi" w:cstheme="minorBidi"/>
                <w:bCs/>
                <w:cap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Биоразнообразие полярных районов</w:t>
            </w:r>
          </w:p>
          <w:p w14:paraId="0C233293" w14:textId="77777777" w:rsidR="008D0738" w:rsidRPr="00210685" w:rsidRDefault="008D0738" w:rsidP="004D5B3C">
            <w:pPr>
              <w:rPr>
                <w:rFonts w:asciiTheme="minorBidi" w:hAnsiTheme="minorBidi" w:cstheme="minorBidi"/>
                <w:b/>
                <w:caps/>
                <w:sz w:val="20"/>
                <w:szCs w:val="20"/>
              </w:rPr>
            </w:pPr>
          </w:p>
          <w:p w14:paraId="3D57E5C7" w14:textId="77777777" w:rsidR="008D0738" w:rsidRPr="00210685" w:rsidRDefault="008D0738" w:rsidP="004D5B3C">
            <w:pPr>
              <w:rPr>
                <w:rFonts w:asciiTheme="minorBidi" w:hAnsiTheme="minorBidi" w:cstheme="minorBidi"/>
                <w:b/>
                <w:caps/>
                <w:sz w:val="20"/>
                <w:szCs w:val="20"/>
              </w:rPr>
            </w:pPr>
          </w:p>
        </w:tc>
        <w:tc>
          <w:tcPr>
            <w:tcW w:w="4726" w:type="dxa"/>
            <w:shd w:val="clear" w:color="auto" w:fill="FFFFFF"/>
          </w:tcPr>
          <w:p w14:paraId="7016DBDB" w14:textId="77777777" w:rsidR="008D0738" w:rsidRPr="00210685" w:rsidRDefault="008D0738" w:rsidP="004D5B3C">
            <w:pPr>
              <w:jc w:val="center"/>
              <w:rPr>
                <w:rFonts w:asciiTheme="minorBidi" w:hAnsiTheme="minorBidi" w:cstheme="minorBidi"/>
                <w:b/>
                <w:caps/>
                <w:sz w:val="20"/>
                <w:szCs w:val="20"/>
              </w:rPr>
            </w:pPr>
          </w:p>
          <w:p w14:paraId="37FD5539" w14:textId="77777777" w:rsidR="008D0738" w:rsidRPr="00210685" w:rsidRDefault="008D0738" w:rsidP="004D5B3C">
            <w:pPr>
              <w:rPr>
                <w:rFonts w:asciiTheme="minorBidi" w:hAnsiTheme="minorBidi" w:cstheme="minorBidi"/>
                <w:bCs/>
                <w:cap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Сквозные вопросы:</w:t>
            </w:r>
          </w:p>
          <w:p w14:paraId="0CBB3E82" w14:textId="77777777" w:rsidR="008D0738" w:rsidRPr="00210685" w:rsidRDefault="008D0738" w:rsidP="00210685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theme="minorBidi"/>
                <w:bCs/>
                <w:cap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Научно-техническое сотрудничество</w:t>
            </w:r>
          </w:p>
          <w:p w14:paraId="0659A9B1" w14:textId="77777777" w:rsidR="008D0738" w:rsidRPr="00210685" w:rsidRDefault="008D0738" w:rsidP="00210685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theme="minorBidi"/>
                <w:bCs/>
                <w:cap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Доступ к генетическим ресурсам и совместное использование выгод</w:t>
            </w:r>
          </w:p>
          <w:p w14:paraId="38CFA213" w14:textId="77777777" w:rsidR="008D0738" w:rsidRPr="00210685" w:rsidRDefault="008D0738" w:rsidP="00210685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theme="minorBidi"/>
                <w:bCs/>
                <w:cap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Биоразнообразие для целей развития</w:t>
            </w:r>
          </w:p>
          <w:p w14:paraId="10898447" w14:textId="77777777" w:rsidR="008D0738" w:rsidRPr="00210685" w:rsidRDefault="008D0738" w:rsidP="00210685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theme="minorBidi"/>
                <w:bCs/>
                <w:cap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Химические вещества и загрязнение</w:t>
            </w:r>
          </w:p>
          <w:p w14:paraId="06A45550" w14:textId="77777777" w:rsidR="008D0738" w:rsidRPr="00210685" w:rsidRDefault="008D0738" w:rsidP="00210685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theme="minorBidi"/>
                <w:bCs/>
                <w:cap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lastRenderedPageBreak/>
              <w:t>Изменение климата и биоразнообразие</w:t>
            </w:r>
          </w:p>
          <w:p w14:paraId="69699668" w14:textId="77777777" w:rsidR="008D0738" w:rsidRPr="00210685" w:rsidRDefault="008D0738" w:rsidP="00210685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theme="minorBidi"/>
                <w:bCs/>
                <w:cap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Экономика, торговля и меры стимулирования</w:t>
            </w:r>
          </w:p>
          <w:p w14:paraId="12BC0467" w14:textId="77777777" w:rsidR="008D0738" w:rsidRPr="00210685" w:rsidRDefault="008D0738" w:rsidP="00210685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theme="minorBidi"/>
                <w:bCs/>
                <w:cap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Экосистемный подход и восстановление экосистем</w:t>
            </w:r>
          </w:p>
          <w:p w14:paraId="5201971E" w14:textId="77777777" w:rsidR="008D0738" w:rsidRPr="00210685" w:rsidRDefault="008D0738" w:rsidP="00210685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theme="minorBidi"/>
                <w:bCs/>
                <w:cap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 xml:space="preserve">Сохранение </w:t>
            </w:r>
            <w:proofErr w:type="spellStart"/>
            <w:r>
              <w:rPr>
                <w:rFonts w:asciiTheme="minorBidi" w:hAnsiTheme="minorBidi"/>
                <w:bCs/>
                <w:sz w:val="20"/>
                <w:szCs w:val="20"/>
              </w:rPr>
              <w:t>ex‑situ</w:t>
            </w:r>
            <w:proofErr w:type="spellEnd"/>
          </w:p>
          <w:p w14:paraId="220F407A" w14:textId="77777777" w:rsidR="008D0738" w:rsidRPr="00210685" w:rsidRDefault="008D0738" w:rsidP="00210685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theme="minorBidi"/>
                <w:bCs/>
                <w:cap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Гендерная проблематика и биоразнообразие</w:t>
            </w:r>
          </w:p>
          <w:p w14:paraId="3E295559" w14:textId="77777777" w:rsidR="008D0738" w:rsidRPr="00210685" w:rsidRDefault="008D0738" w:rsidP="00210685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theme="minorBidi"/>
                <w:bCs/>
                <w:cap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Применение биотехнологии</w:t>
            </w:r>
          </w:p>
          <w:p w14:paraId="52BC06AE" w14:textId="77777777" w:rsidR="008D0738" w:rsidRPr="00210685" w:rsidRDefault="008D0738" w:rsidP="00210685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theme="minorBidi"/>
                <w:bCs/>
                <w:cap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Здоровье и биоразнообразие</w:t>
            </w:r>
          </w:p>
          <w:p w14:paraId="125928C4" w14:textId="77777777" w:rsidR="008D0738" w:rsidRPr="00210685" w:rsidRDefault="008D0738" w:rsidP="00210685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theme="minorBidi"/>
                <w:bCs/>
                <w:cap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Охраняемые районы</w:t>
            </w:r>
          </w:p>
          <w:p w14:paraId="017D9BBB" w14:textId="77777777" w:rsidR="008D0738" w:rsidRPr="00210685" w:rsidRDefault="008D0738" w:rsidP="00210685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theme="minorBidi"/>
                <w:bCs/>
                <w:cap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Права интеллектуальной собственности</w:t>
            </w:r>
          </w:p>
          <w:p w14:paraId="4ACC1512" w14:textId="77777777" w:rsidR="008D0738" w:rsidRPr="00210685" w:rsidRDefault="008D0738" w:rsidP="00210685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theme="minorBidi"/>
                <w:bCs/>
                <w:cap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Инвазивные чужеродные виды</w:t>
            </w:r>
          </w:p>
          <w:p w14:paraId="12513FF7" w14:textId="77777777" w:rsidR="008D0738" w:rsidRPr="00210685" w:rsidRDefault="008D0738" w:rsidP="00210685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theme="minorBidi"/>
                <w:bCs/>
                <w:cap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Традиционные знания, нововведения и практика</w:t>
            </w:r>
          </w:p>
          <w:p w14:paraId="520F9F4D" w14:textId="77777777" w:rsidR="008D0738" w:rsidRPr="00210685" w:rsidRDefault="008D0738" w:rsidP="00210685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theme="minorBidi"/>
                <w:bCs/>
                <w:cap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Таксономия</w:t>
            </w:r>
          </w:p>
          <w:p w14:paraId="3C5F2C22" w14:textId="77777777" w:rsidR="008D0738" w:rsidRPr="00210685" w:rsidRDefault="008D0738" w:rsidP="00210685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theme="minorBidi"/>
                <w:bCs/>
                <w:cap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Туризм</w:t>
            </w:r>
          </w:p>
          <w:p w14:paraId="2A2CE20E" w14:textId="77777777" w:rsidR="008D0738" w:rsidRPr="00210685" w:rsidRDefault="008D0738" w:rsidP="00210685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theme="minorBidi"/>
                <w:bCs/>
                <w:cap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Генетические технологии, ограничивающие использование</w:t>
            </w:r>
          </w:p>
          <w:p w14:paraId="16E8F46D" w14:textId="77777777" w:rsidR="008D0738" w:rsidRPr="00210685" w:rsidRDefault="008D0738" w:rsidP="00210685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theme="minorBidi"/>
                <w:bCs/>
                <w:cap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Устойчивое использование биоразнообразия</w:t>
            </w:r>
          </w:p>
          <w:p w14:paraId="01F5BC10" w14:textId="77777777" w:rsidR="008D0738" w:rsidRPr="00210685" w:rsidRDefault="008D0738" w:rsidP="00210685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theme="minorBidi"/>
                <w:bCs/>
                <w:cap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Передача технологии и технологическое сотрудничество</w:t>
            </w:r>
          </w:p>
          <w:p w14:paraId="4B3C69B5" w14:textId="77777777" w:rsidR="008D0738" w:rsidRPr="00210685" w:rsidRDefault="008D0738" w:rsidP="00210685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theme="minorBidi"/>
                <w:bCs/>
                <w:cap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Биобезопасность и биотехнология</w:t>
            </w:r>
          </w:p>
          <w:p w14:paraId="67B031ED" w14:textId="77777777" w:rsidR="008D0738" w:rsidRPr="00210685" w:rsidRDefault="008D0738" w:rsidP="00210685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theme="minorBidi"/>
                <w:bCs/>
                <w:cap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Виды, находящиеся под угрозой исчезновения</w:t>
            </w:r>
          </w:p>
          <w:p w14:paraId="6D783486" w14:textId="77777777" w:rsidR="008D0738" w:rsidRPr="00210685" w:rsidRDefault="008D0738" w:rsidP="00210685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theme="minorBidi"/>
                <w:bCs/>
                <w:cap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Обмен информацией</w:t>
            </w:r>
          </w:p>
          <w:p w14:paraId="3783FA4E" w14:textId="77777777" w:rsidR="008D0738" w:rsidRPr="00210685" w:rsidRDefault="008D0738" w:rsidP="00210685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theme="minorBidi"/>
                <w:bCs/>
                <w:cap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Сотрудничество по линии Юг-Юг</w:t>
            </w:r>
          </w:p>
          <w:p w14:paraId="5D266577" w14:textId="77777777" w:rsidR="008D0738" w:rsidRPr="00210685" w:rsidRDefault="008D0738" w:rsidP="00210685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theme="minorBidi"/>
                <w:bCs/>
                <w:cap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Новые и возникающие вопросы</w:t>
            </w:r>
          </w:p>
          <w:p w14:paraId="250F6BFC" w14:textId="77777777" w:rsidR="008D0738" w:rsidRPr="00210685" w:rsidRDefault="008D0738" w:rsidP="00210685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theme="minorBidi"/>
                <w:bCs/>
                <w:cap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 xml:space="preserve">Сохранение </w:t>
            </w:r>
            <w:proofErr w:type="spellStart"/>
            <w:r>
              <w:rPr>
                <w:rFonts w:asciiTheme="minorBidi" w:hAnsiTheme="minorBidi"/>
                <w:bCs/>
                <w:sz w:val="20"/>
                <w:szCs w:val="20"/>
              </w:rPr>
              <w:t>in</w:t>
            </w:r>
            <w:proofErr w:type="spellEnd"/>
            <w:r>
              <w:rPr>
                <w:rFonts w:asciiTheme="minorBidi" w:hAnsiTheme="minorBid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/>
                <w:bCs/>
                <w:sz w:val="20"/>
                <w:szCs w:val="20"/>
              </w:rPr>
              <w:t>situ</w:t>
            </w:r>
            <w:proofErr w:type="spellEnd"/>
          </w:p>
          <w:p w14:paraId="5BAE6FA6" w14:textId="77777777" w:rsidR="008D0738" w:rsidRPr="00210685" w:rsidRDefault="008D0738" w:rsidP="004D5B3C">
            <w:pPr>
              <w:rPr>
                <w:rFonts w:asciiTheme="minorBidi" w:hAnsiTheme="minorBidi" w:cstheme="minorBidi"/>
                <w:bCs/>
                <w:caps/>
                <w:sz w:val="20"/>
                <w:szCs w:val="20"/>
              </w:rPr>
            </w:pPr>
          </w:p>
        </w:tc>
      </w:tr>
    </w:tbl>
    <w:p w14:paraId="4BD72BDC" w14:textId="77777777" w:rsidR="008D0738" w:rsidRDefault="008D0738" w:rsidP="00D85DDE">
      <w:pPr>
        <w:rPr>
          <w:kern w:val="22"/>
        </w:rPr>
      </w:pPr>
    </w:p>
    <w:p w14:paraId="3FB4EE41" w14:textId="77777777" w:rsidR="00270477" w:rsidRDefault="00270477" w:rsidP="00270477">
      <w:pPr>
        <w:jc w:val="center"/>
        <w:rPr>
          <w:kern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270477" w:rsidRPr="00270477" w14:paraId="03B2A064" w14:textId="77777777" w:rsidTr="00A141A4">
        <w:tc>
          <w:tcPr>
            <w:tcW w:w="9452" w:type="dxa"/>
            <w:shd w:val="clear" w:color="auto" w:fill="E7E6E6"/>
          </w:tcPr>
          <w:p w14:paraId="1B25085C" w14:textId="77777777" w:rsidR="00270477" w:rsidRPr="00A141A4" w:rsidRDefault="00270477" w:rsidP="00A20207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>СПИСОК ВАРИАНТОВ – Тематические области биобезопасности</w:t>
            </w:r>
          </w:p>
          <w:p w14:paraId="76BE759B" w14:textId="77777777" w:rsidR="00270477" w:rsidRPr="007C020E" w:rsidRDefault="00270477" w:rsidP="00A20207">
            <w:pPr>
              <w:jc w:val="center"/>
              <w:rPr>
                <w:rFonts w:asciiTheme="minorBidi" w:hAnsiTheme="minorBidi" w:cstheme="minorBidi"/>
                <w:bCs/>
                <w:kern w:val="22"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i/>
                <w:iCs/>
                <w:sz w:val="20"/>
                <w:szCs w:val="20"/>
              </w:rPr>
              <w:t>(выберите необходимое количество вариантов, с тем чтобы как можно полнее описать ресурс)</w:t>
            </w:r>
          </w:p>
        </w:tc>
      </w:tr>
      <w:tr w:rsidR="00270477" w:rsidRPr="00270477" w14:paraId="5947306B" w14:textId="77777777" w:rsidTr="00A141A4">
        <w:tc>
          <w:tcPr>
            <w:tcW w:w="9452" w:type="dxa"/>
            <w:shd w:val="clear" w:color="auto" w:fill="FFFFFF"/>
          </w:tcPr>
          <w:p w14:paraId="76BFD126" w14:textId="77777777" w:rsidR="00161BC7" w:rsidRPr="00A141A4" w:rsidRDefault="00161BC7" w:rsidP="00161BC7">
            <w:pPr>
              <w:tabs>
                <w:tab w:val="left" w:pos="342"/>
              </w:tabs>
              <w:spacing w:before="30" w:after="15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>
              <w:rPr>
                <w:rFonts w:asciiTheme="minorBidi" w:hAnsiTheme="minorBidi"/>
                <w:sz w:val="20"/>
                <w:szCs w:val="20"/>
              </w:rPr>
              <w:tab/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Политика и нормативные положения в области биобезопасности </w:t>
            </w:r>
          </w:p>
          <w:p w14:paraId="37C7A12E" w14:textId="3EACE8CD" w:rsidR="00161BC7" w:rsidRPr="00A141A4" w:rsidRDefault="00467F87" w:rsidP="00161BC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67F87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61BC7">
              <w:rPr>
                <w:rFonts w:asciiTheme="minorBidi" w:hAnsiTheme="minorBidi"/>
                <w:sz w:val="20"/>
                <w:szCs w:val="20"/>
              </w:rPr>
              <w:tab/>
              <w:t>Заблаговременное обоснованное согласие (ЗОС)</w:t>
            </w:r>
          </w:p>
          <w:p w14:paraId="007F3DA7" w14:textId="5647254B" w:rsidR="00161BC7" w:rsidRPr="00A141A4" w:rsidRDefault="00467F87" w:rsidP="00161BC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67F87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61BC7">
              <w:rPr>
                <w:rFonts w:asciiTheme="minorBidi" w:hAnsiTheme="minorBidi"/>
                <w:sz w:val="20"/>
                <w:szCs w:val="20"/>
              </w:rPr>
              <w:tab/>
              <w:t>Соблюдение и обеспечение выполнения</w:t>
            </w:r>
          </w:p>
          <w:p w14:paraId="2C6CDE46" w14:textId="2ED54087" w:rsidR="00161BC7" w:rsidRPr="00A141A4" w:rsidRDefault="00467F87" w:rsidP="00161BC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67F87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61BC7">
              <w:rPr>
                <w:rFonts w:asciiTheme="minorBidi" w:hAnsiTheme="minorBidi"/>
                <w:sz w:val="20"/>
                <w:szCs w:val="20"/>
              </w:rPr>
              <w:tab/>
              <w:t>Импорт/экспорт</w:t>
            </w:r>
          </w:p>
          <w:p w14:paraId="6797FC85" w14:textId="66592AEB" w:rsidR="00161BC7" w:rsidRPr="00A141A4" w:rsidRDefault="00467F87" w:rsidP="00161BC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67F87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61BC7">
              <w:rPr>
                <w:rFonts w:asciiTheme="minorBidi" w:hAnsiTheme="minorBidi"/>
                <w:sz w:val="20"/>
                <w:szCs w:val="20"/>
              </w:rPr>
              <w:tab/>
              <w:t>Ответственность и возмещение</w:t>
            </w:r>
          </w:p>
          <w:p w14:paraId="4CBF5E88" w14:textId="1264B076" w:rsidR="00161BC7" w:rsidRPr="00A141A4" w:rsidRDefault="00467F87" w:rsidP="00161BC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67F87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61BC7">
              <w:rPr>
                <w:rFonts w:asciiTheme="minorBidi" w:hAnsiTheme="minorBidi"/>
                <w:sz w:val="20"/>
                <w:szCs w:val="20"/>
              </w:rPr>
              <w:tab/>
              <w:t>Многосторонние соглашения</w:t>
            </w:r>
          </w:p>
          <w:p w14:paraId="649A7241" w14:textId="37648506" w:rsidR="00161BC7" w:rsidRPr="00A141A4" w:rsidRDefault="00467F87" w:rsidP="00161BC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67F87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61BC7">
              <w:rPr>
                <w:rFonts w:asciiTheme="minorBidi" w:hAnsiTheme="minorBidi"/>
                <w:sz w:val="20"/>
                <w:szCs w:val="20"/>
              </w:rPr>
              <w:tab/>
              <w:t>Национальные административные базы</w:t>
            </w:r>
          </w:p>
          <w:p w14:paraId="141E0234" w14:textId="087205DD" w:rsidR="00161BC7" w:rsidRPr="00A141A4" w:rsidRDefault="00467F87" w:rsidP="00161BC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67F87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61BC7">
              <w:rPr>
                <w:rFonts w:asciiTheme="minorBidi" w:hAnsiTheme="minorBidi"/>
                <w:sz w:val="20"/>
                <w:szCs w:val="20"/>
              </w:rPr>
              <w:tab/>
              <w:t>Национальная система принятия решений</w:t>
            </w:r>
          </w:p>
          <w:p w14:paraId="5E474F85" w14:textId="44DE3A00" w:rsidR="00161BC7" w:rsidRPr="00A141A4" w:rsidRDefault="00467F87" w:rsidP="00161BC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67F87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61BC7">
              <w:rPr>
                <w:rFonts w:asciiTheme="minorBidi" w:hAnsiTheme="minorBidi"/>
                <w:sz w:val="20"/>
                <w:szCs w:val="20"/>
              </w:rPr>
              <w:tab/>
              <w:t>Национальная политика</w:t>
            </w:r>
          </w:p>
          <w:p w14:paraId="70C277DB" w14:textId="454FDD33" w:rsidR="00161BC7" w:rsidRPr="00A141A4" w:rsidRDefault="00467F87" w:rsidP="00161BC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67F87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61BC7">
              <w:rPr>
                <w:rFonts w:asciiTheme="minorBidi" w:hAnsiTheme="minorBidi"/>
                <w:sz w:val="20"/>
                <w:szCs w:val="20"/>
              </w:rPr>
              <w:tab/>
              <w:t>Национальные/внутригосударственные регламентационные базы или руководящие принципы</w:t>
            </w:r>
          </w:p>
          <w:p w14:paraId="6F7D04E4" w14:textId="1B457175" w:rsidR="00161BC7" w:rsidRPr="00A141A4" w:rsidRDefault="00467F87" w:rsidP="00161BC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67F87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61BC7">
              <w:rPr>
                <w:rFonts w:asciiTheme="minorBidi" w:hAnsiTheme="minorBidi"/>
                <w:sz w:val="20"/>
                <w:szCs w:val="20"/>
              </w:rPr>
              <w:tab/>
              <w:t>Осмотрительный подход (принцип 15 Рио-де-</w:t>
            </w:r>
            <w:proofErr w:type="spellStart"/>
            <w:r w:rsidR="00161BC7">
              <w:rPr>
                <w:rFonts w:asciiTheme="minorBidi" w:hAnsiTheme="minorBidi"/>
                <w:sz w:val="20"/>
                <w:szCs w:val="20"/>
              </w:rPr>
              <w:t>Жанейрской</w:t>
            </w:r>
            <w:proofErr w:type="spellEnd"/>
            <w:r w:rsidR="00161BC7">
              <w:rPr>
                <w:rFonts w:asciiTheme="minorBidi" w:hAnsiTheme="minorBidi"/>
                <w:sz w:val="20"/>
                <w:szCs w:val="20"/>
              </w:rPr>
              <w:t xml:space="preserve"> декларации)</w:t>
            </w:r>
          </w:p>
          <w:p w14:paraId="2A31943E" w14:textId="79C5867F" w:rsidR="00161BC7" w:rsidRPr="00A141A4" w:rsidRDefault="00467F87" w:rsidP="00161BC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90830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61BC7">
              <w:rPr>
                <w:rFonts w:asciiTheme="minorBidi" w:hAnsiTheme="minorBidi"/>
                <w:sz w:val="20"/>
                <w:szCs w:val="20"/>
              </w:rPr>
              <w:tab/>
              <w:t>Транзит</w:t>
            </w:r>
          </w:p>
          <w:p w14:paraId="4B10DA47" w14:textId="77777777" w:rsidR="00161BC7" w:rsidRPr="00A141A4" w:rsidRDefault="00161BC7" w:rsidP="00161BC7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6092A1C5" w14:textId="77777777" w:rsidR="00161BC7" w:rsidRPr="00A141A4" w:rsidRDefault="00161BC7" w:rsidP="00161BC7">
            <w:pPr>
              <w:tabs>
                <w:tab w:val="left" w:pos="342"/>
              </w:tabs>
              <w:spacing w:before="30" w:after="15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A141A4">
              <w:rPr>
                <w:rFonts w:asciiTheme="minorBidi" w:hAnsiTheme="minorBidi" w:cstheme="minorBid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41A4">
              <w:rPr>
                <w:rFonts w:asciiTheme="minorBidi" w:hAnsiTheme="minorBidi" w:cstheme="minorBidi"/>
                <w:b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b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b/>
                <w:sz w:val="20"/>
                <w:szCs w:val="20"/>
              </w:rPr>
              <w:fldChar w:fldCharType="separate"/>
            </w:r>
            <w:r w:rsidRPr="00A141A4">
              <w:rPr>
                <w:rFonts w:asciiTheme="minorBidi" w:hAnsiTheme="minorBidi" w:cstheme="minorBidi"/>
                <w:b/>
                <w:sz w:val="20"/>
                <w:szCs w:val="20"/>
              </w:rPr>
              <w:fldChar w:fldCharType="end"/>
            </w:r>
            <w:r>
              <w:rPr>
                <w:rFonts w:asciiTheme="minorBidi" w:hAnsiTheme="minorBidi"/>
                <w:b/>
                <w:sz w:val="20"/>
                <w:szCs w:val="20"/>
              </w:rPr>
              <w:tab/>
              <w:t>Создание потенциала и финансовые ресурсы</w:t>
            </w:r>
          </w:p>
          <w:p w14:paraId="7454E372" w14:textId="28530DCD" w:rsidR="00161BC7" w:rsidRPr="00A141A4" w:rsidRDefault="00467F87" w:rsidP="00161BC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67F87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61BC7">
              <w:rPr>
                <w:rFonts w:asciiTheme="minorBidi" w:hAnsiTheme="minorBidi"/>
                <w:sz w:val="20"/>
                <w:szCs w:val="20"/>
              </w:rPr>
              <w:tab/>
              <w:t>Механизм сотрудничества и координации</w:t>
            </w:r>
          </w:p>
          <w:p w14:paraId="77A6874B" w14:textId="2B9E8C15" w:rsidR="00161BC7" w:rsidRPr="00A141A4" w:rsidRDefault="00467F87" w:rsidP="00161BC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67F87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61BC7">
              <w:rPr>
                <w:rFonts w:asciiTheme="minorBidi" w:hAnsiTheme="minorBidi"/>
                <w:sz w:val="20"/>
                <w:szCs w:val="20"/>
              </w:rPr>
              <w:tab/>
              <w:t>Механизмы финансирования и финансовые ресурсы</w:t>
            </w:r>
          </w:p>
          <w:p w14:paraId="4AA14441" w14:textId="6775F7E1" w:rsidR="00161BC7" w:rsidRPr="00A141A4" w:rsidRDefault="00467F87" w:rsidP="00161BC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67F87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61BC7">
              <w:rPr>
                <w:rFonts w:asciiTheme="minorBidi" w:hAnsiTheme="minorBidi"/>
                <w:sz w:val="20"/>
                <w:szCs w:val="20"/>
              </w:rPr>
              <w:tab/>
              <w:t>Развитие организационного потенциала</w:t>
            </w:r>
          </w:p>
          <w:p w14:paraId="27C43CC5" w14:textId="6A7FBBDC" w:rsidR="00161BC7" w:rsidRPr="00A141A4" w:rsidRDefault="00467F87" w:rsidP="00161BC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67F87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61BC7">
              <w:rPr>
                <w:rFonts w:asciiTheme="minorBidi" w:hAnsiTheme="minorBidi"/>
                <w:sz w:val="20"/>
                <w:szCs w:val="20"/>
              </w:rPr>
              <w:tab/>
              <w:t>Разработка, мониторинг и оценка проектов</w:t>
            </w:r>
          </w:p>
          <w:p w14:paraId="2E5C0C29" w14:textId="25233EEE" w:rsidR="00161BC7" w:rsidRPr="00A141A4" w:rsidRDefault="00467F87" w:rsidP="00161BC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67F87">
              <w:rPr>
                <w:rFonts w:asciiTheme="minorBidi" w:hAnsiTheme="minorBidi" w:cstheme="minorBidi"/>
                <w:sz w:val="20"/>
                <w:szCs w:val="20"/>
              </w:rPr>
              <w:lastRenderedPageBreak/>
              <w:t xml:space="preserve"> </w:t>
            </w:r>
            <w:r w:rsidRPr="00C90830">
              <w:rPr>
                <w:rFonts w:asciiTheme="minorBidi" w:hAnsiTheme="minorBidi" w:cstheme="minorBidi"/>
                <w:sz w:val="20"/>
                <w:szCs w:val="20"/>
              </w:rPr>
              <w:t xml:space="preserve">     </w:t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61BC7">
              <w:rPr>
                <w:rFonts w:asciiTheme="minorBidi" w:hAnsiTheme="minorBidi"/>
                <w:sz w:val="20"/>
                <w:szCs w:val="20"/>
              </w:rPr>
              <w:tab/>
              <w:t>Передача технологий</w:t>
            </w:r>
          </w:p>
          <w:p w14:paraId="1C4B5C62" w14:textId="373B79C5" w:rsidR="00161BC7" w:rsidRPr="00A141A4" w:rsidRDefault="00467F87" w:rsidP="00161BC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90830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61BC7">
              <w:rPr>
                <w:rFonts w:asciiTheme="minorBidi" w:hAnsiTheme="minorBidi"/>
                <w:sz w:val="20"/>
                <w:szCs w:val="20"/>
              </w:rPr>
              <w:tab/>
              <w:t>Подготовка кадров</w:t>
            </w:r>
          </w:p>
          <w:p w14:paraId="1223ED20" w14:textId="77777777" w:rsidR="00161BC7" w:rsidRPr="00A141A4" w:rsidRDefault="00161BC7" w:rsidP="00161BC7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074CB015" w14:textId="17F7BB23" w:rsidR="00161BC7" w:rsidRPr="00A141A4" w:rsidRDefault="00161BC7" w:rsidP="00161BC7">
            <w:pPr>
              <w:tabs>
                <w:tab w:val="left" w:pos="342"/>
              </w:tabs>
              <w:spacing w:before="30" w:after="15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A141A4">
              <w:rPr>
                <w:rFonts w:asciiTheme="minorBidi" w:hAnsiTheme="minorBidi" w:cstheme="minorBid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41A4">
              <w:rPr>
                <w:rFonts w:asciiTheme="minorBidi" w:hAnsiTheme="minorBidi" w:cstheme="minorBidi"/>
                <w:b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b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b/>
                <w:sz w:val="20"/>
                <w:szCs w:val="20"/>
              </w:rPr>
              <w:fldChar w:fldCharType="separate"/>
            </w:r>
            <w:r w:rsidRPr="00A141A4">
              <w:rPr>
                <w:rFonts w:asciiTheme="minorBidi" w:hAnsiTheme="minorBidi" w:cstheme="minorBidi"/>
                <w:b/>
                <w:sz w:val="20"/>
                <w:szCs w:val="20"/>
              </w:rPr>
              <w:fldChar w:fldCharType="end"/>
            </w:r>
            <w:r>
              <w:rPr>
                <w:rFonts w:asciiTheme="minorBidi" w:hAnsiTheme="minorBidi"/>
                <w:b/>
                <w:sz w:val="20"/>
                <w:szCs w:val="20"/>
              </w:rPr>
              <w:tab/>
              <w:t>Обмен и управление информацией</w:t>
            </w:r>
          </w:p>
          <w:p w14:paraId="240BC5BC" w14:textId="049E4111" w:rsidR="00161BC7" w:rsidRPr="00A141A4" w:rsidRDefault="00467F87" w:rsidP="00161BC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67F87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61BC7">
              <w:rPr>
                <w:rFonts w:asciiTheme="minorBidi" w:hAnsiTheme="minorBidi"/>
                <w:sz w:val="20"/>
                <w:szCs w:val="20"/>
              </w:rPr>
              <w:tab/>
              <w:t>Центральный портал МПБ</w:t>
            </w:r>
          </w:p>
          <w:p w14:paraId="72AD884C" w14:textId="6DEFA5BF" w:rsidR="00161BC7" w:rsidRPr="00A141A4" w:rsidRDefault="00467F87" w:rsidP="00161BC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67F87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61BC7">
              <w:rPr>
                <w:rFonts w:asciiTheme="minorBidi" w:hAnsiTheme="minorBidi"/>
                <w:sz w:val="20"/>
                <w:szCs w:val="20"/>
              </w:rPr>
              <w:tab/>
              <w:t>Национальные узлы МПБ</w:t>
            </w:r>
          </w:p>
          <w:p w14:paraId="0652C4FF" w14:textId="3B9B1E8A" w:rsidR="00161BC7" w:rsidRPr="00A141A4" w:rsidRDefault="00467F87" w:rsidP="00161BC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67F87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61BC7">
              <w:rPr>
                <w:rFonts w:asciiTheme="minorBidi" w:hAnsiTheme="minorBidi"/>
                <w:sz w:val="20"/>
                <w:szCs w:val="20"/>
              </w:rPr>
              <w:tab/>
              <w:t>Базы данных по биобезопасности</w:t>
            </w:r>
          </w:p>
          <w:p w14:paraId="305C2801" w14:textId="6EF63A3F" w:rsidR="00161BC7" w:rsidRPr="00A141A4" w:rsidRDefault="00467F87" w:rsidP="00161BC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67F87">
              <w:rPr>
                <w:rFonts w:asciiTheme="minorBidi" w:hAnsiTheme="minorBidi" w:cstheme="minorBidi"/>
                <w:sz w:val="20"/>
                <w:szCs w:val="20"/>
              </w:rPr>
              <w:t xml:space="preserve">     </w:t>
            </w:r>
            <w:r w:rsidRPr="00C90830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61BC7">
              <w:rPr>
                <w:rFonts w:asciiTheme="minorBidi" w:hAnsiTheme="minorBidi"/>
                <w:sz w:val="20"/>
                <w:szCs w:val="20"/>
              </w:rPr>
              <w:tab/>
              <w:t>Дополнительные источники информации по биобезопасности</w:t>
            </w:r>
          </w:p>
          <w:p w14:paraId="5A777F22" w14:textId="77777777" w:rsidR="00161BC7" w:rsidRPr="00A141A4" w:rsidRDefault="00161BC7" w:rsidP="00161BC7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35553436" w14:textId="77777777" w:rsidR="00161BC7" w:rsidRPr="00A141A4" w:rsidRDefault="00161BC7" w:rsidP="00161BC7">
            <w:pPr>
              <w:tabs>
                <w:tab w:val="left" w:pos="342"/>
              </w:tabs>
              <w:spacing w:before="30" w:after="15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A141A4">
              <w:rPr>
                <w:rFonts w:asciiTheme="minorBidi" w:hAnsiTheme="minorBidi" w:cstheme="minorBid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41A4">
              <w:rPr>
                <w:rFonts w:asciiTheme="minorBidi" w:hAnsiTheme="minorBidi" w:cstheme="minorBidi"/>
                <w:b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b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b/>
                <w:sz w:val="20"/>
                <w:szCs w:val="20"/>
              </w:rPr>
              <w:fldChar w:fldCharType="separate"/>
            </w:r>
            <w:r w:rsidRPr="00A141A4">
              <w:rPr>
                <w:rFonts w:asciiTheme="minorBidi" w:hAnsiTheme="minorBidi" w:cstheme="minorBidi"/>
                <w:b/>
                <w:sz w:val="20"/>
                <w:szCs w:val="20"/>
              </w:rPr>
              <w:fldChar w:fldCharType="end"/>
            </w:r>
            <w:r>
              <w:rPr>
                <w:rFonts w:asciiTheme="minorBidi" w:hAnsiTheme="minorBidi"/>
                <w:b/>
                <w:sz w:val="20"/>
                <w:szCs w:val="20"/>
              </w:rPr>
              <w:tab/>
              <w:t>Использование и трансграничное перемещение ЖИО</w:t>
            </w:r>
          </w:p>
          <w:p w14:paraId="20C0D4EF" w14:textId="41C198E0" w:rsidR="00161BC7" w:rsidRPr="00A141A4" w:rsidRDefault="00467F87" w:rsidP="00161BC7">
            <w:pPr>
              <w:ind w:left="574" w:hanging="574"/>
              <w:rPr>
                <w:rFonts w:asciiTheme="minorBidi" w:hAnsiTheme="minorBidi" w:cstheme="minorBidi"/>
                <w:sz w:val="20"/>
                <w:szCs w:val="20"/>
              </w:rPr>
            </w:pPr>
            <w:r w:rsidRPr="00467F87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61BC7">
              <w:rPr>
                <w:rFonts w:asciiTheme="minorBidi" w:hAnsiTheme="minorBidi"/>
                <w:sz w:val="20"/>
                <w:szCs w:val="20"/>
              </w:rPr>
              <w:tab/>
              <w:t xml:space="preserve">  Использования в замкнутых системах</w:t>
            </w:r>
          </w:p>
          <w:p w14:paraId="20B59C15" w14:textId="39A95092" w:rsidR="00161BC7" w:rsidRPr="00A141A4" w:rsidRDefault="00467F87" w:rsidP="00161BC7">
            <w:pPr>
              <w:ind w:left="574" w:hanging="574"/>
              <w:rPr>
                <w:rFonts w:asciiTheme="minorBidi" w:hAnsiTheme="minorBidi" w:cstheme="minorBidi"/>
                <w:sz w:val="20"/>
                <w:szCs w:val="20"/>
              </w:rPr>
            </w:pPr>
            <w:r w:rsidRPr="00467F87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61BC7">
              <w:rPr>
                <w:rFonts w:asciiTheme="minorBidi" w:hAnsiTheme="minorBidi"/>
                <w:sz w:val="20"/>
                <w:szCs w:val="20"/>
              </w:rPr>
              <w:tab/>
              <w:t xml:space="preserve">  Чрезвычайные меры</w:t>
            </w:r>
          </w:p>
          <w:p w14:paraId="7231A180" w14:textId="6EFB3781" w:rsidR="00161BC7" w:rsidRPr="00A141A4" w:rsidRDefault="00467F87" w:rsidP="00161BC7">
            <w:pPr>
              <w:ind w:left="574" w:hanging="574"/>
              <w:rPr>
                <w:rFonts w:asciiTheme="minorBidi" w:hAnsiTheme="minorBidi" w:cstheme="minorBidi"/>
                <w:sz w:val="20"/>
                <w:szCs w:val="20"/>
              </w:rPr>
            </w:pPr>
            <w:r w:rsidRPr="00467F87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61BC7">
              <w:rPr>
                <w:rFonts w:asciiTheme="minorBidi" w:hAnsiTheme="minorBidi"/>
                <w:sz w:val="20"/>
                <w:szCs w:val="20"/>
              </w:rPr>
              <w:tab/>
              <w:t xml:space="preserve">  Полевые испытания</w:t>
            </w:r>
          </w:p>
          <w:p w14:paraId="750D9D77" w14:textId="26C8D1E9" w:rsidR="00161BC7" w:rsidRPr="00A141A4" w:rsidRDefault="00467F87" w:rsidP="00161BC7">
            <w:pPr>
              <w:ind w:left="574" w:hanging="574"/>
              <w:rPr>
                <w:rFonts w:asciiTheme="minorBidi" w:hAnsiTheme="minorBidi" w:cstheme="minorBidi"/>
                <w:sz w:val="20"/>
                <w:szCs w:val="20"/>
              </w:rPr>
            </w:pPr>
            <w:r w:rsidRPr="00467F87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61BC7">
              <w:rPr>
                <w:rFonts w:asciiTheme="minorBidi" w:hAnsiTheme="minorBidi"/>
                <w:sz w:val="20"/>
                <w:szCs w:val="20"/>
              </w:rPr>
              <w:tab/>
              <w:t xml:space="preserve">  Обработка, транспортировка, упаковка и идентификация</w:t>
            </w:r>
          </w:p>
          <w:p w14:paraId="265EC2B6" w14:textId="7D48E6E8" w:rsidR="00161BC7" w:rsidRPr="00A141A4" w:rsidRDefault="00467F87" w:rsidP="00161BC7">
            <w:pPr>
              <w:ind w:left="574" w:hanging="574"/>
              <w:rPr>
                <w:rFonts w:asciiTheme="minorBidi" w:hAnsiTheme="minorBidi" w:cstheme="minorBidi"/>
                <w:sz w:val="20"/>
                <w:szCs w:val="20"/>
              </w:rPr>
            </w:pPr>
            <w:r w:rsidRPr="00467F87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61BC7">
              <w:rPr>
                <w:rFonts w:asciiTheme="minorBidi" w:hAnsiTheme="minorBidi"/>
                <w:sz w:val="20"/>
                <w:szCs w:val="20"/>
              </w:rPr>
              <w:tab/>
              <w:t xml:space="preserve">  Незаконное трансграничное перемещение</w:t>
            </w:r>
          </w:p>
          <w:p w14:paraId="1C6089ED" w14:textId="7D82FAF5" w:rsidR="00161BC7" w:rsidRPr="00A141A4" w:rsidRDefault="00467F87" w:rsidP="00161BC7">
            <w:pPr>
              <w:ind w:left="574" w:hanging="574"/>
              <w:rPr>
                <w:rFonts w:asciiTheme="minorBidi" w:hAnsiTheme="minorBidi" w:cstheme="minorBidi"/>
                <w:sz w:val="20"/>
                <w:szCs w:val="20"/>
              </w:rPr>
            </w:pPr>
            <w:r w:rsidRPr="00467F87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61BC7">
              <w:rPr>
                <w:rFonts w:asciiTheme="minorBidi" w:hAnsiTheme="minorBidi"/>
                <w:sz w:val="20"/>
                <w:szCs w:val="20"/>
              </w:rPr>
              <w:tab/>
              <w:t xml:space="preserve">  ЖИО, предназначенные для интродукции в окружающую среду (случаи высвобождения в окружающую среду)</w:t>
            </w:r>
          </w:p>
          <w:p w14:paraId="3E97F95A" w14:textId="4CC867BF" w:rsidR="00161BC7" w:rsidRPr="00A141A4" w:rsidRDefault="00467F87" w:rsidP="00161BC7">
            <w:pPr>
              <w:ind w:left="574" w:hanging="574"/>
              <w:rPr>
                <w:rFonts w:asciiTheme="minorBidi" w:hAnsiTheme="minorBidi" w:cstheme="minorBidi"/>
                <w:sz w:val="20"/>
                <w:szCs w:val="20"/>
              </w:rPr>
            </w:pPr>
            <w:r w:rsidRPr="00467F87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61BC7">
              <w:rPr>
                <w:rFonts w:asciiTheme="minorBidi" w:hAnsiTheme="minorBidi"/>
                <w:sz w:val="20"/>
                <w:szCs w:val="20"/>
              </w:rPr>
              <w:tab/>
              <w:t xml:space="preserve">  ЖИО, предназначенные для использования в качестве фармацевтических препаратов</w:t>
            </w:r>
          </w:p>
          <w:p w14:paraId="6745CAA2" w14:textId="68B617F3" w:rsidR="00161BC7" w:rsidRPr="00A141A4" w:rsidRDefault="00467F87" w:rsidP="00161BC7">
            <w:pPr>
              <w:ind w:left="574" w:hanging="574"/>
              <w:rPr>
                <w:rFonts w:asciiTheme="minorBidi" w:hAnsiTheme="minorBidi" w:cstheme="minorBidi"/>
                <w:sz w:val="20"/>
                <w:szCs w:val="20"/>
              </w:rPr>
            </w:pPr>
            <w:r w:rsidRPr="00467F87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61BC7">
              <w:rPr>
                <w:rFonts w:asciiTheme="minorBidi" w:hAnsiTheme="minorBidi"/>
                <w:sz w:val="20"/>
                <w:szCs w:val="20"/>
              </w:rPr>
              <w:tab/>
              <w:t xml:space="preserve"> </w:t>
            </w:r>
            <w:r w:rsidRPr="00467F87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161BC7">
              <w:rPr>
                <w:rFonts w:asciiTheme="minorBidi" w:hAnsiTheme="minorBidi"/>
                <w:sz w:val="20"/>
                <w:szCs w:val="20"/>
              </w:rPr>
              <w:t>ЖИО, предназначенные для непосредственного использования в качестве продовольствия или корма или для обработки</w:t>
            </w:r>
          </w:p>
          <w:p w14:paraId="4FCF89C0" w14:textId="2CC1BA64" w:rsidR="00161BC7" w:rsidRPr="00A141A4" w:rsidRDefault="00467F87" w:rsidP="00161BC7">
            <w:pPr>
              <w:ind w:left="574" w:hanging="574"/>
              <w:rPr>
                <w:rFonts w:asciiTheme="minorBidi" w:hAnsiTheme="minorBidi" w:cstheme="minorBidi"/>
                <w:sz w:val="20"/>
                <w:szCs w:val="20"/>
              </w:rPr>
            </w:pPr>
            <w:r w:rsidRPr="00467F87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61BC7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467F87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161BC7">
              <w:rPr>
                <w:rFonts w:asciiTheme="minorBidi" w:hAnsiTheme="minorBidi"/>
                <w:sz w:val="20"/>
                <w:szCs w:val="20"/>
              </w:rPr>
              <w:t>ЖИО или конкретные признаки, которые могут оказать неблагоприятное воздействие</w:t>
            </w:r>
          </w:p>
          <w:p w14:paraId="67E47AEA" w14:textId="1F18647F" w:rsidR="00161BC7" w:rsidRPr="00A141A4" w:rsidRDefault="00467F87" w:rsidP="00161BC7">
            <w:pPr>
              <w:ind w:left="574" w:hanging="574"/>
              <w:rPr>
                <w:rFonts w:asciiTheme="minorBidi" w:hAnsiTheme="minorBidi" w:cstheme="minorBidi"/>
                <w:sz w:val="20"/>
                <w:szCs w:val="20"/>
              </w:rPr>
            </w:pPr>
            <w:r w:rsidRPr="00467F87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61BC7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467F87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161BC7">
              <w:rPr>
                <w:rFonts w:asciiTheme="minorBidi" w:hAnsiTheme="minorBidi"/>
                <w:sz w:val="20"/>
                <w:szCs w:val="20"/>
              </w:rPr>
              <w:t>ЖИО или конкретные признаки, которые, вероятно, не будут оказывать неблагоприятное воздействие</w:t>
            </w:r>
          </w:p>
          <w:p w14:paraId="2351793B" w14:textId="20C5C9EF" w:rsidR="002F3D9F" w:rsidRPr="00A141A4" w:rsidRDefault="00467F87" w:rsidP="002F3D9F">
            <w:pPr>
              <w:ind w:left="574" w:hanging="574"/>
              <w:rPr>
                <w:rFonts w:asciiTheme="minorBidi" w:hAnsiTheme="minorBidi" w:cstheme="minorBidi"/>
                <w:sz w:val="20"/>
                <w:szCs w:val="20"/>
              </w:rPr>
            </w:pPr>
            <w:r w:rsidRPr="00467F87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2F3D9F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3D9F"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2F3D9F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2F3D9F">
              <w:rPr>
                <w:rFonts w:asciiTheme="minorBidi" w:hAnsiTheme="minorBidi"/>
                <w:sz w:val="20"/>
                <w:szCs w:val="20"/>
              </w:rPr>
              <w:tab/>
              <w:t xml:space="preserve"> Непреднамеренное трансграничное перемещение</w:t>
            </w:r>
          </w:p>
          <w:p w14:paraId="434C5FFD" w14:textId="77777777" w:rsidR="00161BC7" w:rsidRPr="00A141A4" w:rsidRDefault="00161BC7" w:rsidP="00161BC7">
            <w:pPr>
              <w:ind w:left="574" w:hanging="574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640B45D9" w14:textId="77777777" w:rsidR="00161BC7" w:rsidRPr="00A141A4" w:rsidRDefault="00161BC7" w:rsidP="00161BC7">
            <w:pPr>
              <w:tabs>
                <w:tab w:val="left" w:pos="342"/>
              </w:tabs>
              <w:spacing w:before="30" w:after="15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A141A4">
              <w:rPr>
                <w:rFonts w:asciiTheme="minorBidi" w:hAnsiTheme="minorBidi" w:cstheme="minorBid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41A4">
              <w:rPr>
                <w:rFonts w:asciiTheme="minorBidi" w:hAnsiTheme="minorBidi" w:cstheme="minorBidi"/>
                <w:b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b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b/>
                <w:sz w:val="20"/>
                <w:szCs w:val="20"/>
              </w:rPr>
              <w:fldChar w:fldCharType="separate"/>
            </w:r>
            <w:r w:rsidRPr="00A141A4">
              <w:rPr>
                <w:rFonts w:asciiTheme="minorBidi" w:hAnsiTheme="minorBidi" w:cstheme="minorBidi"/>
                <w:b/>
                <w:sz w:val="20"/>
                <w:szCs w:val="20"/>
              </w:rPr>
              <w:fldChar w:fldCharType="end"/>
            </w:r>
            <w:r>
              <w:rPr>
                <w:rFonts w:asciiTheme="minorBidi" w:hAnsiTheme="minorBidi"/>
                <w:b/>
                <w:sz w:val="20"/>
                <w:szCs w:val="20"/>
              </w:rPr>
              <w:tab/>
              <w:t>Информирование, просвещение и участие общественности</w:t>
            </w:r>
          </w:p>
          <w:p w14:paraId="1F8386FA" w14:textId="05D431A2" w:rsidR="00161BC7" w:rsidRPr="00A141A4" w:rsidRDefault="00467F87" w:rsidP="00161BC7">
            <w:pPr>
              <w:tabs>
                <w:tab w:val="left" w:pos="57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467F87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61BC7">
              <w:rPr>
                <w:rFonts w:asciiTheme="minorBidi" w:hAnsiTheme="minorBidi"/>
                <w:sz w:val="20"/>
                <w:szCs w:val="20"/>
              </w:rPr>
              <w:tab/>
              <w:t xml:space="preserve"> </w:t>
            </w:r>
            <w:r w:rsidRPr="00467F87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161BC7">
              <w:rPr>
                <w:rFonts w:asciiTheme="minorBidi" w:hAnsiTheme="minorBidi"/>
                <w:sz w:val="20"/>
                <w:szCs w:val="20"/>
              </w:rPr>
              <w:t>Доступ к информации</w:t>
            </w:r>
          </w:p>
          <w:p w14:paraId="13DDE2F0" w14:textId="3880D0FE" w:rsidR="00161BC7" w:rsidRPr="00A141A4" w:rsidRDefault="00467F87" w:rsidP="00161BC7">
            <w:pPr>
              <w:tabs>
                <w:tab w:val="left" w:pos="57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467F87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61BC7">
              <w:rPr>
                <w:rFonts w:asciiTheme="minorBidi" w:hAnsiTheme="minorBidi"/>
                <w:sz w:val="20"/>
                <w:szCs w:val="20"/>
              </w:rPr>
              <w:tab/>
              <w:t xml:space="preserve"> </w:t>
            </w:r>
            <w:r w:rsidRPr="00467F87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161BC7">
              <w:rPr>
                <w:rFonts w:asciiTheme="minorBidi" w:hAnsiTheme="minorBidi"/>
                <w:sz w:val="20"/>
                <w:szCs w:val="20"/>
              </w:rPr>
              <w:t>Просвещение в области биобезопасности</w:t>
            </w:r>
          </w:p>
          <w:p w14:paraId="4257DAEB" w14:textId="40DE8281" w:rsidR="00161BC7" w:rsidRPr="00A141A4" w:rsidRDefault="00467F87" w:rsidP="00161BC7">
            <w:pPr>
              <w:tabs>
                <w:tab w:val="left" w:pos="57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467F87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61BC7">
              <w:rPr>
                <w:rFonts w:asciiTheme="minorBidi" w:hAnsiTheme="minorBidi"/>
                <w:sz w:val="20"/>
                <w:szCs w:val="20"/>
              </w:rPr>
              <w:tab/>
              <w:t xml:space="preserve"> </w:t>
            </w:r>
            <w:r w:rsidRPr="00467F87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161BC7">
              <w:rPr>
                <w:rFonts w:asciiTheme="minorBidi" w:hAnsiTheme="minorBidi"/>
                <w:sz w:val="20"/>
                <w:szCs w:val="20"/>
              </w:rPr>
              <w:t>Связь</w:t>
            </w:r>
          </w:p>
          <w:p w14:paraId="3F763905" w14:textId="33416DB9" w:rsidR="00161BC7" w:rsidRPr="00A141A4" w:rsidRDefault="00467F87" w:rsidP="00161BC7">
            <w:pPr>
              <w:tabs>
                <w:tab w:val="left" w:pos="57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467F87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61BC7">
              <w:rPr>
                <w:rFonts w:asciiTheme="minorBidi" w:hAnsiTheme="minorBidi"/>
                <w:sz w:val="20"/>
                <w:szCs w:val="20"/>
              </w:rPr>
              <w:tab/>
              <w:t xml:space="preserve"> </w:t>
            </w:r>
            <w:r w:rsidRPr="00467F87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161BC7">
              <w:rPr>
                <w:rFonts w:asciiTheme="minorBidi" w:hAnsiTheme="minorBidi"/>
                <w:sz w:val="20"/>
                <w:szCs w:val="20"/>
              </w:rPr>
              <w:t>Участие общественности</w:t>
            </w:r>
          </w:p>
          <w:p w14:paraId="357651E1" w14:textId="701B2A65" w:rsidR="00161BC7" w:rsidRPr="00A141A4" w:rsidRDefault="00467F87" w:rsidP="00161BC7">
            <w:pPr>
              <w:tabs>
                <w:tab w:val="left" w:pos="57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467F87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61BC7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467F87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161BC7">
              <w:rPr>
                <w:rFonts w:asciiTheme="minorBidi" w:hAnsiTheme="minorBidi"/>
                <w:sz w:val="20"/>
                <w:szCs w:val="20"/>
              </w:rPr>
              <w:t>Информирование общественности</w:t>
            </w:r>
          </w:p>
          <w:p w14:paraId="172FEF25" w14:textId="77777777" w:rsidR="00161BC7" w:rsidRPr="00A141A4" w:rsidRDefault="00161BC7" w:rsidP="00161BC7">
            <w:pPr>
              <w:tabs>
                <w:tab w:val="left" w:pos="57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24F62015" w14:textId="77777777" w:rsidR="00161BC7" w:rsidRPr="00A141A4" w:rsidRDefault="00161BC7" w:rsidP="00161BC7">
            <w:pPr>
              <w:tabs>
                <w:tab w:val="left" w:pos="342"/>
              </w:tabs>
              <w:spacing w:before="30" w:after="15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A141A4">
              <w:rPr>
                <w:rFonts w:asciiTheme="minorBidi" w:hAnsiTheme="minorBidi" w:cstheme="minorBid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41A4">
              <w:rPr>
                <w:rFonts w:asciiTheme="minorBidi" w:hAnsiTheme="minorBidi" w:cstheme="minorBidi"/>
                <w:b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b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b/>
                <w:sz w:val="20"/>
                <w:szCs w:val="20"/>
              </w:rPr>
              <w:fldChar w:fldCharType="separate"/>
            </w:r>
            <w:r w:rsidRPr="00A141A4">
              <w:rPr>
                <w:rFonts w:asciiTheme="minorBidi" w:hAnsiTheme="minorBidi" w:cstheme="minorBidi"/>
                <w:b/>
                <w:sz w:val="20"/>
                <w:szCs w:val="20"/>
              </w:rPr>
              <w:fldChar w:fldCharType="end"/>
            </w:r>
            <w:r>
              <w:rPr>
                <w:rFonts w:asciiTheme="minorBidi" w:hAnsiTheme="minorBidi"/>
                <w:b/>
                <w:sz w:val="20"/>
                <w:szCs w:val="20"/>
              </w:rPr>
              <w:tab/>
              <w:t>Научно-технические вопросы</w:t>
            </w:r>
          </w:p>
          <w:p w14:paraId="11397D9B" w14:textId="5D365CE0" w:rsidR="00161BC7" w:rsidRPr="00A141A4" w:rsidRDefault="00467F87" w:rsidP="00161BC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67F87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61BC7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467F87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161BC7">
              <w:rPr>
                <w:rFonts w:asciiTheme="minorBidi" w:hAnsiTheme="minorBidi"/>
                <w:sz w:val="20"/>
                <w:szCs w:val="20"/>
              </w:rPr>
              <w:t>Безопасность продуктов питания и кормов</w:t>
            </w:r>
          </w:p>
          <w:p w14:paraId="65944AB8" w14:textId="0995E4B4" w:rsidR="00161BC7" w:rsidRPr="00A141A4" w:rsidRDefault="00467F87" w:rsidP="00161BC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67F87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61BC7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467F87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161BC7">
              <w:rPr>
                <w:rFonts w:asciiTheme="minorBidi" w:hAnsiTheme="minorBidi"/>
                <w:sz w:val="20"/>
                <w:szCs w:val="20"/>
              </w:rPr>
              <w:t>Здоровье человека</w:t>
            </w:r>
          </w:p>
          <w:p w14:paraId="05036384" w14:textId="5673935F" w:rsidR="00161BC7" w:rsidRPr="00A141A4" w:rsidRDefault="00467F87" w:rsidP="00161BC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67F87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61BC7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467F87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/>
                <w:sz w:val="20"/>
                <w:szCs w:val="20"/>
                <w:lang w:val="en-US"/>
              </w:rPr>
              <w:t>O</w:t>
            </w:r>
            <w:proofErr w:type="spellStart"/>
            <w:r w:rsidR="00161BC7">
              <w:rPr>
                <w:rFonts w:asciiTheme="minorBidi" w:hAnsiTheme="minorBidi"/>
                <w:sz w:val="20"/>
                <w:szCs w:val="20"/>
              </w:rPr>
              <w:t>бнаружение</w:t>
            </w:r>
            <w:proofErr w:type="spellEnd"/>
          </w:p>
          <w:p w14:paraId="6E0D7D4A" w14:textId="122A6427" w:rsidR="00161BC7" w:rsidRPr="00A141A4" w:rsidRDefault="00467F87" w:rsidP="00161BC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67F87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61BC7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467F87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161BC7">
              <w:rPr>
                <w:rFonts w:asciiTheme="minorBidi" w:hAnsiTheme="minorBidi"/>
                <w:sz w:val="20"/>
                <w:szCs w:val="20"/>
              </w:rPr>
              <w:t xml:space="preserve">Экологический мониторинг </w:t>
            </w:r>
          </w:p>
          <w:p w14:paraId="168C84E2" w14:textId="6D69A214" w:rsidR="00161BC7" w:rsidRPr="00A141A4" w:rsidRDefault="00467F87" w:rsidP="00161BC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67F87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61BC7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467F87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161BC7">
              <w:rPr>
                <w:rFonts w:asciiTheme="minorBidi" w:hAnsiTheme="minorBidi"/>
                <w:sz w:val="20"/>
                <w:szCs w:val="20"/>
              </w:rPr>
              <w:t>Отбор проб</w:t>
            </w:r>
          </w:p>
          <w:p w14:paraId="27D29577" w14:textId="10B79206" w:rsidR="00161BC7" w:rsidRPr="00A141A4" w:rsidRDefault="00467F87" w:rsidP="00161BC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67F87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61BC7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467F87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161BC7">
              <w:rPr>
                <w:rFonts w:asciiTheme="minorBidi" w:hAnsiTheme="minorBidi"/>
                <w:sz w:val="20"/>
                <w:szCs w:val="20"/>
              </w:rPr>
              <w:t>Оценка рисков</w:t>
            </w:r>
          </w:p>
          <w:p w14:paraId="54BCB505" w14:textId="087BD86C" w:rsidR="00161BC7" w:rsidRPr="00A141A4" w:rsidRDefault="00467F87" w:rsidP="00161BC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67F87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61BC7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467F87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161BC7">
              <w:rPr>
                <w:rFonts w:asciiTheme="minorBidi" w:hAnsiTheme="minorBidi"/>
                <w:sz w:val="20"/>
                <w:szCs w:val="20"/>
              </w:rPr>
              <w:t>Регулирование рисков</w:t>
            </w:r>
          </w:p>
          <w:p w14:paraId="667962E5" w14:textId="77777777" w:rsidR="00161BC7" w:rsidRPr="00A141A4" w:rsidRDefault="00161BC7" w:rsidP="00161BC7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9D3E27A" w14:textId="77777777" w:rsidR="00161BC7" w:rsidRPr="00A141A4" w:rsidRDefault="00161BC7" w:rsidP="00161BC7">
            <w:pPr>
              <w:tabs>
                <w:tab w:val="left" w:pos="342"/>
              </w:tabs>
              <w:spacing w:before="30" w:after="15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A141A4">
              <w:rPr>
                <w:rFonts w:asciiTheme="minorBidi" w:hAnsiTheme="minorBidi" w:cstheme="minorBid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41A4">
              <w:rPr>
                <w:rFonts w:asciiTheme="minorBidi" w:hAnsiTheme="minorBidi" w:cstheme="minorBidi"/>
                <w:b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b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b/>
                <w:sz w:val="20"/>
                <w:szCs w:val="20"/>
              </w:rPr>
              <w:fldChar w:fldCharType="separate"/>
            </w:r>
            <w:r w:rsidRPr="00A141A4">
              <w:rPr>
                <w:rFonts w:asciiTheme="minorBidi" w:hAnsiTheme="minorBidi" w:cstheme="minorBidi"/>
                <w:b/>
                <w:sz w:val="20"/>
                <w:szCs w:val="20"/>
              </w:rPr>
              <w:fldChar w:fldCharType="end"/>
            </w:r>
            <w:r>
              <w:rPr>
                <w:rFonts w:asciiTheme="minorBidi" w:hAnsiTheme="minorBidi"/>
                <w:b/>
                <w:sz w:val="20"/>
                <w:szCs w:val="20"/>
              </w:rPr>
              <w:tab/>
              <w:t>Социально-экономические соображения и вопросы торговли</w:t>
            </w:r>
          </w:p>
          <w:p w14:paraId="30A442C1" w14:textId="7F50F97E" w:rsidR="00161BC7" w:rsidRPr="00A141A4" w:rsidRDefault="00467F87" w:rsidP="00161BC7">
            <w:pPr>
              <w:tabs>
                <w:tab w:val="left" w:pos="558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467F87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61BC7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467F87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161BC7">
              <w:rPr>
                <w:rFonts w:asciiTheme="minorBidi" w:hAnsiTheme="minorBidi"/>
                <w:sz w:val="20"/>
                <w:szCs w:val="20"/>
              </w:rPr>
              <w:t>Биоэтика</w:t>
            </w:r>
          </w:p>
          <w:p w14:paraId="28A1B730" w14:textId="608041FF" w:rsidR="00161BC7" w:rsidRPr="00A141A4" w:rsidRDefault="00467F87" w:rsidP="00161BC7">
            <w:pPr>
              <w:tabs>
                <w:tab w:val="left" w:pos="558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467F87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61BC7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467F87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161BC7">
              <w:rPr>
                <w:rFonts w:asciiTheme="minorBidi" w:hAnsiTheme="minorBidi"/>
                <w:sz w:val="20"/>
                <w:szCs w:val="20"/>
              </w:rPr>
              <w:t>Сосуществование</w:t>
            </w:r>
          </w:p>
          <w:p w14:paraId="5EFD7471" w14:textId="3370AAC8" w:rsidR="00161BC7" w:rsidRPr="00A141A4" w:rsidRDefault="00467F87" w:rsidP="00161BC7">
            <w:pPr>
              <w:tabs>
                <w:tab w:val="left" w:pos="558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467F87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61BC7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467F87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161BC7">
              <w:rPr>
                <w:rFonts w:asciiTheme="minorBidi" w:hAnsiTheme="minorBidi"/>
                <w:sz w:val="20"/>
                <w:szCs w:val="20"/>
              </w:rPr>
              <w:t>Права интеллектуальной собственности</w:t>
            </w:r>
          </w:p>
          <w:p w14:paraId="3C69023F" w14:textId="045477A7" w:rsidR="00161BC7" w:rsidRPr="00A141A4" w:rsidRDefault="00467F87" w:rsidP="00161BC7">
            <w:pPr>
              <w:tabs>
                <w:tab w:val="left" w:pos="558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467F87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61BC7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467F87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161BC7">
              <w:rPr>
                <w:rFonts w:asciiTheme="minorBidi" w:hAnsiTheme="minorBidi"/>
                <w:sz w:val="20"/>
                <w:szCs w:val="20"/>
              </w:rPr>
              <w:t>Социальные и/или экономические оценки</w:t>
            </w:r>
          </w:p>
          <w:p w14:paraId="2387F3A5" w14:textId="377EEF9A" w:rsidR="00161BC7" w:rsidRPr="00A141A4" w:rsidRDefault="00467F87" w:rsidP="00161BC7">
            <w:pPr>
              <w:tabs>
                <w:tab w:val="left" w:pos="558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467F87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161BC7"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61BC7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C90830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161BC7">
              <w:rPr>
                <w:rFonts w:asciiTheme="minorBidi" w:hAnsiTheme="minorBidi"/>
                <w:sz w:val="20"/>
                <w:szCs w:val="20"/>
              </w:rPr>
              <w:t>Торговые правила и стандарты</w:t>
            </w:r>
          </w:p>
          <w:p w14:paraId="319AC2BB" w14:textId="77777777" w:rsidR="00161BC7" w:rsidRPr="00A141A4" w:rsidRDefault="00161BC7" w:rsidP="00161BC7">
            <w:pPr>
              <w:tabs>
                <w:tab w:val="left" w:pos="558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192D45D8" w14:textId="2865BFB5" w:rsidR="00270477" w:rsidRPr="00A141A4" w:rsidRDefault="00161BC7" w:rsidP="00161BC7">
            <w:pPr>
              <w:tabs>
                <w:tab w:val="left" w:pos="571"/>
              </w:tabs>
              <w:rPr>
                <w:rFonts w:asciiTheme="minorBidi" w:hAnsiTheme="minorBidi" w:cstheme="minorBidi"/>
                <w:b/>
                <w:caps/>
                <w:sz w:val="20"/>
                <w:szCs w:val="20"/>
              </w:rPr>
            </w:pPr>
            <w:r w:rsidRPr="00A141A4">
              <w:rPr>
                <w:rFonts w:asciiTheme="minorBidi" w:hAnsiTheme="minorBidi" w:cstheme="minorBid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41A4">
              <w:rPr>
                <w:rFonts w:asciiTheme="minorBidi" w:hAnsiTheme="minorBidi" w:cstheme="minorBidi"/>
                <w:b/>
                <w:sz w:val="20"/>
                <w:szCs w:val="20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b/>
                <w:sz w:val="20"/>
                <w:szCs w:val="20"/>
              </w:rPr>
            </w:r>
            <w:r w:rsidR="00C90830">
              <w:rPr>
                <w:rFonts w:asciiTheme="minorBidi" w:hAnsiTheme="minorBidi" w:cstheme="minorBidi"/>
                <w:b/>
                <w:sz w:val="20"/>
                <w:szCs w:val="20"/>
              </w:rPr>
              <w:fldChar w:fldCharType="separate"/>
            </w:r>
            <w:r w:rsidRPr="00A141A4">
              <w:rPr>
                <w:rFonts w:asciiTheme="minorBidi" w:hAnsiTheme="minorBidi" w:cstheme="minorBidi"/>
                <w:b/>
                <w:sz w:val="20"/>
                <w:szCs w:val="20"/>
              </w:rPr>
              <w:fldChar w:fldCharType="end"/>
            </w:r>
            <w:r w:rsidR="00C90830" w:rsidRPr="00C90830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  </w:t>
            </w:r>
            <w:r>
              <w:rPr>
                <w:rFonts w:asciiTheme="minorBidi" w:hAnsiTheme="minorBidi"/>
                <w:b/>
                <w:sz w:val="20"/>
                <w:szCs w:val="20"/>
              </w:rPr>
              <w:t xml:space="preserve">Прочее (просьба указать конкретно): </w:t>
            </w:r>
            <w:r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A141A4">
              <w:rPr>
                <w:rFonts w:asciiTheme="minorBidi" w:hAnsiTheme="minorBidi" w:cstheme="minorBidi"/>
                <w:sz w:val="20"/>
                <w:szCs w:val="20"/>
              </w:rPr>
              <w:instrText xml:space="preserve"> FORMTEXT </w:instrText>
            </w:r>
            <w:r w:rsidRPr="00A141A4">
              <w:rPr>
                <w:rFonts w:asciiTheme="minorBidi" w:hAnsiTheme="minorBidi" w:cstheme="minorBidi"/>
                <w:sz w:val="20"/>
                <w:szCs w:val="20"/>
              </w:rPr>
            </w:r>
            <w:r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</w:rPr>
              <w:t>&lt;Ввод текста&gt;</w:t>
            </w:r>
            <w:r w:rsidRPr="00A141A4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</w:p>
          <w:p w14:paraId="78DD3500" w14:textId="77777777" w:rsidR="00270477" w:rsidRPr="00A141A4" w:rsidRDefault="00161BC7" w:rsidP="00161BC7">
            <w:pPr>
              <w:rPr>
                <w:rFonts w:asciiTheme="minorBidi" w:hAnsiTheme="minorBidi" w:cstheme="minorBidi"/>
                <w:b/>
                <w:caps/>
                <w:sz w:val="20"/>
                <w:szCs w:val="20"/>
              </w:rPr>
            </w:pPr>
            <w:r>
              <w:br w:type="page"/>
            </w:r>
          </w:p>
        </w:tc>
      </w:tr>
    </w:tbl>
    <w:p w14:paraId="3CEFA7D4" w14:textId="51063852" w:rsidR="00A141A4" w:rsidRDefault="00A141A4" w:rsidP="00A141A4">
      <w:pPr>
        <w:rPr>
          <w:kern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A141A4" w:rsidRPr="00A141A4" w14:paraId="74BF7581" w14:textId="77777777" w:rsidTr="004D5B3C">
        <w:tc>
          <w:tcPr>
            <w:tcW w:w="9452" w:type="dxa"/>
            <w:shd w:val="clear" w:color="auto" w:fill="E7E6E6"/>
          </w:tcPr>
          <w:p w14:paraId="2D536E69" w14:textId="66228F01" w:rsidR="00A141A4" w:rsidRPr="00A141A4" w:rsidRDefault="00A141A4" w:rsidP="004D5B3C">
            <w:pPr>
              <w:jc w:val="center"/>
              <w:rPr>
                <w:rFonts w:asciiTheme="minorBidi" w:hAnsiTheme="minorBidi" w:cstheme="minorBidi"/>
                <w:kern w:val="22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caps/>
                <w:sz w:val="20"/>
                <w:szCs w:val="20"/>
              </w:rPr>
              <w:t xml:space="preserve">СПИСОК ВАРИАНТОВ – </w:t>
            </w:r>
            <w:r w:rsidR="004159B8">
              <w:rPr>
                <w:rFonts w:asciiTheme="minorBidi" w:hAnsiTheme="minorBidi"/>
                <w:b/>
                <w:sz w:val="20"/>
                <w:szCs w:val="20"/>
              </w:rPr>
              <w:t>Р</w:t>
            </w:r>
            <w:r>
              <w:rPr>
                <w:rFonts w:asciiTheme="minorBidi" w:hAnsiTheme="minorBidi"/>
                <w:b/>
                <w:sz w:val="20"/>
                <w:szCs w:val="20"/>
              </w:rPr>
              <w:t>азделы «Руководства по оценке рисков в отношении живых измененных организмов»</w:t>
            </w:r>
          </w:p>
        </w:tc>
      </w:tr>
      <w:tr w:rsidR="00A141A4" w:rsidRPr="00A141A4" w14:paraId="579EA228" w14:textId="77777777" w:rsidTr="004D5B3C">
        <w:tc>
          <w:tcPr>
            <w:tcW w:w="9452" w:type="dxa"/>
            <w:shd w:val="clear" w:color="auto" w:fill="auto"/>
          </w:tcPr>
          <w:p w14:paraId="700BBB04" w14:textId="77777777" w:rsidR="00A141A4" w:rsidRPr="00210685" w:rsidRDefault="00A141A4" w:rsidP="004D5B3C">
            <w:pPr>
              <w:jc w:val="center"/>
              <w:rPr>
                <w:rFonts w:asciiTheme="minorBidi" w:hAnsiTheme="minorBidi" w:cstheme="minorBidi"/>
                <w:b/>
                <w:caps/>
                <w:sz w:val="20"/>
                <w:szCs w:val="20"/>
              </w:rPr>
            </w:pPr>
          </w:p>
          <w:p w14:paraId="2AA3BFB8" w14:textId="77777777" w:rsidR="003B2CC5" w:rsidRPr="005B2680" w:rsidRDefault="003B2CC5" w:rsidP="003B2CC5">
            <w:pPr>
              <w:pStyle w:val="HEADING"/>
              <w:suppressLineNumbers/>
              <w:spacing w:before="60" w:after="60"/>
              <w:jc w:val="left"/>
              <w:rPr>
                <w:rFonts w:asciiTheme="minorBidi" w:hAnsiTheme="minorBidi" w:cstheme="minorBidi"/>
                <w:caps w:val="0"/>
                <w:sz w:val="18"/>
                <w:szCs w:val="18"/>
              </w:rPr>
            </w:pPr>
            <w:r>
              <w:rPr>
                <w:rFonts w:asciiTheme="minorBidi" w:hAnsiTheme="minorBidi"/>
                <w:caps w:val="0"/>
                <w:sz w:val="18"/>
                <w:szCs w:val="18"/>
              </w:rPr>
              <w:t>Часть I. Программа действий по оценке рисков в отношении живых измененных организмов</w:t>
            </w:r>
          </w:p>
          <w:p w14:paraId="66FEC9E9" w14:textId="77777777" w:rsidR="003B2CC5" w:rsidRPr="005B2680" w:rsidRDefault="003B2CC5" w:rsidP="003B2CC5">
            <w:pPr>
              <w:suppressLineNumbers/>
              <w:spacing w:before="60" w:after="60"/>
              <w:ind w:left="567" w:hanging="567"/>
              <w:rPr>
                <w:rFonts w:asciiTheme="minorBidi" w:hAnsiTheme="minorBidi" w:cstheme="minorBidi"/>
                <w:sz w:val="18"/>
                <w:szCs w:val="18"/>
              </w:rPr>
            </w:pPr>
            <w:r w:rsidRPr="005B2680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80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fldChar w:fldCharType="separate"/>
            </w:r>
            <w:r w:rsidRPr="005B2680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b/>
                <w:caps/>
                <w:sz w:val="18"/>
                <w:szCs w:val="18"/>
              </w:rPr>
              <w:tab/>
            </w:r>
            <w:r>
              <w:rPr>
                <w:rFonts w:asciiTheme="minorBidi" w:hAnsiTheme="minorBidi"/>
                <w:sz w:val="18"/>
                <w:szCs w:val="18"/>
              </w:rPr>
              <w:t>Исходная информация</w:t>
            </w:r>
          </w:p>
          <w:p w14:paraId="5794E834" w14:textId="77777777" w:rsidR="003B2CC5" w:rsidRPr="005B2680" w:rsidRDefault="003B2CC5" w:rsidP="003B2CC5">
            <w:pPr>
              <w:suppressLineNumbers/>
              <w:autoSpaceDE w:val="0"/>
              <w:autoSpaceDN w:val="0"/>
              <w:adjustRightInd w:val="0"/>
              <w:spacing w:before="60" w:after="60"/>
              <w:ind w:left="567" w:hanging="567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5B2680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80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fldChar w:fldCharType="separate"/>
            </w:r>
            <w:r w:rsidRPr="005B2680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b/>
                <w:caps/>
                <w:sz w:val="18"/>
                <w:szCs w:val="18"/>
              </w:rPr>
              <w:tab/>
            </w:r>
            <w:r>
              <w:rPr>
                <w:rFonts w:asciiTheme="minorBidi" w:hAnsiTheme="minorBidi"/>
                <w:sz w:val="18"/>
                <w:szCs w:val="18"/>
              </w:rPr>
              <w:t>Введение</w:t>
            </w:r>
          </w:p>
          <w:p w14:paraId="069CF6B3" w14:textId="77777777" w:rsidR="003B2CC5" w:rsidRPr="005B2680" w:rsidRDefault="003B2CC5" w:rsidP="003B2CC5">
            <w:pPr>
              <w:suppressLineNumbers/>
              <w:spacing w:before="60" w:after="60"/>
              <w:ind w:left="567" w:hanging="567"/>
              <w:rPr>
                <w:rFonts w:asciiTheme="minorBidi" w:hAnsiTheme="minorBidi" w:cstheme="minorBidi"/>
                <w:sz w:val="18"/>
                <w:szCs w:val="18"/>
              </w:rPr>
            </w:pPr>
            <w:r w:rsidRPr="005B2680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80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fldChar w:fldCharType="separate"/>
            </w:r>
            <w:r w:rsidRPr="005B2680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b/>
                <w:caps/>
                <w:sz w:val="18"/>
                <w:szCs w:val="18"/>
              </w:rPr>
              <w:tab/>
            </w:r>
            <w:r>
              <w:rPr>
                <w:rFonts w:asciiTheme="minorBidi" w:hAnsiTheme="minorBidi"/>
                <w:sz w:val="18"/>
                <w:szCs w:val="18"/>
              </w:rPr>
              <w:t>Основные вопросы в процессе оценки рисков</w:t>
            </w:r>
          </w:p>
          <w:p w14:paraId="4EB0E268" w14:textId="77777777" w:rsidR="003B2CC5" w:rsidRDefault="003B2CC5" w:rsidP="003B2CC5">
            <w:pPr>
              <w:suppressLineNumbers/>
              <w:tabs>
                <w:tab w:val="left" w:pos="582"/>
              </w:tabs>
              <w:spacing w:before="60" w:after="60"/>
              <w:ind w:left="1134" w:hanging="567"/>
              <w:rPr>
                <w:rFonts w:asciiTheme="minorBidi" w:hAnsiTheme="minorBidi" w:cstheme="minorBidi"/>
                <w:sz w:val="18"/>
                <w:szCs w:val="18"/>
              </w:rPr>
            </w:pPr>
            <w:r w:rsidRPr="007F0E7C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E7C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fldChar w:fldCharType="separate"/>
            </w:r>
            <w:r w:rsidRPr="007F0E7C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 xml:space="preserve">    Цели защиты, конечные объекты оценки и конечные объекты измерения</w:t>
            </w:r>
          </w:p>
          <w:p w14:paraId="72EA7E27" w14:textId="77777777" w:rsidR="003B2CC5" w:rsidRPr="007F0E7C" w:rsidRDefault="003B2CC5" w:rsidP="003B2CC5">
            <w:pPr>
              <w:suppressLineNumbers/>
              <w:tabs>
                <w:tab w:val="left" w:pos="582"/>
              </w:tabs>
              <w:spacing w:before="60" w:after="60"/>
              <w:ind w:left="1134" w:hanging="567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        </w:t>
            </w:r>
            <w:r w:rsidRPr="00295012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012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295012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 xml:space="preserve">    Цели защиты и центры происхождения и генетического разнообразия</w:t>
            </w:r>
          </w:p>
          <w:p w14:paraId="28F69E39" w14:textId="4D08BAA1" w:rsidR="003B2CC5" w:rsidRDefault="003B2CC5" w:rsidP="003B2CC5">
            <w:pPr>
              <w:suppressLineNumbers/>
              <w:spacing w:before="60" w:after="60"/>
              <w:ind w:left="567" w:hanging="567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                   </w:t>
            </w:r>
            <w:r w:rsidRPr="007F0E7C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E7C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fldChar w:fldCharType="separate"/>
            </w:r>
            <w:r w:rsidRPr="007F0E7C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b/>
                <w:caps/>
                <w:sz w:val="18"/>
                <w:szCs w:val="18"/>
              </w:rPr>
              <w:t xml:space="preserve">     </w:t>
            </w:r>
            <w:r>
              <w:rPr>
                <w:rFonts w:asciiTheme="minorBidi" w:hAnsiTheme="minorBidi"/>
                <w:sz w:val="18"/>
                <w:szCs w:val="18"/>
              </w:rPr>
              <w:t>Качество и актуальность информации</w:t>
            </w:r>
          </w:p>
          <w:p w14:paraId="1820B485" w14:textId="0EFB07FB" w:rsidR="003B2CC5" w:rsidRPr="007F0E7C" w:rsidRDefault="003B2CC5" w:rsidP="003B2CC5">
            <w:pPr>
              <w:suppressLineNumbers/>
              <w:spacing w:before="60" w:after="60"/>
              <w:ind w:left="567" w:hanging="567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                   </w:t>
            </w:r>
            <w:r w:rsidRPr="00295012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012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295012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 xml:space="preserve">     Требования к информации в случае полевых испытаний или экспериментальных высвобождений</w:t>
            </w:r>
          </w:p>
          <w:p w14:paraId="39BA148E" w14:textId="77777777" w:rsidR="003B2CC5" w:rsidRPr="005B2680" w:rsidRDefault="003B2CC5" w:rsidP="003B2CC5">
            <w:pPr>
              <w:suppressLineNumbers/>
              <w:spacing w:before="60" w:after="60"/>
              <w:ind w:left="567" w:hanging="567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           </w:t>
            </w:r>
            <w:r w:rsidRPr="007F0E7C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E7C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fldChar w:fldCharType="separate"/>
            </w:r>
            <w:r w:rsidRPr="007F0E7C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b/>
                <w:caps/>
                <w:sz w:val="18"/>
                <w:szCs w:val="18"/>
              </w:rPr>
              <w:t xml:space="preserve">     </w:t>
            </w:r>
            <w:r>
              <w:rPr>
                <w:rFonts w:asciiTheme="minorBidi" w:hAnsiTheme="minorBidi"/>
                <w:sz w:val="18"/>
                <w:szCs w:val="18"/>
              </w:rPr>
              <w:t>Выявление и рассмотрение вопросов неопределенности</w:t>
            </w:r>
          </w:p>
          <w:p w14:paraId="32B354F1" w14:textId="77777777" w:rsidR="003B2CC5" w:rsidRPr="005B2680" w:rsidRDefault="003B2CC5" w:rsidP="003B2CC5">
            <w:pPr>
              <w:suppressLineNumbers/>
              <w:spacing w:before="60" w:after="60"/>
              <w:ind w:left="567" w:hanging="567"/>
              <w:rPr>
                <w:rFonts w:asciiTheme="minorBidi" w:hAnsiTheme="minorBidi" w:cstheme="minorBidi"/>
                <w:sz w:val="18"/>
                <w:szCs w:val="18"/>
              </w:rPr>
            </w:pPr>
            <w:r w:rsidRPr="005B2680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80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fldChar w:fldCharType="separate"/>
            </w:r>
            <w:r w:rsidRPr="005B2680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b/>
                <w:caps/>
                <w:sz w:val="18"/>
                <w:szCs w:val="18"/>
              </w:rPr>
              <w:tab/>
            </w:r>
            <w:r>
              <w:rPr>
                <w:rFonts w:asciiTheme="minorBidi" w:hAnsiTheme="minorBidi"/>
                <w:color w:val="000000"/>
                <w:sz w:val="18"/>
                <w:szCs w:val="18"/>
              </w:rPr>
              <w:t>Стадия планирования оценки рисков</w:t>
            </w:r>
          </w:p>
          <w:p w14:paraId="24CE74B9" w14:textId="45BBA69E" w:rsidR="003B2CC5" w:rsidRPr="007F0E7C" w:rsidRDefault="003B2CC5" w:rsidP="003B2CC5">
            <w:pPr>
              <w:suppressLineNumbers/>
              <w:spacing w:before="60" w:after="60"/>
              <w:ind w:left="1134" w:hanging="567"/>
              <w:rPr>
                <w:rFonts w:asciiTheme="minorBidi" w:eastAsia="MS Gothic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caps/>
                <w:sz w:val="18"/>
                <w:szCs w:val="18"/>
              </w:rPr>
              <w:t xml:space="preserve"> </w:t>
            </w:r>
            <w:r w:rsidRPr="005B2680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80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fldChar w:fldCharType="separate"/>
            </w:r>
            <w:r w:rsidRPr="005B2680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b/>
                <w:caps/>
                <w:sz w:val="18"/>
                <w:szCs w:val="18"/>
              </w:rPr>
              <w:tab/>
            </w:r>
            <w:r>
              <w:rPr>
                <w:rFonts w:asciiTheme="minorBidi" w:hAnsiTheme="minorBidi"/>
                <w:sz w:val="18"/>
                <w:szCs w:val="18"/>
              </w:rPr>
              <w:t>Определение контекста и сферы действия</w:t>
            </w:r>
          </w:p>
          <w:p w14:paraId="1F60A883" w14:textId="11089C4B" w:rsidR="003B2CC5" w:rsidRPr="007F0E7C" w:rsidRDefault="003B2CC5" w:rsidP="003B2CC5">
            <w:pPr>
              <w:suppressLineNumbers/>
              <w:spacing w:before="60" w:after="60"/>
              <w:rPr>
                <w:rFonts w:asciiTheme="minorBidi" w:eastAsia="MS Gothic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            </w:t>
            </w:r>
            <w:r w:rsidRPr="007F0E7C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E7C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fldChar w:fldCharType="separate"/>
            </w:r>
            <w:r w:rsidRPr="007F0E7C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 xml:space="preserve">       Формулирование проблем</w:t>
            </w:r>
          </w:p>
          <w:p w14:paraId="5A2D721F" w14:textId="4AF3CE32" w:rsidR="003B2CC5" w:rsidRPr="005B2680" w:rsidRDefault="003B2CC5" w:rsidP="003B2CC5">
            <w:pPr>
              <w:suppressLineNumbers/>
              <w:autoSpaceDE w:val="0"/>
              <w:autoSpaceDN w:val="0"/>
              <w:adjustRightInd w:val="0"/>
              <w:spacing w:before="60" w:after="60"/>
              <w:ind w:left="1134" w:hanging="567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caps/>
                <w:sz w:val="18"/>
                <w:szCs w:val="18"/>
              </w:rPr>
              <w:t xml:space="preserve"> </w:t>
            </w:r>
            <w:r w:rsidRPr="007F0E7C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E7C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fldChar w:fldCharType="separate"/>
            </w:r>
            <w:r w:rsidRPr="007F0E7C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b/>
                <w:caps/>
                <w:sz w:val="18"/>
                <w:szCs w:val="18"/>
              </w:rPr>
              <w:tab/>
            </w:r>
            <w:r>
              <w:rPr>
                <w:rFonts w:asciiTheme="minorBidi" w:hAnsiTheme="minorBidi"/>
                <w:sz w:val="18"/>
                <w:szCs w:val="18"/>
              </w:rPr>
              <w:t>Выбор организмов для сравнения</w:t>
            </w:r>
          </w:p>
          <w:p w14:paraId="1C7FE282" w14:textId="77777777" w:rsidR="003B2CC5" w:rsidRPr="005B2680" w:rsidRDefault="003B2CC5" w:rsidP="003B2CC5">
            <w:pPr>
              <w:suppressLineNumbers/>
              <w:spacing w:before="60" w:after="60"/>
              <w:ind w:left="567" w:hanging="567"/>
              <w:rPr>
                <w:rFonts w:asciiTheme="minorBidi" w:hAnsiTheme="minorBidi" w:cstheme="minorBidi"/>
                <w:sz w:val="18"/>
                <w:szCs w:val="18"/>
              </w:rPr>
            </w:pPr>
            <w:r w:rsidRPr="005B2680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80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fldChar w:fldCharType="separate"/>
            </w:r>
            <w:r w:rsidRPr="005B2680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b/>
                <w:caps/>
                <w:sz w:val="18"/>
                <w:szCs w:val="18"/>
              </w:rPr>
              <w:tab/>
            </w:r>
            <w:r>
              <w:rPr>
                <w:rFonts w:asciiTheme="minorBidi" w:hAnsiTheme="minorBidi"/>
                <w:sz w:val="18"/>
                <w:szCs w:val="18"/>
              </w:rPr>
              <w:t>Проведение оценки рисков</w:t>
            </w:r>
          </w:p>
          <w:p w14:paraId="7121677F" w14:textId="77777777" w:rsidR="003B2CC5" w:rsidRDefault="003B2CC5" w:rsidP="003B2CC5">
            <w:pPr>
              <w:suppressLineNumbers/>
              <w:spacing w:before="60" w:after="60"/>
              <w:ind w:left="1134" w:hanging="567"/>
              <w:rPr>
                <w:rFonts w:asciiTheme="minorBidi" w:hAnsiTheme="minorBidi" w:cstheme="minorBidi"/>
                <w:sz w:val="18"/>
                <w:szCs w:val="18"/>
              </w:rPr>
            </w:pPr>
            <w:r w:rsidRPr="005B2680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80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fldChar w:fldCharType="separate"/>
            </w:r>
            <w:r w:rsidRPr="005B2680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b/>
                <w:caps/>
                <w:sz w:val="18"/>
                <w:szCs w:val="18"/>
              </w:rPr>
              <w:tab/>
            </w:r>
            <w:r>
              <w:rPr>
                <w:rFonts w:asciiTheme="minorBidi" w:hAnsiTheme="minorBidi"/>
                <w:sz w:val="18"/>
                <w:szCs w:val="18"/>
              </w:rPr>
              <w:t xml:space="preserve">Этап 1. «Выявление любых новых </w:t>
            </w:r>
            <w:proofErr w:type="spellStart"/>
            <w:r>
              <w:rPr>
                <w:rFonts w:asciiTheme="minorBidi" w:hAnsiTheme="minorBidi"/>
                <w:sz w:val="18"/>
                <w:szCs w:val="18"/>
              </w:rPr>
              <w:t>генотипных</w:t>
            </w:r>
            <w:proofErr w:type="spellEnd"/>
            <w:r>
              <w:rPr>
                <w:rFonts w:asciiTheme="minorBidi" w:hAnsiTheme="minorBidi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Theme="minorBidi" w:hAnsiTheme="minorBidi"/>
                <w:sz w:val="18"/>
                <w:szCs w:val="18"/>
              </w:rPr>
              <w:t>фенотипных</w:t>
            </w:r>
            <w:proofErr w:type="spellEnd"/>
            <w:r>
              <w:rPr>
                <w:rFonts w:asciiTheme="minorBidi" w:hAnsiTheme="minorBidi"/>
                <w:sz w:val="18"/>
                <w:szCs w:val="18"/>
              </w:rPr>
              <w:t xml:space="preserve"> характеристик, связанных с живым измененным организмом, который может оказать неблагоприятное воздействие на биологическое разнообразие в вероятной потенциальной принимающей среде, с учетом также рисков для здоровья человека»</w:t>
            </w:r>
          </w:p>
          <w:p w14:paraId="298C5DE9" w14:textId="22FE2DA0" w:rsidR="003B2CC5" w:rsidRPr="00295012" w:rsidRDefault="003B2CC5" w:rsidP="003B2CC5">
            <w:pPr>
              <w:suppressLineNumbers/>
              <w:tabs>
                <w:tab w:val="left" w:pos="1134"/>
              </w:tabs>
              <w:spacing w:before="60" w:after="6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                       </w:t>
            </w:r>
            <w:r w:rsidRPr="00295012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012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295012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 xml:space="preserve">     Выявление потенциальных неблагоприятных воздействий на здоровье человека, возникающих в результате воздействий окружающей среды</w:t>
            </w:r>
          </w:p>
          <w:p w14:paraId="08FB8758" w14:textId="7B41DBF6" w:rsidR="003B2CC5" w:rsidRPr="00295012" w:rsidRDefault="003B2CC5" w:rsidP="003B2CC5">
            <w:pPr>
              <w:suppressLineNumbers/>
              <w:tabs>
                <w:tab w:val="left" w:pos="1134"/>
              </w:tabs>
              <w:spacing w:before="60" w:after="6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                       </w:t>
            </w:r>
            <w:r w:rsidRPr="00295012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012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295012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 xml:space="preserve">     Характеристики ЖИО, полученных с помощью методов на основе РНК-и</w:t>
            </w:r>
          </w:p>
          <w:p w14:paraId="3483EA53" w14:textId="28A05904" w:rsidR="003B2CC5" w:rsidRPr="005B2680" w:rsidRDefault="003B2CC5" w:rsidP="003B2CC5">
            <w:pPr>
              <w:suppressLineNumbers/>
              <w:tabs>
                <w:tab w:val="left" w:pos="1134"/>
              </w:tabs>
              <w:spacing w:before="60" w:after="6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                       </w:t>
            </w:r>
            <w:r w:rsidRPr="00295012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012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295012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 xml:space="preserve">    ЖИ культуры и применение гербицидов</w:t>
            </w:r>
          </w:p>
          <w:p w14:paraId="43C14433" w14:textId="77777777" w:rsidR="003B2CC5" w:rsidRPr="005B2680" w:rsidRDefault="003B2CC5" w:rsidP="003B2CC5">
            <w:pPr>
              <w:suppressLineNumbers/>
              <w:tabs>
                <w:tab w:val="left" w:pos="567"/>
              </w:tabs>
              <w:spacing w:before="60" w:after="60"/>
              <w:ind w:left="1134" w:hanging="567"/>
              <w:rPr>
                <w:rFonts w:asciiTheme="minorBidi" w:hAnsiTheme="minorBidi" w:cstheme="minorBidi"/>
                <w:sz w:val="18"/>
                <w:szCs w:val="18"/>
              </w:rPr>
            </w:pPr>
            <w:r w:rsidRPr="005B2680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80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fldChar w:fldCharType="separate"/>
            </w:r>
            <w:r w:rsidRPr="005B2680"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b/>
                <w:caps/>
                <w:sz w:val="18"/>
                <w:szCs w:val="18"/>
              </w:rPr>
              <w:tab/>
            </w:r>
            <w:r>
              <w:rPr>
                <w:rFonts w:asciiTheme="minorBidi" w:hAnsiTheme="minorBidi"/>
                <w:sz w:val="18"/>
                <w:szCs w:val="18"/>
              </w:rPr>
              <w:t>Этап 2. «Оценка степени вероятности фактического возникновения таких неблагоприятных последствий, с учетом интенсивности и характера воздействия живого измененного организма на вероятную потенциальную принимающую среду»</w:t>
            </w:r>
          </w:p>
          <w:p w14:paraId="68622E65" w14:textId="77777777" w:rsidR="003B2CC5" w:rsidRPr="005B2680" w:rsidRDefault="003B2CC5" w:rsidP="003B2CC5">
            <w:pPr>
              <w:suppressLineNumbers/>
              <w:spacing w:before="60" w:after="60"/>
              <w:ind w:left="1134" w:hanging="567"/>
              <w:rPr>
                <w:rFonts w:asciiTheme="minorBidi" w:hAnsiTheme="minorBidi" w:cstheme="minorBidi"/>
                <w:sz w:val="18"/>
                <w:szCs w:val="18"/>
              </w:rPr>
            </w:pP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ab/>
              <w:t>Этап 3. «Оценка последствий в том случае, если такое неблагоприятное воздействие действительно будет иметь место»</w:t>
            </w:r>
          </w:p>
          <w:p w14:paraId="199AB8AD" w14:textId="77777777" w:rsidR="003B2CC5" w:rsidRPr="005B2680" w:rsidRDefault="003B2CC5" w:rsidP="003B2CC5">
            <w:pPr>
              <w:suppressLineNumbers/>
              <w:spacing w:before="60" w:after="60"/>
              <w:ind w:left="1134" w:hanging="567"/>
              <w:rPr>
                <w:rFonts w:asciiTheme="minorBidi" w:hAnsiTheme="minorBidi" w:cstheme="minorBidi"/>
                <w:sz w:val="18"/>
                <w:szCs w:val="18"/>
              </w:rPr>
            </w:pP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ab/>
              <w:t>Этап 4. «Оценка совокупного риска, вызываемого живым измененным организмом, на основе оценки вероятности возникновения и последствий выявленного неблагоприятного воздействия»</w:t>
            </w:r>
          </w:p>
          <w:p w14:paraId="5FAB9279" w14:textId="77777777" w:rsidR="003B2CC5" w:rsidRPr="005B2680" w:rsidRDefault="003B2CC5" w:rsidP="003B2CC5">
            <w:pPr>
              <w:suppressLineNumbers/>
              <w:spacing w:before="60" w:after="60"/>
              <w:ind w:left="1134" w:hanging="567"/>
              <w:rPr>
                <w:rFonts w:asciiTheme="minorBidi" w:hAnsiTheme="minorBidi" w:cstheme="minorBidi"/>
                <w:sz w:val="18"/>
                <w:szCs w:val="18"/>
              </w:rPr>
            </w:pP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ab/>
              <w:t>Этап 5. «Вынесение рекомендации относительно того, являются ли риски приемлемыми или регулируемыми, включая, если это необходимо, определение стратегий для регулирования таких рисков»</w:t>
            </w:r>
          </w:p>
          <w:p w14:paraId="541F0CB0" w14:textId="77777777" w:rsidR="003B2CC5" w:rsidRPr="005B2680" w:rsidRDefault="003B2CC5" w:rsidP="003B2CC5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ab/>
              <w:t>Смежные вопросы</w:t>
            </w:r>
          </w:p>
          <w:p w14:paraId="4636A8E2" w14:textId="77777777" w:rsidR="003B2CC5" w:rsidRPr="005B2680" w:rsidRDefault="003B2CC5" w:rsidP="003B2CC5">
            <w:pPr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</w:pPr>
          </w:p>
          <w:p w14:paraId="39F9C3FD" w14:textId="77777777" w:rsidR="003B2CC5" w:rsidRPr="005B2680" w:rsidRDefault="003B2CC5" w:rsidP="003B2CC5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3DE08B3D" w14:textId="77777777" w:rsidR="003B2CC5" w:rsidRPr="005B2680" w:rsidRDefault="003B2CC5" w:rsidP="003B2CC5">
            <w:pPr>
              <w:pStyle w:val="HEADING"/>
              <w:suppressLineNumbers/>
              <w:spacing w:before="60" w:after="6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/>
                <w:caps w:val="0"/>
                <w:sz w:val="18"/>
                <w:szCs w:val="18"/>
              </w:rPr>
              <w:t>Часть II. Конкретные виды ЖИО и их признаки</w:t>
            </w:r>
          </w:p>
          <w:p w14:paraId="6A4A8431" w14:textId="77777777" w:rsidR="003B2CC5" w:rsidRPr="005B2680" w:rsidRDefault="003B2CC5" w:rsidP="003B2CC5">
            <w:pPr>
              <w:pStyle w:val="Heading1multiline"/>
              <w:keepNext w:val="0"/>
              <w:suppressLineNumbers/>
              <w:tabs>
                <w:tab w:val="clear" w:pos="720"/>
              </w:tabs>
              <w:spacing w:before="60" w:after="60"/>
              <w:ind w:left="0" w:right="0" w:firstLine="0"/>
              <w:rPr>
                <w:rFonts w:asciiTheme="minorBidi" w:hAnsiTheme="minorBidi" w:cstheme="minorBidi"/>
                <w:b w:val="0"/>
                <w:sz w:val="18"/>
                <w:szCs w:val="18"/>
              </w:rPr>
            </w:pP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ab/>
            </w:r>
            <w:r>
              <w:rPr>
                <w:rFonts w:asciiTheme="minorBidi" w:hAnsiTheme="minorBidi"/>
                <w:b w:val="0"/>
                <w:caps w:val="0"/>
                <w:sz w:val="18"/>
                <w:szCs w:val="18"/>
              </w:rPr>
              <w:t>Оценка рисков живых измененных организмов с пакетированными генами или признаками</w:t>
            </w:r>
          </w:p>
          <w:p w14:paraId="47BE2E42" w14:textId="77777777" w:rsidR="003B2CC5" w:rsidRDefault="003B2CC5" w:rsidP="003B2CC5">
            <w:pPr>
              <w:pStyle w:val="Heading1multiline"/>
              <w:keepNext w:val="0"/>
              <w:suppressLineNumbers/>
              <w:tabs>
                <w:tab w:val="clear" w:pos="720"/>
                <w:tab w:val="left" w:pos="1134"/>
              </w:tabs>
              <w:spacing w:before="60" w:after="60"/>
              <w:ind w:left="567" w:right="0" w:firstLine="0"/>
              <w:rPr>
                <w:rFonts w:asciiTheme="minorBidi" w:hAnsiTheme="minorBidi" w:cstheme="minorBidi"/>
                <w:b w:val="0"/>
                <w:caps w:val="0"/>
                <w:sz w:val="18"/>
                <w:szCs w:val="18"/>
              </w:rPr>
            </w:pP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ab/>
            </w:r>
            <w:r>
              <w:rPr>
                <w:rFonts w:asciiTheme="minorBidi" w:hAnsiTheme="minorBidi"/>
                <w:b w:val="0"/>
                <w:caps w:val="0"/>
                <w:sz w:val="18"/>
                <w:szCs w:val="18"/>
              </w:rPr>
              <w:t>Введение</w:t>
            </w:r>
          </w:p>
          <w:p w14:paraId="66016760" w14:textId="77777777" w:rsidR="003B2CC5" w:rsidRPr="005B2680" w:rsidRDefault="003B2CC5" w:rsidP="003B2CC5">
            <w:pPr>
              <w:suppressLineNumbers/>
              <w:tabs>
                <w:tab w:val="left" w:pos="1134"/>
              </w:tabs>
              <w:spacing w:before="60" w:after="60"/>
              <w:ind w:left="567"/>
              <w:rPr>
                <w:rFonts w:asciiTheme="minorBidi" w:hAnsiTheme="minorBidi" w:cstheme="minorBidi"/>
                <w:sz w:val="18"/>
                <w:szCs w:val="18"/>
              </w:rPr>
            </w:pP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 xml:space="preserve">       Стадия планирования оценки рисков</w:t>
            </w:r>
          </w:p>
          <w:p w14:paraId="5EE7C010" w14:textId="77777777" w:rsidR="003B2CC5" w:rsidRPr="005B2680" w:rsidRDefault="003B2CC5" w:rsidP="003B2CC5">
            <w:pPr>
              <w:suppressLineNumbers/>
              <w:tabs>
                <w:tab w:val="left" w:pos="1134"/>
              </w:tabs>
              <w:spacing w:before="60" w:after="60"/>
              <w:ind w:left="1134"/>
              <w:rPr>
                <w:rFonts w:asciiTheme="minorBidi" w:hAnsiTheme="minorBidi" w:cstheme="minorBidi"/>
                <w:sz w:val="18"/>
                <w:szCs w:val="18"/>
              </w:rPr>
            </w:pP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ab/>
              <w:t>Выбор организмов для сравнения</w:t>
            </w:r>
          </w:p>
          <w:p w14:paraId="7BC01F1E" w14:textId="77777777" w:rsidR="003B2CC5" w:rsidRPr="005B2680" w:rsidRDefault="003B2CC5" w:rsidP="003B2CC5">
            <w:pPr>
              <w:suppressLineNumbers/>
              <w:tabs>
                <w:tab w:val="left" w:pos="1134"/>
              </w:tabs>
              <w:spacing w:before="60" w:after="60"/>
              <w:ind w:left="567"/>
              <w:rPr>
                <w:rFonts w:asciiTheme="minorBidi" w:hAnsiTheme="minorBidi" w:cstheme="minorBidi"/>
                <w:sz w:val="18"/>
                <w:szCs w:val="18"/>
              </w:rPr>
            </w:pP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ab/>
              <w:t>Проведение оценки рисков</w:t>
            </w:r>
          </w:p>
          <w:p w14:paraId="1476C507" w14:textId="77777777" w:rsidR="003B2CC5" w:rsidRPr="005B2680" w:rsidRDefault="003B2CC5" w:rsidP="003B2CC5">
            <w:pPr>
              <w:suppressLineNumbers/>
              <w:tabs>
                <w:tab w:val="left" w:pos="1134"/>
              </w:tabs>
              <w:spacing w:before="60" w:after="60"/>
              <w:ind w:left="1701" w:hanging="567"/>
              <w:rPr>
                <w:rFonts w:asciiTheme="minorBidi" w:hAnsiTheme="minorBidi" w:cstheme="minorBidi"/>
                <w:sz w:val="18"/>
                <w:szCs w:val="18"/>
              </w:rPr>
            </w:pP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ab/>
              <w:t xml:space="preserve">Характеристики последовательности на сайтах встраивания, </w:t>
            </w:r>
            <w:proofErr w:type="spellStart"/>
            <w:r>
              <w:rPr>
                <w:rFonts w:asciiTheme="minorBidi" w:hAnsiTheme="minorBidi"/>
                <w:sz w:val="18"/>
                <w:szCs w:val="18"/>
              </w:rPr>
              <w:t>генотипная</w:t>
            </w:r>
            <w:proofErr w:type="spellEnd"/>
            <w:r>
              <w:rPr>
                <w:rFonts w:asciiTheme="minorBidi" w:hAnsiTheme="minorBidi"/>
                <w:sz w:val="18"/>
                <w:szCs w:val="18"/>
              </w:rPr>
              <w:t xml:space="preserve"> стабильность и геномная организация</w:t>
            </w:r>
          </w:p>
          <w:p w14:paraId="2B714C3A" w14:textId="77777777" w:rsidR="003B2CC5" w:rsidRPr="005B2680" w:rsidRDefault="003B2CC5" w:rsidP="003B2CC5">
            <w:pPr>
              <w:suppressLineNumbers/>
              <w:tabs>
                <w:tab w:val="left" w:pos="1134"/>
              </w:tabs>
              <w:spacing w:before="60" w:after="60"/>
              <w:ind w:left="1701" w:hanging="567"/>
              <w:rPr>
                <w:rFonts w:asciiTheme="minorBidi" w:hAnsiTheme="minorBidi" w:cstheme="minorBidi"/>
                <w:sz w:val="18"/>
                <w:szCs w:val="18"/>
              </w:rPr>
            </w:pP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ab/>
              <w:t xml:space="preserve">Потенциальные взаимодействия между пакетированными генами и их результирующие </w:t>
            </w:r>
            <w:proofErr w:type="spellStart"/>
            <w:r>
              <w:rPr>
                <w:rFonts w:asciiTheme="minorBidi" w:hAnsiTheme="minorBidi"/>
                <w:sz w:val="18"/>
                <w:szCs w:val="18"/>
              </w:rPr>
              <w:t>фенотипные</w:t>
            </w:r>
            <w:proofErr w:type="spellEnd"/>
            <w:r>
              <w:rPr>
                <w:rFonts w:asciiTheme="minorBidi" w:hAnsiTheme="minorBidi"/>
                <w:sz w:val="18"/>
                <w:szCs w:val="18"/>
              </w:rPr>
              <w:t xml:space="preserve"> изменения и воздействие на окружающую среду и здоровье человека</w:t>
            </w:r>
          </w:p>
          <w:p w14:paraId="348606C4" w14:textId="63D72853" w:rsidR="003B2CC5" w:rsidRPr="005B2680" w:rsidRDefault="003B2CC5" w:rsidP="003B2CC5">
            <w:pPr>
              <w:suppressLineNumbers/>
              <w:tabs>
                <w:tab w:val="left" w:pos="1134"/>
              </w:tabs>
              <w:spacing w:before="60" w:after="60"/>
              <w:ind w:left="1134"/>
              <w:rPr>
                <w:rFonts w:asciiTheme="minorBidi" w:hAnsiTheme="minorBidi" w:cstheme="minorBidi"/>
                <w:sz w:val="18"/>
                <w:szCs w:val="18"/>
              </w:rPr>
            </w:pP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ab/>
              <w:t xml:space="preserve">     Комбинаторные и кумулятивные эффекты</w:t>
            </w:r>
          </w:p>
          <w:p w14:paraId="14BE61CD" w14:textId="77777777" w:rsidR="003B2CC5" w:rsidRPr="005B2680" w:rsidRDefault="003B2CC5" w:rsidP="003B2CC5">
            <w:pPr>
              <w:suppressLineNumbers/>
              <w:tabs>
                <w:tab w:val="left" w:pos="1134"/>
              </w:tabs>
              <w:spacing w:before="60" w:after="60"/>
              <w:ind w:left="1701" w:hanging="567"/>
              <w:rPr>
                <w:rFonts w:asciiTheme="minorBidi" w:hAnsiTheme="minorBidi" w:cstheme="minorBidi"/>
                <w:sz w:val="18"/>
                <w:szCs w:val="18"/>
              </w:rPr>
            </w:pP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ab/>
              <w:t>Скрещивание и расщепление трансгенов</w:t>
            </w:r>
          </w:p>
          <w:p w14:paraId="66BAABB8" w14:textId="77777777" w:rsidR="003B2CC5" w:rsidRPr="005B2680" w:rsidRDefault="003B2CC5" w:rsidP="003B2CC5">
            <w:pPr>
              <w:suppressLineNumbers/>
              <w:tabs>
                <w:tab w:val="left" w:pos="1134"/>
              </w:tabs>
              <w:spacing w:before="60" w:after="60"/>
              <w:ind w:left="1701" w:hanging="567"/>
              <w:rPr>
                <w:rFonts w:asciiTheme="minorBidi" w:hAnsiTheme="minorBidi" w:cstheme="minorBidi"/>
                <w:sz w:val="18"/>
                <w:szCs w:val="18"/>
              </w:rPr>
            </w:pP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ab/>
              <w:t>Методы различения комбинированных трансгенов в пакетированном событии от родительских ЖИ растений</w:t>
            </w:r>
          </w:p>
          <w:p w14:paraId="225A9F2B" w14:textId="77777777" w:rsidR="003B2CC5" w:rsidRDefault="003B2CC5" w:rsidP="003B2CC5">
            <w:pPr>
              <w:pStyle w:val="HEADING"/>
              <w:suppressLineNumbers/>
              <w:tabs>
                <w:tab w:val="left" w:pos="567"/>
                <w:tab w:val="left" w:pos="1276"/>
              </w:tabs>
              <w:spacing w:before="60" w:after="60"/>
              <w:jc w:val="left"/>
              <w:rPr>
                <w:rFonts w:asciiTheme="minorBidi" w:hAnsiTheme="minorBidi" w:cstheme="minorBidi"/>
                <w:b w:val="0"/>
                <w:caps w:val="0"/>
                <w:sz w:val="18"/>
                <w:szCs w:val="18"/>
              </w:rPr>
            </w:pP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ab/>
            </w:r>
            <w:r>
              <w:rPr>
                <w:rFonts w:asciiTheme="minorBidi" w:hAnsiTheme="minorBidi"/>
                <w:b w:val="0"/>
                <w:caps w:val="0"/>
                <w:sz w:val="18"/>
                <w:szCs w:val="18"/>
              </w:rPr>
              <w:t>Оценка рисков в отношении живых измененных растений, толерантных к абиотическому стрессу</w:t>
            </w:r>
          </w:p>
          <w:p w14:paraId="0998E8A0" w14:textId="77777777" w:rsidR="003B2CC5" w:rsidRPr="005B2680" w:rsidRDefault="003B2CC5" w:rsidP="003B2CC5">
            <w:pPr>
              <w:suppressLineNumbers/>
              <w:tabs>
                <w:tab w:val="left" w:pos="1134"/>
              </w:tabs>
              <w:adjustRightInd w:val="0"/>
              <w:snapToGrid w:val="0"/>
              <w:spacing w:before="60" w:after="60"/>
              <w:ind w:left="567"/>
              <w:rPr>
                <w:rFonts w:asciiTheme="minorBidi" w:hAnsiTheme="minorBidi" w:cstheme="minorBidi"/>
                <w:sz w:val="18"/>
                <w:szCs w:val="18"/>
              </w:rPr>
            </w:pP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ab/>
              <w:t>Введение</w:t>
            </w:r>
          </w:p>
          <w:p w14:paraId="4A20F7D9" w14:textId="77777777" w:rsidR="003B2CC5" w:rsidRPr="005B2680" w:rsidRDefault="003B2CC5" w:rsidP="003B2CC5">
            <w:pPr>
              <w:suppressLineNumbers/>
              <w:tabs>
                <w:tab w:val="left" w:pos="1134"/>
              </w:tabs>
              <w:spacing w:before="60" w:after="60"/>
              <w:ind w:left="567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ab/>
            </w:r>
            <w:r>
              <w:rPr>
                <w:rFonts w:asciiTheme="minorBidi" w:hAnsiTheme="minorBidi"/>
                <w:bCs/>
                <w:sz w:val="18"/>
                <w:szCs w:val="18"/>
              </w:rPr>
              <w:t>Стадия планирования оценки рисков</w:t>
            </w:r>
          </w:p>
          <w:p w14:paraId="6DD122BC" w14:textId="77777777" w:rsidR="003B2CC5" w:rsidRPr="005B2680" w:rsidRDefault="003B2CC5" w:rsidP="003B2CC5">
            <w:pPr>
              <w:suppressLineNumbers/>
              <w:tabs>
                <w:tab w:val="left" w:pos="1134"/>
              </w:tabs>
              <w:spacing w:before="60" w:after="60"/>
              <w:ind w:left="1134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ab/>
              <w:t>Выбор организмов для сравнения</w:t>
            </w:r>
          </w:p>
          <w:p w14:paraId="0B2E7D83" w14:textId="77777777" w:rsidR="003B2CC5" w:rsidRPr="005B2680" w:rsidRDefault="003B2CC5" w:rsidP="003B2CC5">
            <w:pPr>
              <w:suppressLineNumbers/>
              <w:tabs>
                <w:tab w:val="left" w:pos="1134"/>
              </w:tabs>
              <w:adjustRightInd w:val="0"/>
              <w:snapToGrid w:val="0"/>
              <w:spacing w:before="60" w:after="60"/>
              <w:ind w:left="1134" w:hanging="567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ab/>
              <w:t>Проведение оценки рисков</w:t>
            </w:r>
          </w:p>
          <w:p w14:paraId="1191BDC5" w14:textId="77777777" w:rsidR="003B2CC5" w:rsidRPr="005B2680" w:rsidRDefault="003B2CC5" w:rsidP="003B2CC5">
            <w:pPr>
              <w:suppressLineNumbers/>
              <w:tabs>
                <w:tab w:val="left" w:pos="1134"/>
              </w:tabs>
              <w:adjustRightInd w:val="0"/>
              <w:snapToGrid w:val="0"/>
              <w:spacing w:before="60" w:after="60"/>
              <w:ind w:left="1701" w:hanging="567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ab/>
            </w:r>
            <w:r>
              <w:rPr>
                <w:rFonts w:asciiTheme="minorBidi" w:hAnsiTheme="minorBidi"/>
                <w:color w:val="000000"/>
                <w:sz w:val="18"/>
                <w:szCs w:val="18"/>
              </w:rPr>
              <w:t>Непреднамеренные характеристики, включая перекрестное наложение между стрессовыми реакциями</w:t>
            </w:r>
          </w:p>
          <w:p w14:paraId="1F29E45E" w14:textId="77777777" w:rsidR="003B2CC5" w:rsidRPr="005B2680" w:rsidRDefault="003B2CC5" w:rsidP="003B2CC5">
            <w:pPr>
              <w:suppressLineNumbers/>
              <w:tabs>
                <w:tab w:val="left" w:pos="1134"/>
              </w:tabs>
              <w:adjustRightInd w:val="0"/>
              <w:snapToGrid w:val="0"/>
              <w:spacing w:before="60" w:after="60"/>
              <w:ind w:left="1701" w:hanging="567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5B2680">
              <w:rPr>
                <w:rFonts w:asciiTheme="minorBidi" w:hAnsiTheme="minorBidi" w:cstheme="minorBidi"/>
                <w:sz w:val="18"/>
                <w:szCs w:val="18"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ab/>
            </w:r>
            <w:r>
              <w:rPr>
                <w:rFonts w:asciiTheme="minorBidi" w:hAnsiTheme="minorBidi"/>
                <w:color w:val="000000"/>
                <w:sz w:val="18"/>
                <w:szCs w:val="18"/>
              </w:rPr>
              <w:t>Испытание живого измененного растения в репрезентативных средах</w:t>
            </w:r>
          </w:p>
          <w:p w14:paraId="252AADA9" w14:textId="77777777" w:rsidR="003B2CC5" w:rsidRPr="005B2680" w:rsidRDefault="003B2CC5" w:rsidP="003B2CC5">
            <w:pPr>
              <w:suppressLineNumbers/>
              <w:tabs>
                <w:tab w:val="left" w:pos="1134"/>
              </w:tabs>
              <w:adjustRightInd w:val="0"/>
              <w:snapToGrid w:val="0"/>
              <w:spacing w:before="60" w:after="60"/>
              <w:ind w:left="1701" w:hanging="567"/>
              <w:rPr>
                <w:rFonts w:asciiTheme="minorBidi" w:hAnsiTheme="minorBidi" w:cstheme="minorBidi"/>
                <w:sz w:val="18"/>
                <w:szCs w:val="18"/>
              </w:rPr>
            </w:pP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ab/>
              <w:t xml:space="preserve">Повышенная жизнестойкость в сельскохозяйственных районах и </w:t>
            </w:r>
            <w:proofErr w:type="spellStart"/>
            <w:r>
              <w:rPr>
                <w:rFonts w:asciiTheme="minorBidi" w:hAnsiTheme="minorBidi"/>
                <w:sz w:val="18"/>
                <w:szCs w:val="18"/>
              </w:rPr>
              <w:t>инвазивность</w:t>
            </w:r>
            <w:proofErr w:type="spellEnd"/>
            <w:r>
              <w:rPr>
                <w:rFonts w:asciiTheme="minorBidi" w:hAnsiTheme="minorBidi"/>
                <w:sz w:val="18"/>
                <w:szCs w:val="18"/>
              </w:rPr>
              <w:t xml:space="preserve"> в природных местах обитания</w:t>
            </w:r>
          </w:p>
          <w:p w14:paraId="7154F91E" w14:textId="77777777" w:rsidR="003B2CC5" w:rsidRPr="005B2680" w:rsidRDefault="003B2CC5" w:rsidP="003B2CC5">
            <w:pPr>
              <w:suppressLineNumbers/>
              <w:tabs>
                <w:tab w:val="left" w:pos="1134"/>
              </w:tabs>
              <w:adjustRightInd w:val="0"/>
              <w:snapToGrid w:val="0"/>
              <w:spacing w:before="60" w:after="60"/>
              <w:ind w:left="1701" w:hanging="567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ab/>
              <w:t>Воздействие на абиотическую среду и экосистемы</w:t>
            </w:r>
          </w:p>
          <w:p w14:paraId="63E5F419" w14:textId="77777777" w:rsidR="003B2CC5" w:rsidRPr="00B57A3A" w:rsidRDefault="003B2CC5" w:rsidP="003B2CC5">
            <w:pPr>
              <w:pStyle w:val="HEADING"/>
              <w:suppressLineNumbers/>
              <w:tabs>
                <w:tab w:val="left" w:pos="567"/>
                <w:tab w:val="left" w:pos="1276"/>
              </w:tabs>
              <w:spacing w:before="60" w:after="60"/>
              <w:jc w:val="left"/>
              <w:rPr>
                <w:rFonts w:asciiTheme="minorBidi" w:hAnsiTheme="minorBidi" w:cstheme="minorBidi"/>
                <w:b w:val="0"/>
                <w:sz w:val="18"/>
                <w:szCs w:val="18"/>
              </w:rPr>
            </w:pPr>
            <w:r w:rsidRPr="00B57A3A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A3A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B57A3A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ab/>
            </w:r>
            <w:r>
              <w:rPr>
                <w:rFonts w:asciiTheme="minorBidi" w:hAnsiTheme="minorBidi"/>
                <w:b w:val="0"/>
                <w:caps w:val="0"/>
                <w:sz w:val="18"/>
                <w:szCs w:val="18"/>
              </w:rPr>
              <w:t>Оценка рисков в отношении живых измененных деревьев</w:t>
            </w:r>
          </w:p>
          <w:p w14:paraId="07D25B32" w14:textId="77777777" w:rsidR="003B2CC5" w:rsidRPr="00B57A3A" w:rsidRDefault="003B2CC5" w:rsidP="003B2CC5">
            <w:pPr>
              <w:suppressLineNumbers/>
              <w:tabs>
                <w:tab w:val="left" w:pos="1134"/>
              </w:tabs>
              <w:adjustRightInd w:val="0"/>
              <w:snapToGrid w:val="0"/>
              <w:spacing w:before="60" w:after="60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/>
                <w:color w:val="000000"/>
                <w:sz w:val="18"/>
                <w:szCs w:val="18"/>
              </w:rPr>
              <w:t xml:space="preserve">           </w:t>
            </w:r>
            <w:r w:rsidRPr="00B57A3A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A3A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B57A3A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 xml:space="preserve">     Исходная информация</w:t>
            </w:r>
            <w:r>
              <w:rPr>
                <w:rFonts w:asciiTheme="minorBidi" w:hAnsiTheme="minorBidi"/>
                <w:color w:val="000000"/>
                <w:sz w:val="18"/>
                <w:szCs w:val="18"/>
              </w:rPr>
              <w:t xml:space="preserve">           </w:t>
            </w:r>
          </w:p>
          <w:p w14:paraId="2C014729" w14:textId="77777777" w:rsidR="003B2CC5" w:rsidRPr="00B57A3A" w:rsidRDefault="003B2CC5" w:rsidP="003B2CC5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/>
                <w:color w:val="000000"/>
                <w:sz w:val="18"/>
                <w:szCs w:val="18"/>
              </w:rPr>
              <w:t xml:space="preserve">           </w:t>
            </w:r>
            <w:r w:rsidRPr="00B57A3A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A3A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B57A3A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 xml:space="preserve">     Введение</w:t>
            </w:r>
          </w:p>
          <w:p w14:paraId="4813BA00" w14:textId="77777777" w:rsidR="003B2CC5" w:rsidRPr="00B57A3A" w:rsidRDefault="003B2CC5" w:rsidP="003B2CC5">
            <w:pPr>
              <w:suppressLineNumbers/>
              <w:tabs>
                <w:tab w:val="left" w:pos="1134"/>
              </w:tabs>
              <w:adjustRightInd w:val="0"/>
              <w:snapToGrid w:val="0"/>
              <w:spacing w:before="60" w:after="60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/>
                <w:color w:val="000000"/>
                <w:sz w:val="18"/>
                <w:szCs w:val="18"/>
              </w:rPr>
              <w:t xml:space="preserve">           </w:t>
            </w:r>
            <w:r w:rsidRPr="00B57A3A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A3A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B57A3A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ab/>
            </w:r>
            <w:r>
              <w:rPr>
                <w:rFonts w:asciiTheme="minorBidi" w:hAnsiTheme="minorBidi"/>
                <w:color w:val="000000"/>
                <w:sz w:val="18"/>
                <w:szCs w:val="18"/>
              </w:rPr>
              <w:t>Стадия планирования оценки рисков</w:t>
            </w:r>
          </w:p>
          <w:p w14:paraId="37D35E21" w14:textId="77777777" w:rsidR="003B2CC5" w:rsidRPr="00B57A3A" w:rsidRDefault="003B2CC5" w:rsidP="003B2CC5">
            <w:pPr>
              <w:suppressLineNumbers/>
              <w:tabs>
                <w:tab w:val="left" w:pos="1134"/>
              </w:tabs>
              <w:adjustRightInd w:val="0"/>
              <w:snapToGrid w:val="0"/>
              <w:spacing w:before="60" w:after="60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/>
                <w:color w:val="000000"/>
                <w:sz w:val="18"/>
                <w:szCs w:val="18"/>
              </w:rPr>
              <w:t xml:space="preserve">                       </w:t>
            </w:r>
            <w:r w:rsidRPr="00B57A3A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A3A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B57A3A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 xml:space="preserve">      Выбор организмов для сравнения</w:t>
            </w:r>
          </w:p>
          <w:p w14:paraId="42CEE072" w14:textId="77777777" w:rsidR="003B2CC5" w:rsidRPr="00B57A3A" w:rsidRDefault="003B2CC5" w:rsidP="003B2CC5">
            <w:pPr>
              <w:suppressLineNumbers/>
              <w:tabs>
                <w:tab w:val="left" w:pos="1134"/>
              </w:tabs>
              <w:adjustRightInd w:val="0"/>
              <w:snapToGrid w:val="0"/>
              <w:spacing w:before="60" w:after="60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           </w:t>
            </w:r>
            <w:r w:rsidRPr="00B57A3A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A3A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B57A3A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 xml:space="preserve">        Проведение оценки рисков</w:t>
            </w:r>
          </w:p>
          <w:p w14:paraId="158541B2" w14:textId="77777777" w:rsidR="003B2CC5" w:rsidRPr="00B57A3A" w:rsidRDefault="003B2CC5" w:rsidP="003B2CC5">
            <w:pPr>
              <w:suppressLineNumbers/>
              <w:tabs>
                <w:tab w:val="left" w:pos="1134"/>
              </w:tabs>
              <w:spacing w:before="60" w:after="60"/>
              <w:ind w:left="1701" w:hanging="567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/>
                <w:color w:val="000000"/>
                <w:sz w:val="18"/>
                <w:szCs w:val="18"/>
              </w:rPr>
              <w:t xml:space="preserve"> </w:t>
            </w:r>
            <w:r w:rsidRPr="00B57A3A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A3A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B57A3A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 xml:space="preserve">     Присутствие генетических элементов и методы размножения</w:t>
            </w:r>
          </w:p>
          <w:p w14:paraId="3435F9B2" w14:textId="77777777" w:rsidR="003B2CC5" w:rsidRPr="00B57A3A" w:rsidRDefault="003B2CC5" w:rsidP="003B2CC5">
            <w:pPr>
              <w:suppressLineNumbers/>
              <w:tabs>
                <w:tab w:val="left" w:pos="1134"/>
              </w:tabs>
              <w:spacing w:before="60" w:after="60"/>
              <w:ind w:left="1700" w:hanging="562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B57A3A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A3A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B57A3A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 xml:space="preserve">     Высокая продолжительность жизни, генетическая и фенотипическая характеристика и стабильность модифицированных генетических элементов</w:t>
            </w:r>
          </w:p>
          <w:p w14:paraId="15B8E5B4" w14:textId="77777777" w:rsidR="003B2CC5" w:rsidRPr="00B57A3A" w:rsidRDefault="003B2CC5" w:rsidP="003B2CC5">
            <w:pPr>
              <w:suppressLineNumbers/>
              <w:tabs>
                <w:tab w:val="left" w:pos="1134"/>
              </w:tabs>
              <w:adjustRightInd w:val="0"/>
              <w:snapToGrid w:val="0"/>
              <w:spacing w:before="60" w:after="60"/>
              <w:ind w:firstLine="567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/>
                <w:color w:val="000000"/>
                <w:sz w:val="18"/>
                <w:szCs w:val="18"/>
              </w:rPr>
              <w:t xml:space="preserve">            </w:t>
            </w:r>
            <w:r w:rsidRPr="00B57A3A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A3A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B57A3A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 xml:space="preserve">     </w:t>
            </w:r>
            <w:r>
              <w:rPr>
                <w:rFonts w:asciiTheme="minorBidi" w:hAnsiTheme="minorBidi"/>
                <w:color w:val="000000"/>
                <w:sz w:val="18"/>
                <w:szCs w:val="18"/>
              </w:rPr>
              <w:t>Механизмы распространения</w:t>
            </w:r>
          </w:p>
          <w:p w14:paraId="7150DB2B" w14:textId="77777777" w:rsidR="003B2CC5" w:rsidRPr="00B57A3A" w:rsidRDefault="003B2CC5" w:rsidP="003B2CC5">
            <w:pPr>
              <w:suppressLineNumbers/>
              <w:tabs>
                <w:tab w:val="left" w:pos="1134"/>
              </w:tabs>
              <w:adjustRightInd w:val="0"/>
              <w:snapToGrid w:val="0"/>
              <w:spacing w:before="60" w:after="60"/>
              <w:ind w:firstLine="567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/>
                <w:color w:val="000000"/>
                <w:sz w:val="18"/>
                <w:szCs w:val="18"/>
              </w:rPr>
              <w:t xml:space="preserve">            </w:t>
            </w:r>
            <w:r w:rsidRPr="00B57A3A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A3A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B57A3A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 xml:space="preserve">     Вероятная возможная принимающая среда (среды)</w:t>
            </w:r>
          </w:p>
          <w:p w14:paraId="45F4E3FA" w14:textId="77777777" w:rsidR="003B2CC5" w:rsidRPr="00B57A3A" w:rsidRDefault="003B2CC5" w:rsidP="003B2CC5">
            <w:pPr>
              <w:suppressLineNumbers/>
              <w:tabs>
                <w:tab w:val="left" w:pos="1134"/>
              </w:tabs>
              <w:adjustRightInd w:val="0"/>
              <w:snapToGrid w:val="0"/>
              <w:spacing w:before="60" w:after="60"/>
              <w:ind w:firstLine="562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/>
                <w:color w:val="000000"/>
                <w:sz w:val="18"/>
                <w:szCs w:val="18"/>
              </w:rPr>
              <w:t xml:space="preserve">            </w:t>
            </w:r>
            <w:r w:rsidRPr="00B57A3A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A3A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B57A3A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 xml:space="preserve">     </w:t>
            </w:r>
            <w:r>
              <w:rPr>
                <w:rFonts w:asciiTheme="minorBidi" w:hAnsiTheme="minorBidi"/>
                <w:color w:val="000000"/>
                <w:sz w:val="18"/>
                <w:szCs w:val="18"/>
              </w:rPr>
              <w:t>Экспозиция экосистем к живым измененным деревья и возможные последствия</w:t>
            </w:r>
          </w:p>
          <w:p w14:paraId="5EDAC243" w14:textId="77777777" w:rsidR="003B2CC5" w:rsidRDefault="003B2CC5" w:rsidP="003B2CC5">
            <w:pPr>
              <w:spacing w:before="60" w:after="60"/>
              <w:ind w:firstLine="562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/>
                <w:color w:val="000000"/>
                <w:sz w:val="18"/>
                <w:szCs w:val="18"/>
              </w:rPr>
              <w:t xml:space="preserve">            </w:t>
            </w:r>
            <w:r w:rsidRPr="00B57A3A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A3A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B57A3A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 xml:space="preserve">     Стратегии регулирования рисков</w:t>
            </w:r>
          </w:p>
          <w:p w14:paraId="095B7962" w14:textId="77777777" w:rsidR="003B2CC5" w:rsidRPr="005B2680" w:rsidRDefault="003B2CC5" w:rsidP="003B2CC5">
            <w:pPr>
              <w:pStyle w:val="HEADING"/>
              <w:suppressLineNumbers/>
              <w:tabs>
                <w:tab w:val="left" w:pos="567"/>
              </w:tabs>
              <w:spacing w:before="60" w:after="60"/>
              <w:jc w:val="left"/>
              <w:rPr>
                <w:rFonts w:asciiTheme="minorBidi" w:hAnsiTheme="minorBidi" w:cstheme="minorBidi"/>
                <w:b w:val="0"/>
                <w:sz w:val="18"/>
                <w:szCs w:val="18"/>
              </w:rPr>
            </w:pP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ab/>
            </w:r>
            <w:r>
              <w:rPr>
                <w:rFonts w:asciiTheme="minorBidi" w:hAnsiTheme="minorBidi"/>
                <w:b w:val="0"/>
                <w:caps w:val="0"/>
                <w:sz w:val="18"/>
                <w:szCs w:val="18"/>
              </w:rPr>
              <w:t>Оценка рисков в отношении живых измененных москитов, которые действуют как переносчики заболеваний человека и животных</w:t>
            </w:r>
          </w:p>
          <w:p w14:paraId="154C4D71" w14:textId="77777777" w:rsidR="003B2CC5" w:rsidRPr="005B2680" w:rsidRDefault="003B2CC5" w:rsidP="003B2CC5">
            <w:pPr>
              <w:pStyle w:val="HEADING"/>
              <w:suppressLineNumbers/>
              <w:tabs>
                <w:tab w:val="left" w:pos="1134"/>
              </w:tabs>
              <w:spacing w:before="60" w:after="60"/>
              <w:ind w:left="1134" w:hanging="567"/>
              <w:jc w:val="left"/>
              <w:rPr>
                <w:rFonts w:asciiTheme="minorBidi" w:hAnsiTheme="minorBidi" w:cstheme="minorBidi"/>
                <w:b w:val="0"/>
                <w:caps w:val="0"/>
                <w:sz w:val="18"/>
                <w:szCs w:val="18"/>
              </w:rPr>
            </w:pP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ab/>
            </w:r>
            <w:r>
              <w:rPr>
                <w:rFonts w:asciiTheme="minorBidi" w:hAnsiTheme="minorBidi"/>
                <w:b w:val="0"/>
                <w:caps w:val="0"/>
                <w:sz w:val="18"/>
                <w:szCs w:val="18"/>
              </w:rPr>
              <w:t>Введение</w:t>
            </w:r>
          </w:p>
          <w:p w14:paraId="2B439B4E" w14:textId="77777777" w:rsidR="003B2CC5" w:rsidRPr="005B2680" w:rsidRDefault="003B2CC5" w:rsidP="003B2CC5">
            <w:pPr>
              <w:suppressLineNumbers/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ind w:left="1134" w:hanging="567"/>
              <w:rPr>
                <w:rFonts w:asciiTheme="minorBidi" w:hAnsiTheme="minorBidi" w:cstheme="minorBidi"/>
                <w:sz w:val="18"/>
                <w:szCs w:val="18"/>
              </w:rPr>
            </w:pP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ab/>
              <w:t>Цель и сфера действия</w:t>
            </w:r>
          </w:p>
          <w:p w14:paraId="5BA9BC1A" w14:textId="77777777" w:rsidR="003B2CC5" w:rsidRPr="005B2680" w:rsidRDefault="003B2CC5" w:rsidP="003B2CC5">
            <w:pPr>
              <w:suppressLineNumbers/>
              <w:tabs>
                <w:tab w:val="left" w:pos="1134"/>
              </w:tabs>
              <w:spacing w:before="60" w:after="60"/>
              <w:ind w:left="567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ab/>
            </w:r>
            <w:r>
              <w:rPr>
                <w:rFonts w:asciiTheme="minorBidi" w:hAnsiTheme="minorBidi"/>
                <w:bCs/>
                <w:sz w:val="18"/>
                <w:szCs w:val="18"/>
              </w:rPr>
              <w:t>Стадия планирования оценки рисков</w:t>
            </w:r>
          </w:p>
          <w:p w14:paraId="19A21733" w14:textId="77777777" w:rsidR="003B2CC5" w:rsidRPr="005B2680" w:rsidRDefault="003B2CC5" w:rsidP="003B2CC5">
            <w:pPr>
              <w:suppressLineNumbers/>
              <w:tabs>
                <w:tab w:val="left" w:pos="1134"/>
              </w:tabs>
              <w:spacing w:before="60" w:after="60"/>
              <w:ind w:left="1134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ab/>
              <w:t>Выбор организмов для сравнения</w:t>
            </w:r>
          </w:p>
          <w:p w14:paraId="7A60CCA0" w14:textId="77777777" w:rsidR="003B2CC5" w:rsidRPr="005B2680" w:rsidRDefault="003B2CC5" w:rsidP="003B2CC5">
            <w:pPr>
              <w:suppressLineNumbers/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ind w:left="1134" w:hanging="567"/>
              <w:rPr>
                <w:rFonts w:asciiTheme="minorBidi" w:hAnsiTheme="minorBidi" w:cstheme="minorBidi"/>
                <w:sz w:val="18"/>
                <w:szCs w:val="18"/>
              </w:rPr>
            </w:pP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ab/>
              <w:t>Проведение оценки рисков</w:t>
            </w:r>
          </w:p>
          <w:p w14:paraId="6E9712CE" w14:textId="77777777" w:rsidR="003B2CC5" w:rsidRPr="005B2680" w:rsidRDefault="003B2CC5" w:rsidP="003B2CC5">
            <w:pPr>
              <w:suppressLineNumbers/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ind w:left="1701" w:hanging="567"/>
              <w:rPr>
                <w:rFonts w:asciiTheme="minorBidi" w:hAnsiTheme="minorBidi" w:cstheme="minorBidi"/>
                <w:sz w:val="18"/>
                <w:szCs w:val="18"/>
              </w:rPr>
            </w:pP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ab/>
              <w:t>Характеристика живого измененного москита</w:t>
            </w:r>
          </w:p>
          <w:p w14:paraId="34B94C44" w14:textId="77777777" w:rsidR="003B2CC5" w:rsidRPr="005B2680" w:rsidRDefault="003B2CC5" w:rsidP="003B2CC5">
            <w:pPr>
              <w:suppressLineNumbers/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ind w:left="1701" w:hanging="567"/>
              <w:rPr>
                <w:rFonts w:asciiTheme="minorBidi" w:hAnsiTheme="minorBidi" w:cstheme="minorBidi"/>
                <w:sz w:val="18"/>
                <w:szCs w:val="18"/>
              </w:rPr>
            </w:pP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ab/>
              <w:t>Непреднамеренное воздействие на биологическое разнообразие (виды, местообитания, экосистемы, экосистемные функции и услуги)</w:t>
            </w:r>
          </w:p>
          <w:p w14:paraId="43AFA80A" w14:textId="77777777" w:rsidR="003B2CC5" w:rsidRPr="005B2680" w:rsidRDefault="003B2CC5" w:rsidP="003B2CC5">
            <w:pPr>
              <w:suppressLineNumbers/>
              <w:tabs>
                <w:tab w:val="left" w:pos="1134"/>
              </w:tabs>
              <w:spacing w:before="60" w:after="60"/>
              <w:ind w:left="1701" w:hanging="567"/>
              <w:rPr>
                <w:rFonts w:asciiTheme="minorBidi" w:hAnsiTheme="minorBidi" w:cstheme="minorBidi"/>
                <w:sz w:val="18"/>
                <w:szCs w:val="18"/>
              </w:rPr>
            </w:pP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ab/>
              <w:t>Вертикальный перенос генов</w:t>
            </w:r>
          </w:p>
          <w:p w14:paraId="44CE7195" w14:textId="77777777" w:rsidR="003B2CC5" w:rsidRPr="005B2680" w:rsidRDefault="003B2CC5" w:rsidP="003B2CC5">
            <w:pPr>
              <w:suppressLineNumbers/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ind w:left="1701" w:hanging="567"/>
              <w:rPr>
                <w:rFonts w:asciiTheme="minorBidi" w:hAnsiTheme="minorBidi" w:cstheme="minorBidi"/>
                <w:sz w:val="18"/>
                <w:szCs w:val="18"/>
              </w:rPr>
            </w:pP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ab/>
              <w:t>Горизонтальный перенос генов</w:t>
            </w:r>
          </w:p>
          <w:p w14:paraId="3EE834D3" w14:textId="77777777" w:rsidR="003B2CC5" w:rsidRPr="005B2680" w:rsidRDefault="003B2CC5" w:rsidP="003B2CC5">
            <w:pPr>
              <w:suppressLineNumbers/>
              <w:tabs>
                <w:tab w:val="left" w:pos="1134"/>
              </w:tabs>
              <w:spacing w:before="60" w:after="60"/>
              <w:ind w:left="1701" w:hanging="567"/>
              <w:rPr>
                <w:rFonts w:asciiTheme="minorBidi" w:hAnsiTheme="minorBidi" w:cstheme="minorBidi"/>
                <w:sz w:val="18"/>
                <w:szCs w:val="18"/>
              </w:rPr>
            </w:pP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ab/>
              <w:t>Жизнестойкость трансгенов в окружающей среде</w:t>
            </w:r>
          </w:p>
          <w:p w14:paraId="6D3F585E" w14:textId="77777777" w:rsidR="003B2CC5" w:rsidRPr="005B2680" w:rsidRDefault="003B2CC5" w:rsidP="003B2CC5">
            <w:pPr>
              <w:suppressLineNumbers/>
              <w:tabs>
                <w:tab w:val="left" w:pos="1134"/>
              </w:tabs>
              <w:spacing w:before="60" w:after="60"/>
              <w:ind w:left="1701" w:hanging="567"/>
              <w:rPr>
                <w:rFonts w:asciiTheme="minorBidi" w:hAnsiTheme="minorBidi" w:cstheme="minorBidi"/>
                <w:sz w:val="18"/>
                <w:szCs w:val="18"/>
              </w:rPr>
            </w:pP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ab/>
              <w:t>Эволюционные реакции (особенно в целевых москитах-переносчиках или патогенах человека и животных)</w:t>
            </w:r>
          </w:p>
          <w:p w14:paraId="322E068F" w14:textId="77777777" w:rsidR="003B2CC5" w:rsidRPr="005B2680" w:rsidRDefault="003B2CC5" w:rsidP="003B2CC5">
            <w:pPr>
              <w:suppressLineNumbers/>
              <w:tabs>
                <w:tab w:val="left" w:pos="1134"/>
              </w:tabs>
              <w:spacing w:before="60" w:after="60"/>
              <w:ind w:left="1701" w:hanging="567"/>
              <w:rPr>
                <w:rFonts w:asciiTheme="minorBidi" w:hAnsiTheme="minorBidi" w:cstheme="minorBidi"/>
                <w:sz w:val="18"/>
                <w:szCs w:val="18"/>
              </w:rPr>
            </w:pP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ab/>
              <w:t>Непреднамеренное трансграничное перемещение</w:t>
            </w:r>
          </w:p>
          <w:p w14:paraId="2ABE71E5" w14:textId="77777777" w:rsidR="003B2CC5" w:rsidRPr="005B2680" w:rsidRDefault="003B2CC5" w:rsidP="003B2CC5">
            <w:pPr>
              <w:suppressLineNumbers/>
              <w:tabs>
                <w:tab w:val="left" w:pos="1134"/>
              </w:tabs>
              <w:spacing w:before="60" w:after="60"/>
              <w:ind w:left="1701" w:hanging="567"/>
              <w:rPr>
                <w:rFonts w:asciiTheme="minorBidi" w:hAnsiTheme="minorBidi" w:cstheme="minorBidi"/>
                <w:sz w:val="18"/>
                <w:szCs w:val="18"/>
              </w:rPr>
            </w:pP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5B2680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ab/>
              <w:t>Стратегии регулирования рисков</w:t>
            </w:r>
          </w:p>
          <w:p w14:paraId="67241EC7" w14:textId="1A3BA028" w:rsidR="003B2CC5" w:rsidRPr="00733BFF" w:rsidRDefault="003B2CC5" w:rsidP="003B2CC5">
            <w:pPr>
              <w:suppressLineNumbers/>
              <w:tabs>
                <w:tab w:val="left" w:pos="1134"/>
              </w:tabs>
              <w:spacing w:before="60" w:after="60"/>
              <w:ind w:left="1701" w:hanging="567"/>
              <w:rPr>
                <w:rFonts w:asciiTheme="minorBidi" w:hAnsiTheme="minorBidi" w:cstheme="minorBidi"/>
                <w:sz w:val="18"/>
                <w:szCs w:val="18"/>
              </w:rPr>
            </w:pPr>
            <w:r w:rsidRPr="00733BFF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BFF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733BFF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 xml:space="preserve">       Локализация живого измененного москита</w:t>
            </w:r>
          </w:p>
          <w:p w14:paraId="6FBDA829" w14:textId="77777777" w:rsidR="003B2CC5" w:rsidRPr="005B2680" w:rsidRDefault="003B2CC5" w:rsidP="003B2CC5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733BFF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BFF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733BFF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ab/>
              <w:t>Смежные вопросы</w:t>
            </w:r>
          </w:p>
          <w:p w14:paraId="59E90E00" w14:textId="77777777" w:rsidR="003B2CC5" w:rsidRPr="005B2680" w:rsidRDefault="003B2CC5" w:rsidP="003B2CC5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5CCAFF6C" w14:textId="77777777" w:rsidR="003B2CC5" w:rsidRPr="00295012" w:rsidRDefault="003B2CC5" w:rsidP="003B2CC5">
            <w:pPr>
              <w:suppressLineNumbers/>
              <w:tabs>
                <w:tab w:val="left" w:pos="1134"/>
              </w:tabs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Часть III. Мониторинг живых измененных организмов, высвобожденных в окружающую среду</w:t>
            </w:r>
          </w:p>
          <w:p w14:paraId="72B5C1E0" w14:textId="09F5DBA9" w:rsidR="003B2CC5" w:rsidRPr="00295012" w:rsidRDefault="003B2CC5" w:rsidP="003B2CC5">
            <w:pPr>
              <w:pStyle w:val="HEADING"/>
              <w:suppressLineNumbers/>
              <w:tabs>
                <w:tab w:val="left" w:pos="1134"/>
              </w:tabs>
              <w:spacing w:before="60" w:after="60"/>
              <w:ind w:left="1134" w:hanging="567"/>
              <w:jc w:val="left"/>
              <w:rPr>
                <w:rFonts w:asciiTheme="minorBidi" w:hAnsiTheme="minorBidi" w:cstheme="minorBidi"/>
                <w:b w:val="0"/>
                <w:caps w:val="0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295012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012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295012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ab/>
            </w:r>
            <w:r>
              <w:rPr>
                <w:rFonts w:asciiTheme="minorBidi" w:hAnsiTheme="minorBidi"/>
                <w:b w:val="0"/>
                <w:caps w:val="0"/>
                <w:sz w:val="18"/>
                <w:szCs w:val="18"/>
              </w:rPr>
              <w:t>Введение</w:t>
            </w:r>
          </w:p>
          <w:p w14:paraId="41DBA0F1" w14:textId="37F888AF" w:rsidR="003B2CC5" w:rsidRPr="00295012" w:rsidRDefault="003B2CC5" w:rsidP="003B2CC5">
            <w:pPr>
              <w:suppressLineNumbers/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ind w:left="1134" w:hanging="567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295012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012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295012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ab/>
              <w:t>Цель и сфера действия</w:t>
            </w:r>
          </w:p>
          <w:p w14:paraId="21BA0D0D" w14:textId="7C7BDBE5" w:rsidR="003B2CC5" w:rsidRPr="00295012" w:rsidRDefault="003B2CC5" w:rsidP="003B2CC5">
            <w:pPr>
              <w:suppressLineNumbers/>
              <w:tabs>
                <w:tab w:val="left" w:pos="1134"/>
              </w:tabs>
              <w:spacing w:before="60" w:after="6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             </w:t>
            </w:r>
            <w:r w:rsidRPr="00295012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012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295012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 xml:space="preserve">      Мониторинг и его цели</w:t>
            </w:r>
          </w:p>
          <w:p w14:paraId="79937AD8" w14:textId="36AFD754" w:rsidR="003B2CC5" w:rsidRPr="00295012" w:rsidRDefault="003B2CC5" w:rsidP="003B2CC5">
            <w:pPr>
              <w:suppressLineNumbers/>
              <w:tabs>
                <w:tab w:val="left" w:pos="1134"/>
              </w:tabs>
              <w:spacing w:before="60" w:after="6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             </w:t>
            </w:r>
            <w:r w:rsidRPr="00295012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012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295012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 xml:space="preserve">      Разработка плана мониторинга</w:t>
            </w:r>
          </w:p>
          <w:p w14:paraId="29DCA97B" w14:textId="77777777" w:rsidR="003B2CC5" w:rsidRPr="00295012" w:rsidRDefault="003B2CC5" w:rsidP="003B2CC5">
            <w:pPr>
              <w:suppressLineNumbers/>
              <w:tabs>
                <w:tab w:val="left" w:pos="1134"/>
              </w:tabs>
              <w:spacing w:before="60" w:after="6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                       </w:t>
            </w:r>
            <w:r w:rsidRPr="00295012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012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295012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 xml:space="preserve">      Выбор индикаторов и параметров мониторинга («что подлежит мониторингу?»)</w:t>
            </w:r>
          </w:p>
          <w:p w14:paraId="115E94A6" w14:textId="3EED0788" w:rsidR="003B2CC5" w:rsidRPr="00295012" w:rsidRDefault="003B2CC5" w:rsidP="003B2CC5">
            <w:pPr>
              <w:suppressLineNumbers/>
              <w:tabs>
                <w:tab w:val="left" w:pos="1134"/>
              </w:tabs>
              <w:spacing w:before="60" w:after="60"/>
              <w:ind w:left="1872" w:hanging="1872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                       </w:t>
            </w:r>
            <w:r w:rsidRPr="00295012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012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295012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 xml:space="preserve">      Методы мониторинга, исходные уровни, в том числе контрольные точки и продолжительность мониторинга («как осуществлять мониторинг?»)</w:t>
            </w:r>
          </w:p>
          <w:p w14:paraId="74796A49" w14:textId="77777777" w:rsidR="003B2CC5" w:rsidRPr="00295012" w:rsidRDefault="003B2CC5" w:rsidP="003B2CC5">
            <w:pPr>
              <w:suppressLineNumbers/>
              <w:tabs>
                <w:tab w:val="left" w:pos="1134"/>
              </w:tabs>
              <w:spacing w:before="60" w:after="6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                                  </w:t>
            </w:r>
            <w:r w:rsidRPr="00295012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012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295012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 xml:space="preserve">     Выбор методов мониторинга</w:t>
            </w:r>
          </w:p>
          <w:p w14:paraId="70EF6562" w14:textId="77777777" w:rsidR="003B2CC5" w:rsidRPr="00295012" w:rsidRDefault="003B2CC5" w:rsidP="003B2CC5">
            <w:pPr>
              <w:suppressLineNumbers/>
              <w:tabs>
                <w:tab w:val="left" w:pos="1134"/>
              </w:tabs>
              <w:spacing w:before="60" w:after="6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                                  </w:t>
            </w:r>
            <w:r w:rsidRPr="00295012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012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295012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 xml:space="preserve">     Установление исходных уровней, в том числе контрольных точек</w:t>
            </w:r>
          </w:p>
          <w:p w14:paraId="2B114BFA" w14:textId="77777777" w:rsidR="003B2CC5" w:rsidRPr="00295012" w:rsidRDefault="003B2CC5" w:rsidP="003B2CC5">
            <w:pPr>
              <w:suppressLineNumbers/>
              <w:tabs>
                <w:tab w:val="left" w:pos="1134"/>
              </w:tabs>
              <w:spacing w:before="60" w:after="6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                                  </w:t>
            </w:r>
            <w:r w:rsidRPr="00295012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012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295012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 xml:space="preserve">     Определение продолжительности и частоты мониторинга</w:t>
            </w:r>
          </w:p>
          <w:p w14:paraId="519C7489" w14:textId="77777777" w:rsidR="003B2CC5" w:rsidRPr="00295012" w:rsidRDefault="003B2CC5" w:rsidP="003B2CC5">
            <w:pPr>
              <w:suppressLineNumbers/>
              <w:tabs>
                <w:tab w:val="left" w:pos="1134"/>
              </w:tabs>
              <w:spacing w:before="60" w:after="6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                       </w:t>
            </w:r>
            <w:r w:rsidRPr="00295012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012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295012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 xml:space="preserve">      Выбор участков проведения мониторинга («где проводить мониторинг?»)</w:t>
            </w:r>
          </w:p>
          <w:p w14:paraId="7A2F86E1" w14:textId="77777777" w:rsidR="003B2CC5" w:rsidRPr="005B2680" w:rsidRDefault="003B2CC5" w:rsidP="003B2CC5">
            <w:pPr>
              <w:rPr>
                <w:rFonts w:asciiTheme="minorBidi" w:hAnsiTheme="minorBidi" w:cstheme="minorBidi"/>
                <w:b/>
                <w:caps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                       </w:t>
            </w:r>
            <w:r w:rsidRPr="00295012">
              <w:rPr>
                <w:rFonts w:asciiTheme="minorBidi" w:hAnsiTheme="minorBidi" w:cstheme="minorBid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012">
              <w:rPr>
                <w:rFonts w:asciiTheme="minorBidi" w:hAnsiTheme="minorBidi" w:cstheme="minorBidi"/>
                <w:sz w:val="18"/>
                <w:szCs w:val="18"/>
              </w:rPr>
              <w:instrText xml:space="preserve"> FORMCHECKBOX </w:instrText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</w:r>
            <w:r w:rsidR="00C90830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Pr="00295012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sz w:val="18"/>
                <w:szCs w:val="18"/>
              </w:rPr>
              <w:t xml:space="preserve">      Представление результатов мониторинга («как представлять отчетность?»)</w:t>
            </w:r>
          </w:p>
          <w:p w14:paraId="63E80898" w14:textId="77777777" w:rsidR="00A141A4" w:rsidRPr="00210685" w:rsidRDefault="00A141A4" w:rsidP="003B2CC5">
            <w:pPr>
              <w:rPr>
                <w:rFonts w:asciiTheme="minorBidi" w:hAnsiTheme="minorBidi" w:cstheme="minorBidi"/>
                <w:b/>
                <w:caps/>
                <w:sz w:val="20"/>
                <w:szCs w:val="20"/>
              </w:rPr>
            </w:pPr>
          </w:p>
        </w:tc>
      </w:tr>
    </w:tbl>
    <w:p w14:paraId="1A7AD2C8" w14:textId="6A8A463C" w:rsidR="00270477" w:rsidRPr="00C67ED2" w:rsidRDefault="00270477" w:rsidP="002F3B7B">
      <w:pPr>
        <w:jc w:val="center"/>
        <w:rPr>
          <w:kern w:val="22"/>
        </w:rPr>
      </w:pPr>
    </w:p>
    <w:sectPr w:rsidR="00270477" w:rsidRPr="00C67ED2" w:rsidSect="006D0470">
      <w:headerReference w:type="even" r:id="rId13"/>
      <w:headerReference w:type="default" r:id="rId14"/>
      <w:footerReference w:type="even" r:id="rId15"/>
      <w:headerReference w:type="first" r:id="rId16"/>
      <w:pgSz w:w="12240" w:h="15840" w:code="1"/>
      <w:pgMar w:top="964" w:right="1389" w:bottom="964" w:left="1389" w:header="675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77723" w14:textId="77777777" w:rsidR="003E2108" w:rsidRDefault="003E2108">
      <w:r>
        <w:separator/>
      </w:r>
    </w:p>
  </w:endnote>
  <w:endnote w:type="continuationSeparator" w:id="0">
    <w:p w14:paraId="2F305F5B" w14:textId="77777777" w:rsidR="003E2108" w:rsidRDefault="003E2108">
      <w:r>
        <w:continuationSeparator/>
      </w:r>
    </w:p>
  </w:endnote>
  <w:endnote w:type="continuationNotice" w:id="1">
    <w:p w14:paraId="01EFFECC" w14:textId="77777777" w:rsidR="003E2108" w:rsidRDefault="003E21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58493" w14:textId="77777777" w:rsidR="00AE18B9" w:rsidRDefault="00AE18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8D2EE" w14:textId="77777777" w:rsidR="003E2108" w:rsidRDefault="003E2108">
      <w:r>
        <w:separator/>
      </w:r>
    </w:p>
  </w:footnote>
  <w:footnote w:type="continuationSeparator" w:id="0">
    <w:p w14:paraId="14E76BE3" w14:textId="77777777" w:rsidR="003E2108" w:rsidRDefault="003E2108">
      <w:r>
        <w:continuationSeparator/>
      </w:r>
    </w:p>
  </w:footnote>
  <w:footnote w:type="continuationNotice" w:id="1">
    <w:p w14:paraId="03F4027E" w14:textId="77777777" w:rsidR="003E2108" w:rsidRDefault="003E2108"/>
  </w:footnote>
  <w:footnote w:id="2">
    <w:p w14:paraId="182AE892" w14:textId="72592707" w:rsidR="00AE18B9" w:rsidRPr="00D81B16" w:rsidRDefault="00AE18B9" w:rsidP="00764675">
      <w:pPr>
        <w:pStyle w:val="FootnoteText"/>
        <w:spacing w:after="0"/>
        <w:ind w:firstLine="0"/>
        <w:jc w:val="both"/>
        <w:rPr>
          <w:rFonts w:ascii="Arial" w:hAnsi="Arial" w:cs="Arial"/>
          <w:sz w:val="20"/>
          <w:szCs w:val="20"/>
        </w:rPr>
      </w:pPr>
      <w:r w:rsidRPr="00D81B16">
        <w:rPr>
          <w:rStyle w:val="FootnoteReference"/>
          <w:rFonts w:ascii="Arial" w:hAnsi="Arial" w:cs="Arial"/>
          <w:sz w:val="20"/>
          <w:szCs w:val="20"/>
        </w:rPr>
        <w:footnoteRef/>
      </w:r>
      <w:r w:rsidRPr="00D81B16">
        <w:rPr>
          <w:rFonts w:ascii="Arial" w:hAnsi="Arial" w:cs="Arial"/>
          <w:sz w:val="20"/>
          <w:szCs w:val="20"/>
        </w:rPr>
        <w:t xml:space="preserve"> Справочные записи содержат информацию, которая может быть представлена любым зарегистрированным пользователем. Информация будет опубликована в МПБ только после проверки Секретариатом на предмет ее полноты и точности. Доступ к общим форматам справочны</w:t>
      </w:r>
      <w:r w:rsidR="00467F87">
        <w:rPr>
          <w:rFonts w:ascii="Arial" w:hAnsi="Arial" w:cs="Arial"/>
          <w:sz w:val="20"/>
          <w:szCs w:val="20"/>
        </w:rPr>
        <w:t>х</w:t>
      </w:r>
      <w:r w:rsidRPr="00D81B16">
        <w:rPr>
          <w:rFonts w:ascii="Arial" w:hAnsi="Arial" w:cs="Arial"/>
          <w:sz w:val="20"/>
          <w:szCs w:val="20"/>
        </w:rPr>
        <w:t xml:space="preserve"> записей можно получить на странице «Представить» МПБ.</w:t>
      </w:r>
    </w:p>
  </w:footnote>
  <w:footnote w:id="3">
    <w:p w14:paraId="4128F757" w14:textId="161DC824" w:rsidR="00AE18B9" w:rsidRPr="00D81B16" w:rsidRDefault="00AE18B9" w:rsidP="00764675">
      <w:pPr>
        <w:pStyle w:val="FootnoteText"/>
        <w:spacing w:after="0"/>
        <w:ind w:firstLine="0"/>
        <w:jc w:val="both"/>
        <w:rPr>
          <w:rFonts w:ascii="Arial" w:hAnsi="Arial" w:cs="Arial"/>
          <w:sz w:val="20"/>
          <w:szCs w:val="20"/>
        </w:rPr>
      </w:pPr>
      <w:r w:rsidRPr="00D81B16">
        <w:rPr>
          <w:rStyle w:val="FootnoteReference"/>
          <w:rFonts w:ascii="Arial" w:hAnsi="Arial" w:cs="Arial"/>
          <w:sz w:val="20"/>
          <w:szCs w:val="20"/>
        </w:rPr>
        <w:footnoteRef/>
      </w:r>
      <w:r w:rsidRPr="00D81B16">
        <w:rPr>
          <w:rFonts w:ascii="Arial" w:hAnsi="Arial" w:cs="Arial"/>
          <w:sz w:val="20"/>
          <w:szCs w:val="20"/>
        </w:rPr>
        <w:t xml:space="preserve"> Виртуальная библиотека ресурсов по биобезопасности — это база данных о публикациях и информационных ресурсах по биобезопасности, ведение которой осуществляется Секретариатом КБР с целью расширения доступности имеющейся информации по биобезопасности и ее использования разработчиками политики, работниками образования, исследователями и широкой общественностью. Просьба заметить, что для заполнения данной формы вам также может потребоваться загрузить общие форматы «Контакт», «Организация по биобезопасности», «Живой измененный организм», «Генетический элемент» и «Организм».</w:t>
      </w:r>
    </w:p>
  </w:footnote>
  <w:footnote w:id="4">
    <w:p w14:paraId="7AAB395E" w14:textId="77777777" w:rsidR="00AE18B9" w:rsidRPr="00D81B16" w:rsidRDefault="00AE18B9" w:rsidP="005E16BD">
      <w:pPr>
        <w:pStyle w:val="FootnoteText"/>
        <w:spacing w:after="0"/>
        <w:ind w:firstLine="0"/>
        <w:rPr>
          <w:rFonts w:ascii="Arial" w:hAnsi="Arial" w:cs="Arial"/>
          <w:sz w:val="20"/>
          <w:szCs w:val="20"/>
        </w:rPr>
      </w:pPr>
      <w:r w:rsidRPr="00D81B16">
        <w:rPr>
          <w:rStyle w:val="FootnoteReference"/>
          <w:rFonts w:ascii="Arial" w:hAnsi="Arial" w:cs="Arial"/>
          <w:sz w:val="20"/>
          <w:szCs w:val="20"/>
        </w:rPr>
        <w:footnoteRef/>
      </w:r>
      <w:r w:rsidRPr="00D81B16">
        <w:rPr>
          <w:rFonts w:ascii="Arial" w:hAnsi="Arial" w:cs="Arial"/>
          <w:sz w:val="20"/>
          <w:szCs w:val="20"/>
        </w:rPr>
        <w:t xml:space="preserve"> Будет фигурировать в качестве названия записи в МПБ.</w:t>
      </w:r>
    </w:p>
  </w:footnote>
  <w:footnote w:id="5">
    <w:p w14:paraId="15C4D2C6" w14:textId="1243928D" w:rsidR="00AE18B9" w:rsidRPr="00D81B16" w:rsidRDefault="00AE18B9" w:rsidP="008321CE">
      <w:pPr>
        <w:pStyle w:val="FootnoteText"/>
        <w:spacing w:after="0"/>
        <w:ind w:firstLine="0"/>
        <w:rPr>
          <w:rFonts w:ascii="Arial" w:hAnsi="Arial" w:cs="Arial"/>
          <w:sz w:val="20"/>
          <w:szCs w:val="20"/>
        </w:rPr>
      </w:pPr>
      <w:r w:rsidRPr="00D81B16">
        <w:rPr>
          <w:rStyle w:val="FootnoteReference"/>
          <w:rFonts w:ascii="Arial" w:hAnsi="Arial" w:cs="Arial"/>
          <w:sz w:val="20"/>
          <w:szCs w:val="20"/>
        </w:rPr>
        <w:footnoteRef/>
      </w:r>
      <w:r w:rsidRPr="00D81B16">
        <w:rPr>
          <w:rFonts w:ascii="Arial" w:hAnsi="Arial" w:cs="Arial"/>
          <w:sz w:val="20"/>
          <w:szCs w:val="20"/>
        </w:rPr>
        <w:t xml:space="preserve"> Фамилия и имя лица или название организации, которые являются автором публикации или информационного ресурса.</w:t>
      </w:r>
    </w:p>
  </w:footnote>
  <w:footnote w:id="6">
    <w:p w14:paraId="3AD6A0B7" w14:textId="77777777" w:rsidR="00AE18B9" w:rsidRPr="00D81B16" w:rsidRDefault="00AE18B9" w:rsidP="00764675">
      <w:pPr>
        <w:pStyle w:val="FootnoteText"/>
        <w:spacing w:after="0"/>
        <w:ind w:firstLine="0"/>
        <w:rPr>
          <w:rFonts w:ascii="Arial" w:hAnsi="Arial" w:cs="Arial"/>
          <w:sz w:val="20"/>
          <w:szCs w:val="20"/>
        </w:rPr>
      </w:pPr>
      <w:r w:rsidRPr="00D81B16">
        <w:rPr>
          <w:rStyle w:val="FootnoteReference"/>
          <w:rFonts w:ascii="Arial" w:hAnsi="Arial" w:cs="Arial"/>
          <w:sz w:val="20"/>
          <w:szCs w:val="20"/>
        </w:rPr>
        <w:footnoteRef/>
      </w:r>
      <w:r w:rsidRPr="00D81B16">
        <w:rPr>
          <w:rFonts w:ascii="Arial" w:hAnsi="Arial" w:cs="Arial"/>
          <w:sz w:val="20"/>
          <w:szCs w:val="20"/>
        </w:rPr>
        <w:t xml:space="preserve"> Доступ ко всем общим форматам можно получить на странице «Представить» МПБ.</w:t>
      </w:r>
    </w:p>
  </w:footnote>
  <w:footnote w:id="7">
    <w:p w14:paraId="677A7AA7" w14:textId="73ACDEBC" w:rsidR="00AE18B9" w:rsidRPr="00D81B16" w:rsidRDefault="00AE18B9" w:rsidP="00EB0A2A">
      <w:pPr>
        <w:pStyle w:val="FootnoteText"/>
        <w:ind w:firstLine="0"/>
        <w:rPr>
          <w:rFonts w:ascii="Arial" w:hAnsi="Arial" w:cs="Arial"/>
          <w:sz w:val="20"/>
          <w:szCs w:val="20"/>
        </w:rPr>
      </w:pPr>
      <w:r w:rsidRPr="00D81B16">
        <w:rPr>
          <w:rStyle w:val="FootnoteReference"/>
          <w:rFonts w:ascii="Arial" w:hAnsi="Arial" w:cs="Arial"/>
          <w:sz w:val="20"/>
          <w:szCs w:val="20"/>
        </w:rPr>
        <w:footnoteRef/>
      </w:r>
      <w:r w:rsidRPr="00D81B16">
        <w:rPr>
          <w:rFonts w:ascii="Arial" w:hAnsi="Arial" w:cs="Arial"/>
          <w:sz w:val="20"/>
          <w:szCs w:val="20"/>
        </w:rPr>
        <w:t xml:space="preserve"> Ссылка на ресурс, на основе которого создан данный ресурс (например, название журнала, в котором опубликована статья).</w:t>
      </w:r>
    </w:p>
  </w:footnote>
  <w:footnote w:id="8">
    <w:p w14:paraId="78215C36" w14:textId="77777777" w:rsidR="00AE18B9" w:rsidRPr="00D81B16" w:rsidRDefault="00AE18B9" w:rsidP="00E807D4">
      <w:pPr>
        <w:pStyle w:val="FootnoteText"/>
        <w:spacing w:after="0"/>
        <w:ind w:firstLine="0"/>
        <w:jc w:val="both"/>
        <w:rPr>
          <w:rFonts w:ascii="Arial" w:hAnsi="Arial" w:cs="Arial"/>
          <w:sz w:val="20"/>
          <w:szCs w:val="20"/>
        </w:rPr>
      </w:pPr>
      <w:r w:rsidRPr="00D81B16">
        <w:rPr>
          <w:rStyle w:val="FootnoteReference"/>
          <w:rFonts w:ascii="Arial" w:hAnsi="Arial" w:cs="Arial"/>
          <w:sz w:val="20"/>
          <w:szCs w:val="20"/>
        </w:rPr>
        <w:footnoteRef/>
      </w:r>
      <w:r w:rsidRPr="00D81B16">
        <w:rPr>
          <w:rFonts w:ascii="Arial" w:hAnsi="Arial" w:cs="Arial"/>
          <w:sz w:val="20"/>
          <w:szCs w:val="20"/>
        </w:rPr>
        <w:t xml:space="preserve"> Информация о правах на ресурс (например, о правообладателях) и возможности тиражирования материалов в образовательных или некоммерческих целях.</w:t>
      </w:r>
    </w:p>
  </w:footnote>
  <w:footnote w:id="9">
    <w:p w14:paraId="32DB731D" w14:textId="6DE5830D" w:rsidR="00AE18B9" w:rsidRPr="00D81B16" w:rsidRDefault="00AE18B9" w:rsidP="00E807D4">
      <w:pPr>
        <w:pStyle w:val="FootnoteText"/>
        <w:spacing w:after="0"/>
        <w:ind w:firstLine="0"/>
        <w:jc w:val="both"/>
        <w:rPr>
          <w:rFonts w:ascii="Arial" w:hAnsi="Arial" w:cs="Arial"/>
          <w:sz w:val="20"/>
          <w:szCs w:val="20"/>
        </w:rPr>
      </w:pPr>
      <w:r w:rsidRPr="00D81B16">
        <w:rPr>
          <w:rStyle w:val="FootnoteReference"/>
          <w:rFonts w:ascii="Arial" w:hAnsi="Arial" w:cs="Arial"/>
          <w:sz w:val="20"/>
          <w:szCs w:val="20"/>
        </w:rPr>
        <w:footnoteRef/>
      </w:r>
      <w:r w:rsidRPr="00D81B16">
        <w:rPr>
          <w:rFonts w:ascii="Arial" w:hAnsi="Arial" w:cs="Arial"/>
          <w:sz w:val="20"/>
          <w:szCs w:val="20"/>
        </w:rPr>
        <w:t xml:space="preserve"> Просьба всегда прилагать соответствующий(-</w:t>
      </w:r>
      <w:proofErr w:type="spellStart"/>
      <w:r w:rsidRPr="00D81B16">
        <w:rPr>
          <w:rFonts w:ascii="Arial" w:hAnsi="Arial" w:cs="Arial"/>
          <w:sz w:val="20"/>
          <w:szCs w:val="20"/>
        </w:rPr>
        <w:t>ие</w:t>
      </w:r>
      <w:proofErr w:type="spellEnd"/>
      <w:r w:rsidRPr="00D81B16">
        <w:rPr>
          <w:rFonts w:ascii="Arial" w:hAnsi="Arial" w:cs="Arial"/>
          <w:sz w:val="20"/>
          <w:szCs w:val="20"/>
        </w:rPr>
        <w:t>) документ(ы), которые будут храниться в базе данных для загрузки пользователями. При наличии ресурсов в интернете просьба также предоставить ссылку на них. Просьба заметить, что предпочтительнее использовать вложения, которые постоянно доступны, а не ссылки, которые могут оказаться нерабочими.</w:t>
      </w:r>
    </w:p>
    <w:p w14:paraId="27DBDDCD" w14:textId="77777777" w:rsidR="00AE18B9" w:rsidRPr="00D81B16" w:rsidRDefault="00AE18B9" w:rsidP="00C818F6">
      <w:pPr>
        <w:pStyle w:val="FootnoteText"/>
        <w:ind w:firstLine="0"/>
        <w:rPr>
          <w:rFonts w:ascii="Arial" w:hAnsi="Arial" w:cs="Arial"/>
          <w:sz w:val="20"/>
          <w:szCs w:val="20"/>
        </w:rPr>
      </w:pPr>
    </w:p>
  </w:footnote>
  <w:footnote w:id="10">
    <w:p w14:paraId="38D8D924" w14:textId="11C2B79F" w:rsidR="00210685" w:rsidRPr="00D81B16" w:rsidRDefault="00210685" w:rsidP="00783995">
      <w:pPr>
        <w:pStyle w:val="FootnoteText"/>
        <w:spacing w:after="0"/>
        <w:ind w:firstLine="0"/>
        <w:rPr>
          <w:rFonts w:ascii="Arial" w:hAnsi="Arial" w:cs="Arial"/>
          <w:sz w:val="20"/>
          <w:szCs w:val="20"/>
        </w:rPr>
      </w:pPr>
      <w:r w:rsidRPr="00D81B16">
        <w:rPr>
          <w:rStyle w:val="FootnoteReference"/>
          <w:rFonts w:ascii="Arial" w:hAnsi="Arial" w:cs="Arial"/>
          <w:sz w:val="20"/>
          <w:szCs w:val="20"/>
        </w:rPr>
        <w:footnoteRef/>
      </w:r>
      <w:r w:rsidRPr="00D81B16">
        <w:rPr>
          <w:rFonts w:ascii="Arial" w:hAnsi="Arial" w:cs="Arial"/>
          <w:sz w:val="20"/>
          <w:szCs w:val="20"/>
        </w:rPr>
        <w:t xml:space="preserve"> Доступ ко всем общим форматам можно получить на странице «Представить» МПБ.</w:t>
      </w:r>
    </w:p>
  </w:footnote>
  <w:footnote w:id="11">
    <w:p w14:paraId="21236407" w14:textId="77777777" w:rsidR="00210685" w:rsidRPr="00D81B16" w:rsidRDefault="00210685" w:rsidP="00E807D4">
      <w:pPr>
        <w:pStyle w:val="FootnoteText"/>
        <w:spacing w:after="0"/>
        <w:ind w:firstLine="0"/>
        <w:jc w:val="both"/>
        <w:rPr>
          <w:rFonts w:ascii="Arial" w:hAnsi="Arial" w:cs="Arial"/>
          <w:sz w:val="20"/>
          <w:szCs w:val="20"/>
        </w:rPr>
      </w:pPr>
      <w:r w:rsidRPr="00D81B16">
        <w:rPr>
          <w:rStyle w:val="FootnoteReference"/>
          <w:rFonts w:ascii="Arial" w:hAnsi="Arial" w:cs="Arial"/>
          <w:sz w:val="20"/>
          <w:szCs w:val="20"/>
        </w:rPr>
        <w:footnoteRef/>
      </w:r>
      <w:r w:rsidRPr="00D81B16">
        <w:rPr>
          <w:rFonts w:ascii="Arial" w:hAnsi="Arial" w:cs="Arial"/>
          <w:sz w:val="20"/>
          <w:szCs w:val="20"/>
        </w:rPr>
        <w:t xml:space="preserve"> Доступ ко всем общим форматам можно получить на странице «Представить» МПБ.</w:t>
      </w:r>
    </w:p>
  </w:footnote>
  <w:footnote w:id="12">
    <w:p w14:paraId="4DB441FA" w14:textId="4AF75812" w:rsidR="00210685" w:rsidRPr="00D81B16" w:rsidRDefault="00210685" w:rsidP="00E807D4">
      <w:pPr>
        <w:pStyle w:val="FootnoteText"/>
        <w:spacing w:after="0"/>
        <w:ind w:firstLine="0"/>
        <w:jc w:val="both"/>
        <w:rPr>
          <w:rFonts w:ascii="Arial" w:hAnsi="Arial" w:cs="Arial"/>
          <w:sz w:val="20"/>
          <w:szCs w:val="20"/>
        </w:rPr>
      </w:pPr>
      <w:r w:rsidRPr="00D81B16">
        <w:rPr>
          <w:rStyle w:val="FootnoteReference"/>
          <w:rFonts w:ascii="Arial" w:hAnsi="Arial" w:cs="Arial"/>
          <w:sz w:val="20"/>
          <w:szCs w:val="20"/>
        </w:rPr>
        <w:footnoteRef/>
      </w:r>
      <w:r w:rsidRPr="00D81B16">
        <w:rPr>
          <w:rFonts w:ascii="Arial" w:hAnsi="Arial" w:cs="Arial"/>
          <w:sz w:val="20"/>
          <w:szCs w:val="20"/>
        </w:rPr>
        <w:t xml:space="preserve"> Информация о генетических элементах относится к </w:t>
      </w:r>
      <w:r w:rsidRPr="00D81B16">
        <w:rPr>
          <w:rFonts w:ascii="Arial" w:hAnsi="Arial" w:cs="Arial"/>
          <w:i/>
          <w:iCs/>
          <w:sz w:val="20"/>
          <w:szCs w:val="20"/>
        </w:rPr>
        <w:t>последовательностям ДНК</w:t>
      </w:r>
      <w:r w:rsidRPr="00D81B16">
        <w:rPr>
          <w:rFonts w:ascii="Arial" w:hAnsi="Arial" w:cs="Arial"/>
          <w:sz w:val="20"/>
          <w:szCs w:val="20"/>
        </w:rPr>
        <w:t>, включая гены, регуляторные последовательности ДНК и другие нуклеиновые кислоты, использующимся для создания живого измененного организма.</w:t>
      </w:r>
      <w:r w:rsidRPr="00D81B16">
        <w:rPr>
          <w:rFonts w:ascii="Arial" w:hAnsi="Arial" w:cs="Arial"/>
          <w:color w:val="000000"/>
          <w:sz w:val="20"/>
          <w:szCs w:val="20"/>
        </w:rPr>
        <w:t xml:space="preserve"> Они могут кодировать белок или выполнять конкретную регуляторную функцию.</w:t>
      </w:r>
    </w:p>
  </w:footnote>
  <w:footnote w:id="13">
    <w:p w14:paraId="487B39FE" w14:textId="77777777" w:rsidR="00210685" w:rsidRPr="00D81B16" w:rsidRDefault="00210685" w:rsidP="00E807D4">
      <w:pPr>
        <w:pStyle w:val="FootnoteText"/>
        <w:spacing w:after="0"/>
        <w:ind w:firstLine="0"/>
        <w:jc w:val="both"/>
        <w:rPr>
          <w:rFonts w:ascii="Arial" w:hAnsi="Arial" w:cs="Arial"/>
          <w:sz w:val="20"/>
          <w:szCs w:val="20"/>
        </w:rPr>
      </w:pPr>
      <w:r w:rsidRPr="00D81B16">
        <w:rPr>
          <w:rStyle w:val="FootnoteReference"/>
          <w:rFonts w:ascii="Arial" w:hAnsi="Arial" w:cs="Arial"/>
          <w:sz w:val="20"/>
          <w:szCs w:val="20"/>
        </w:rPr>
        <w:footnoteRef/>
      </w:r>
      <w:r w:rsidRPr="00D81B16">
        <w:rPr>
          <w:rFonts w:ascii="Arial" w:hAnsi="Arial" w:cs="Arial"/>
          <w:sz w:val="20"/>
          <w:szCs w:val="20"/>
        </w:rPr>
        <w:t xml:space="preserve"> Доступ ко всем общим форматам можно получить на странице «Представить» МПБ.</w:t>
      </w:r>
    </w:p>
  </w:footnote>
  <w:footnote w:id="14">
    <w:p w14:paraId="44B8CFDB" w14:textId="77777777" w:rsidR="00210685" w:rsidRPr="00D81B16" w:rsidRDefault="00210685" w:rsidP="00E807D4">
      <w:pPr>
        <w:pStyle w:val="FootnoteText"/>
        <w:spacing w:after="0"/>
        <w:ind w:firstLine="0"/>
        <w:jc w:val="both"/>
        <w:rPr>
          <w:rFonts w:ascii="Arial" w:hAnsi="Arial" w:cs="Arial"/>
          <w:sz w:val="20"/>
          <w:szCs w:val="20"/>
        </w:rPr>
      </w:pPr>
      <w:r w:rsidRPr="00D81B16">
        <w:rPr>
          <w:rStyle w:val="FootnoteReference"/>
          <w:rFonts w:ascii="Arial" w:hAnsi="Arial" w:cs="Arial"/>
          <w:sz w:val="20"/>
          <w:szCs w:val="20"/>
        </w:rPr>
        <w:footnoteRef/>
      </w:r>
      <w:r w:rsidRPr="00D81B16">
        <w:rPr>
          <w:rFonts w:ascii="Arial" w:hAnsi="Arial" w:cs="Arial"/>
          <w:sz w:val="20"/>
          <w:szCs w:val="20"/>
        </w:rPr>
        <w:t xml:space="preserve"> Просьба использовать это поле для представления любой другой актуальной информации, которая, возможно, не была учтена в других разделах записи.</w:t>
      </w:r>
    </w:p>
  </w:footnote>
  <w:footnote w:id="15">
    <w:p w14:paraId="010AEE49" w14:textId="1267A94D" w:rsidR="00210685" w:rsidRPr="00D81B16" w:rsidRDefault="00210685" w:rsidP="00E807D4">
      <w:pPr>
        <w:pStyle w:val="FootnoteText"/>
        <w:spacing w:after="0"/>
        <w:ind w:firstLine="0"/>
        <w:jc w:val="both"/>
        <w:rPr>
          <w:rFonts w:ascii="Arial" w:hAnsi="Arial" w:cs="Arial"/>
          <w:sz w:val="20"/>
          <w:szCs w:val="20"/>
        </w:rPr>
      </w:pPr>
      <w:r w:rsidRPr="00D81B16">
        <w:rPr>
          <w:rStyle w:val="FootnoteReference"/>
          <w:rFonts w:ascii="Arial" w:hAnsi="Arial" w:cs="Arial"/>
          <w:sz w:val="20"/>
          <w:szCs w:val="20"/>
        </w:rPr>
        <w:footnoteRef/>
      </w:r>
      <w:r w:rsidRPr="00D81B16">
        <w:rPr>
          <w:rFonts w:ascii="Arial" w:hAnsi="Arial" w:cs="Arial"/>
          <w:sz w:val="20"/>
          <w:szCs w:val="20"/>
        </w:rPr>
        <w:t xml:space="preserve"> Поле «Примечания» предназначено для использования в личных целях. Оно появляется только при редактировании записи и скрыто после ее публикации. Данное поле не предназначено для конфиденциальной информации.</w:t>
      </w:r>
    </w:p>
  </w:footnote>
  <w:footnote w:id="16">
    <w:p w14:paraId="1B642550" w14:textId="77777777" w:rsidR="00AE18B9" w:rsidRPr="00D81B16" w:rsidRDefault="00AE18B9" w:rsidP="006D0470">
      <w:pPr>
        <w:pStyle w:val="FootnoteText"/>
        <w:rPr>
          <w:rFonts w:ascii="Arial" w:hAnsi="Arial" w:cs="Arial"/>
          <w:sz w:val="20"/>
          <w:szCs w:val="20"/>
        </w:rPr>
      </w:pPr>
      <w:r w:rsidRPr="00D81B16">
        <w:rPr>
          <w:rStyle w:val="FootnoteReference"/>
          <w:rFonts w:ascii="Arial" w:hAnsi="Arial" w:cs="Arial"/>
          <w:sz w:val="20"/>
          <w:szCs w:val="20"/>
        </w:rPr>
        <w:footnoteRef/>
      </w:r>
      <w:r w:rsidRPr="00D81B16">
        <w:rPr>
          <w:rFonts w:ascii="Arial" w:hAnsi="Arial" w:cs="Arial"/>
          <w:sz w:val="20"/>
          <w:szCs w:val="20"/>
        </w:rPr>
        <w:t xml:space="preserve"> Доступ ко всем общим форматам можно получить на странице «Представить» МПБ.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BC8B0" w14:textId="77777777" w:rsidR="00AE18B9" w:rsidRDefault="00AE18B9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7BCEE3CC" w14:textId="77777777" w:rsidR="00AE18B9" w:rsidRDefault="00AE18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1B488" w14:textId="77777777" w:rsidR="00AE18B9" w:rsidRDefault="00AE18B9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0DC79AFA" w14:textId="77777777" w:rsidR="00AE18B9" w:rsidRPr="006D0470" w:rsidRDefault="00AE18B9" w:rsidP="006D04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FB61A" w14:textId="2B5C6C82" w:rsidR="00AE18B9" w:rsidRPr="00AE18B9" w:rsidRDefault="00AE18B9" w:rsidP="006D0470">
    <w:pPr>
      <w:pStyle w:val="Title"/>
      <w:spacing w:before="120" w:after="120"/>
      <w:rPr>
        <w:rFonts w:ascii="Arial" w:eastAsia="Arial Unicode MS" w:hAnsi="Arial" w:cs="Arial"/>
        <w:b w:val="0"/>
        <w:sz w:val="24"/>
        <w:szCs w:val="24"/>
      </w:rPr>
    </w:pPr>
    <w:r>
      <w:rPr>
        <w:rFonts w:ascii="Arial" w:hAnsi="Arial"/>
        <w:b w:val="0"/>
        <w:sz w:val="24"/>
        <w:szCs w:val="24"/>
      </w:rPr>
      <w:t>Общий формат для регистрации информации в МПБ</w:t>
    </w:r>
  </w:p>
  <w:p w14:paraId="5529C0A9" w14:textId="77777777" w:rsidR="00AE18B9" w:rsidRPr="00AE18B9" w:rsidRDefault="00AE18B9" w:rsidP="00F8016F">
    <w:pPr>
      <w:pStyle w:val="Header"/>
      <w:spacing w:before="120" w:after="120"/>
      <w:jc w:val="center"/>
      <w:rPr>
        <w:sz w:val="22"/>
        <w:szCs w:val="22"/>
      </w:rPr>
    </w:pPr>
    <w:r>
      <w:rPr>
        <w:rFonts w:ascii="Arial" w:hAnsi="Arial"/>
        <w:i/>
        <w:sz w:val="22"/>
        <w:szCs w:val="22"/>
      </w:rPr>
      <w:t>Используйте данную форму для организации вашей информации до ее регистрации в Механизме посредничества по биобезопасности (МПБ).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5" type="#_x0000_t75" style="width:3in;height:3in" o:bullet="t"/>
    </w:pict>
  </w:numPicBullet>
  <w:numPicBullet w:numPicBulletId="1">
    <w:pict>
      <v:shape id="_x0000_i1246" type="#_x0000_t75" style="width:3in;height:3in" o:bullet="t"/>
    </w:pict>
  </w:numPicBullet>
  <w:numPicBullet w:numPicBulletId="2">
    <w:pict>
      <v:shape id="_x0000_i1247" type="#_x0000_t75" style="width:3in;height:3in" o:bullet="t"/>
    </w:pict>
  </w:numPicBullet>
  <w:abstractNum w:abstractNumId="0" w15:restartNumberingAfterBreak="0">
    <w:nsid w:val="00000003"/>
    <w:multiLevelType w:val="multilevel"/>
    <w:tmpl w:val="0498B2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Style1"/>
      <w:lvlText w:val="(%2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7"/>
    <w:multiLevelType w:val="singleLevel"/>
    <w:tmpl w:val="00000007"/>
    <w:name w:val="WW8Num25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/>
      </w:rPr>
    </w:lvl>
  </w:abstractNum>
  <w:abstractNum w:abstractNumId="4" w15:restartNumberingAfterBreak="0">
    <w:nsid w:val="001D75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2F816B6"/>
    <w:multiLevelType w:val="hybridMultilevel"/>
    <w:tmpl w:val="0DA0F4B0"/>
    <w:lvl w:ilvl="0" w:tplc="5B1CB4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501184"/>
    <w:multiLevelType w:val="hybridMultilevel"/>
    <w:tmpl w:val="5C8E1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B20AB8"/>
    <w:multiLevelType w:val="multilevel"/>
    <w:tmpl w:val="58F2C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"/>
      <w:lvlJc w:val="left"/>
      <w:pPr>
        <w:tabs>
          <w:tab w:val="num" w:pos="1650"/>
        </w:tabs>
        <w:ind w:left="1650" w:hanging="570"/>
      </w:pPr>
      <w:rPr>
        <w:rFonts w:ascii="Arial" w:eastAsia="Times New Roman" w:hAnsi="Arial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4A53DB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72E6B33"/>
    <w:multiLevelType w:val="hybridMultilevel"/>
    <w:tmpl w:val="B32A0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B86B9B"/>
    <w:multiLevelType w:val="hybridMultilevel"/>
    <w:tmpl w:val="3BB2A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036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D7537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F040253"/>
    <w:multiLevelType w:val="hybridMultilevel"/>
    <w:tmpl w:val="9D926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DF3B98"/>
    <w:multiLevelType w:val="multilevel"/>
    <w:tmpl w:val="FF64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EA7265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2D2F11A0"/>
    <w:multiLevelType w:val="hybridMultilevel"/>
    <w:tmpl w:val="8368943E"/>
    <w:lvl w:ilvl="0" w:tplc="04090003">
      <w:start w:val="1"/>
      <w:numFmt w:val="bullet"/>
      <w:pStyle w:val="list3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2F7A08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B1E"/>
    <w:multiLevelType w:val="multilevel"/>
    <w:tmpl w:val="D3227DA0"/>
    <w:lvl w:ilvl="0">
      <w:start w:val="1"/>
      <w:numFmt w:val="lowerLetter"/>
      <w:pStyle w:val="para2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736"/>
        </w:tabs>
        <w:ind w:left="2736" w:hanging="432"/>
      </w:pPr>
      <w:rPr>
        <w:rFonts w:hint="default"/>
      </w:rPr>
    </w:lvl>
    <w:lvl w:ilvl="3">
      <w:start w:val="1"/>
      <w:numFmt w:val="decimal"/>
      <w:lvlText w:val="a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0" w15:restartNumberingAfterBreak="0">
    <w:nsid w:val="3EB30B3E"/>
    <w:multiLevelType w:val="hybridMultilevel"/>
    <w:tmpl w:val="147A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A4E76"/>
    <w:multiLevelType w:val="hybridMultilevel"/>
    <w:tmpl w:val="BABA16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C4763F"/>
    <w:multiLevelType w:val="hybridMultilevel"/>
    <w:tmpl w:val="27D2E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E0442B4"/>
    <w:multiLevelType w:val="multilevel"/>
    <w:tmpl w:val="9C0AAE10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F77439C"/>
    <w:multiLevelType w:val="hybridMultilevel"/>
    <w:tmpl w:val="FB9633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B4026A"/>
    <w:multiLevelType w:val="hybridMultilevel"/>
    <w:tmpl w:val="A01E1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5728EC"/>
    <w:multiLevelType w:val="hybridMultilevel"/>
    <w:tmpl w:val="528AE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A23EAC"/>
    <w:multiLevelType w:val="hybridMultilevel"/>
    <w:tmpl w:val="FB56D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B4AB4"/>
    <w:multiLevelType w:val="hybridMultilevel"/>
    <w:tmpl w:val="7656276A"/>
    <w:lvl w:ilvl="0" w:tplc="3D763234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EB3CD3"/>
    <w:multiLevelType w:val="hybridMultilevel"/>
    <w:tmpl w:val="30B4E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D449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4"/>
  </w:num>
  <w:num w:numId="2">
    <w:abstractNumId w:val="0"/>
  </w:num>
  <w:num w:numId="3">
    <w:abstractNumId w:val="16"/>
  </w:num>
  <w:num w:numId="4">
    <w:abstractNumId w:val="17"/>
  </w:num>
  <w:num w:numId="5">
    <w:abstractNumId w:val="23"/>
  </w:num>
  <w:num w:numId="6">
    <w:abstractNumId w:val="19"/>
  </w:num>
  <w:num w:numId="7">
    <w:abstractNumId w:val="22"/>
  </w:num>
  <w:num w:numId="8">
    <w:abstractNumId w:val="5"/>
  </w:num>
  <w:num w:numId="9">
    <w:abstractNumId w:val="10"/>
  </w:num>
  <w:num w:numId="10">
    <w:abstractNumId w:val="28"/>
  </w:num>
  <w:num w:numId="11">
    <w:abstractNumId w:val="11"/>
  </w:num>
  <w:num w:numId="12">
    <w:abstractNumId w:val="4"/>
  </w:num>
  <w:num w:numId="13">
    <w:abstractNumId w:val="31"/>
  </w:num>
  <w:num w:numId="14">
    <w:abstractNumId w:val="15"/>
  </w:num>
  <w:num w:numId="15">
    <w:abstractNumId w:val="13"/>
  </w:num>
  <w:num w:numId="16">
    <w:abstractNumId w:val="27"/>
  </w:num>
  <w:num w:numId="17">
    <w:abstractNumId w:val="25"/>
  </w:num>
  <w:num w:numId="18">
    <w:abstractNumId w:val="26"/>
  </w:num>
  <w:num w:numId="19">
    <w:abstractNumId w:val="30"/>
  </w:num>
  <w:num w:numId="20">
    <w:abstractNumId w:val="21"/>
  </w:num>
  <w:num w:numId="21">
    <w:abstractNumId w:val="6"/>
  </w:num>
  <w:num w:numId="22">
    <w:abstractNumId w:val="18"/>
  </w:num>
  <w:num w:numId="23">
    <w:abstractNumId w:val="8"/>
  </w:num>
  <w:num w:numId="24">
    <w:abstractNumId w:val="12"/>
  </w:num>
  <w:num w:numId="25">
    <w:abstractNumId w:val="14"/>
  </w:num>
  <w:num w:numId="26">
    <w:abstractNumId w:val="7"/>
  </w:num>
  <w:num w:numId="27">
    <w:abstractNumId w:val="29"/>
  </w:num>
  <w:num w:numId="28">
    <w:abstractNumId w:val="20"/>
  </w:num>
  <w:num w:numId="29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41"/>
    <w:rsid w:val="00000220"/>
    <w:rsid w:val="00000610"/>
    <w:rsid w:val="00004F7D"/>
    <w:rsid w:val="0000611D"/>
    <w:rsid w:val="00006402"/>
    <w:rsid w:val="00007E31"/>
    <w:rsid w:val="0001133D"/>
    <w:rsid w:val="00011E72"/>
    <w:rsid w:val="00015827"/>
    <w:rsid w:val="00017211"/>
    <w:rsid w:val="00017838"/>
    <w:rsid w:val="00020221"/>
    <w:rsid w:val="00020391"/>
    <w:rsid w:val="000207CA"/>
    <w:rsid w:val="000208B1"/>
    <w:rsid w:val="000209D4"/>
    <w:rsid w:val="00020A02"/>
    <w:rsid w:val="000212EA"/>
    <w:rsid w:val="000215CD"/>
    <w:rsid w:val="00022500"/>
    <w:rsid w:val="00023296"/>
    <w:rsid w:val="00024CFD"/>
    <w:rsid w:val="00024F2F"/>
    <w:rsid w:val="00025F6E"/>
    <w:rsid w:val="00025F80"/>
    <w:rsid w:val="00026AC9"/>
    <w:rsid w:val="00030B99"/>
    <w:rsid w:val="00031770"/>
    <w:rsid w:val="00032002"/>
    <w:rsid w:val="0003256C"/>
    <w:rsid w:val="00032CE8"/>
    <w:rsid w:val="0003496E"/>
    <w:rsid w:val="0003574F"/>
    <w:rsid w:val="00037554"/>
    <w:rsid w:val="000403CA"/>
    <w:rsid w:val="00042679"/>
    <w:rsid w:val="00043CD3"/>
    <w:rsid w:val="000457BD"/>
    <w:rsid w:val="000473D6"/>
    <w:rsid w:val="00051081"/>
    <w:rsid w:val="00051B6A"/>
    <w:rsid w:val="00052DB9"/>
    <w:rsid w:val="00054552"/>
    <w:rsid w:val="00054662"/>
    <w:rsid w:val="000548D4"/>
    <w:rsid w:val="00054DA7"/>
    <w:rsid w:val="00060636"/>
    <w:rsid w:val="00060665"/>
    <w:rsid w:val="00061CAB"/>
    <w:rsid w:val="000639F5"/>
    <w:rsid w:val="00063FA5"/>
    <w:rsid w:val="000647D2"/>
    <w:rsid w:val="00073688"/>
    <w:rsid w:val="00077810"/>
    <w:rsid w:val="00080AF9"/>
    <w:rsid w:val="00080BA1"/>
    <w:rsid w:val="00081A16"/>
    <w:rsid w:val="00084247"/>
    <w:rsid w:val="00085A67"/>
    <w:rsid w:val="00087171"/>
    <w:rsid w:val="00091989"/>
    <w:rsid w:val="0009515D"/>
    <w:rsid w:val="00096EF2"/>
    <w:rsid w:val="0009791A"/>
    <w:rsid w:val="00097B24"/>
    <w:rsid w:val="000A35E4"/>
    <w:rsid w:val="000A4F7A"/>
    <w:rsid w:val="000A5CF9"/>
    <w:rsid w:val="000A7EFE"/>
    <w:rsid w:val="000B3FA0"/>
    <w:rsid w:val="000B5F6F"/>
    <w:rsid w:val="000B6884"/>
    <w:rsid w:val="000B73A3"/>
    <w:rsid w:val="000C1409"/>
    <w:rsid w:val="000C1803"/>
    <w:rsid w:val="000C3A5D"/>
    <w:rsid w:val="000C5A6E"/>
    <w:rsid w:val="000D0C2D"/>
    <w:rsid w:val="000D1FE1"/>
    <w:rsid w:val="000D4DFC"/>
    <w:rsid w:val="000D674A"/>
    <w:rsid w:val="000E0002"/>
    <w:rsid w:val="000E1FBC"/>
    <w:rsid w:val="000E4E3D"/>
    <w:rsid w:val="000E5724"/>
    <w:rsid w:val="000F1F91"/>
    <w:rsid w:val="000F469D"/>
    <w:rsid w:val="000F5A64"/>
    <w:rsid w:val="000F75B8"/>
    <w:rsid w:val="00100408"/>
    <w:rsid w:val="00101AE5"/>
    <w:rsid w:val="00102D0C"/>
    <w:rsid w:val="00104414"/>
    <w:rsid w:val="00105511"/>
    <w:rsid w:val="001117C6"/>
    <w:rsid w:val="001121BE"/>
    <w:rsid w:val="0011259A"/>
    <w:rsid w:val="0011297B"/>
    <w:rsid w:val="00113643"/>
    <w:rsid w:val="001155F6"/>
    <w:rsid w:val="00116E75"/>
    <w:rsid w:val="00117AB2"/>
    <w:rsid w:val="001226FD"/>
    <w:rsid w:val="001254F4"/>
    <w:rsid w:val="0012584A"/>
    <w:rsid w:val="00125C95"/>
    <w:rsid w:val="0012791E"/>
    <w:rsid w:val="00131196"/>
    <w:rsid w:val="00131A8C"/>
    <w:rsid w:val="00131CA5"/>
    <w:rsid w:val="00133599"/>
    <w:rsid w:val="00134727"/>
    <w:rsid w:val="00134E45"/>
    <w:rsid w:val="0013749A"/>
    <w:rsid w:val="00137DCC"/>
    <w:rsid w:val="0014051F"/>
    <w:rsid w:val="00140BF5"/>
    <w:rsid w:val="00140C34"/>
    <w:rsid w:val="0014157E"/>
    <w:rsid w:val="0014609D"/>
    <w:rsid w:val="00146B7F"/>
    <w:rsid w:val="00146FBE"/>
    <w:rsid w:val="00147429"/>
    <w:rsid w:val="00147B40"/>
    <w:rsid w:val="0015039A"/>
    <w:rsid w:val="00152267"/>
    <w:rsid w:val="00152536"/>
    <w:rsid w:val="00155483"/>
    <w:rsid w:val="001564C1"/>
    <w:rsid w:val="001569F5"/>
    <w:rsid w:val="00157B35"/>
    <w:rsid w:val="00161BC7"/>
    <w:rsid w:val="001653B0"/>
    <w:rsid w:val="00166D18"/>
    <w:rsid w:val="00167D0E"/>
    <w:rsid w:val="001702C8"/>
    <w:rsid w:val="001707D4"/>
    <w:rsid w:val="001714F1"/>
    <w:rsid w:val="0017168D"/>
    <w:rsid w:val="00171E9D"/>
    <w:rsid w:val="00174CA6"/>
    <w:rsid w:val="00176036"/>
    <w:rsid w:val="00176A92"/>
    <w:rsid w:val="001771B5"/>
    <w:rsid w:val="00181797"/>
    <w:rsid w:val="00183E80"/>
    <w:rsid w:val="00186EF8"/>
    <w:rsid w:val="00187147"/>
    <w:rsid w:val="001873CD"/>
    <w:rsid w:val="001873D3"/>
    <w:rsid w:val="00191AF0"/>
    <w:rsid w:val="00194C05"/>
    <w:rsid w:val="001950E2"/>
    <w:rsid w:val="00196188"/>
    <w:rsid w:val="0019737E"/>
    <w:rsid w:val="00197568"/>
    <w:rsid w:val="001A17D4"/>
    <w:rsid w:val="001A1CD1"/>
    <w:rsid w:val="001A3789"/>
    <w:rsid w:val="001A394A"/>
    <w:rsid w:val="001B0EE3"/>
    <w:rsid w:val="001B298F"/>
    <w:rsid w:val="001B3F5B"/>
    <w:rsid w:val="001B40CE"/>
    <w:rsid w:val="001B5761"/>
    <w:rsid w:val="001B6777"/>
    <w:rsid w:val="001B76A7"/>
    <w:rsid w:val="001C1388"/>
    <w:rsid w:val="001C2FA8"/>
    <w:rsid w:val="001C43F3"/>
    <w:rsid w:val="001C483D"/>
    <w:rsid w:val="001C4D10"/>
    <w:rsid w:val="001C5980"/>
    <w:rsid w:val="001C62D9"/>
    <w:rsid w:val="001C6775"/>
    <w:rsid w:val="001C76E7"/>
    <w:rsid w:val="001C7F9B"/>
    <w:rsid w:val="001D027F"/>
    <w:rsid w:val="001D042E"/>
    <w:rsid w:val="001D1D86"/>
    <w:rsid w:val="001D4320"/>
    <w:rsid w:val="001D71FE"/>
    <w:rsid w:val="001E1D9A"/>
    <w:rsid w:val="001E1F94"/>
    <w:rsid w:val="001E31B6"/>
    <w:rsid w:val="001E559C"/>
    <w:rsid w:val="001E59A7"/>
    <w:rsid w:val="001E5C6B"/>
    <w:rsid w:val="001F2EB6"/>
    <w:rsid w:val="001F3571"/>
    <w:rsid w:val="001F39B3"/>
    <w:rsid w:val="001F6200"/>
    <w:rsid w:val="00202152"/>
    <w:rsid w:val="0020271F"/>
    <w:rsid w:val="00202AD1"/>
    <w:rsid w:val="00204517"/>
    <w:rsid w:val="002054DC"/>
    <w:rsid w:val="00210685"/>
    <w:rsid w:val="00212A0B"/>
    <w:rsid w:val="00214B86"/>
    <w:rsid w:val="00215407"/>
    <w:rsid w:val="002164FA"/>
    <w:rsid w:val="00216958"/>
    <w:rsid w:val="00217646"/>
    <w:rsid w:val="0022050A"/>
    <w:rsid w:val="002207D5"/>
    <w:rsid w:val="00221871"/>
    <w:rsid w:val="00225604"/>
    <w:rsid w:val="00225EBE"/>
    <w:rsid w:val="0022642F"/>
    <w:rsid w:val="002305FC"/>
    <w:rsid w:val="00230E80"/>
    <w:rsid w:val="00231C87"/>
    <w:rsid w:val="00232E37"/>
    <w:rsid w:val="0023339B"/>
    <w:rsid w:val="002348D4"/>
    <w:rsid w:val="00235A0E"/>
    <w:rsid w:val="00236631"/>
    <w:rsid w:val="00240EF5"/>
    <w:rsid w:val="0024143D"/>
    <w:rsid w:val="0024477E"/>
    <w:rsid w:val="00247B07"/>
    <w:rsid w:val="002509A4"/>
    <w:rsid w:val="00252C3C"/>
    <w:rsid w:val="00253949"/>
    <w:rsid w:val="002554ED"/>
    <w:rsid w:val="00256405"/>
    <w:rsid w:val="00261C60"/>
    <w:rsid w:val="002640B3"/>
    <w:rsid w:val="00265EC7"/>
    <w:rsid w:val="00266FA6"/>
    <w:rsid w:val="00267B16"/>
    <w:rsid w:val="00270477"/>
    <w:rsid w:val="002711D4"/>
    <w:rsid w:val="00272058"/>
    <w:rsid w:val="002727EB"/>
    <w:rsid w:val="00272A0D"/>
    <w:rsid w:val="00273595"/>
    <w:rsid w:val="00273B2C"/>
    <w:rsid w:val="00273CA7"/>
    <w:rsid w:val="00274698"/>
    <w:rsid w:val="00275033"/>
    <w:rsid w:val="0027527F"/>
    <w:rsid w:val="00275F9A"/>
    <w:rsid w:val="00275FD0"/>
    <w:rsid w:val="00276278"/>
    <w:rsid w:val="00276ED4"/>
    <w:rsid w:val="00280EFD"/>
    <w:rsid w:val="00283418"/>
    <w:rsid w:val="00283D52"/>
    <w:rsid w:val="002871EF"/>
    <w:rsid w:val="0028741B"/>
    <w:rsid w:val="00287C67"/>
    <w:rsid w:val="0029031B"/>
    <w:rsid w:val="0029042F"/>
    <w:rsid w:val="00291541"/>
    <w:rsid w:val="00291BEF"/>
    <w:rsid w:val="002940A8"/>
    <w:rsid w:val="002946B6"/>
    <w:rsid w:val="00294EED"/>
    <w:rsid w:val="002A02BC"/>
    <w:rsid w:val="002A125A"/>
    <w:rsid w:val="002A155C"/>
    <w:rsid w:val="002A1594"/>
    <w:rsid w:val="002A2CCD"/>
    <w:rsid w:val="002A7BA7"/>
    <w:rsid w:val="002B2E72"/>
    <w:rsid w:val="002B46E1"/>
    <w:rsid w:val="002B4793"/>
    <w:rsid w:val="002B55E9"/>
    <w:rsid w:val="002B587F"/>
    <w:rsid w:val="002B66AD"/>
    <w:rsid w:val="002B77E8"/>
    <w:rsid w:val="002C0401"/>
    <w:rsid w:val="002C127B"/>
    <w:rsid w:val="002C5839"/>
    <w:rsid w:val="002C5DA7"/>
    <w:rsid w:val="002C5FDF"/>
    <w:rsid w:val="002C6308"/>
    <w:rsid w:val="002C64F0"/>
    <w:rsid w:val="002D0381"/>
    <w:rsid w:val="002D2063"/>
    <w:rsid w:val="002D449D"/>
    <w:rsid w:val="002D4F75"/>
    <w:rsid w:val="002D74CE"/>
    <w:rsid w:val="002D74DB"/>
    <w:rsid w:val="002D7697"/>
    <w:rsid w:val="002D7A95"/>
    <w:rsid w:val="002E19B1"/>
    <w:rsid w:val="002E2621"/>
    <w:rsid w:val="002E2D26"/>
    <w:rsid w:val="002E5A62"/>
    <w:rsid w:val="002E6473"/>
    <w:rsid w:val="002F319A"/>
    <w:rsid w:val="002F3B7B"/>
    <w:rsid w:val="002F3D9F"/>
    <w:rsid w:val="002F473E"/>
    <w:rsid w:val="002F493B"/>
    <w:rsid w:val="002F501E"/>
    <w:rsid w:val="002F51FD"/>
    <w:rsid w:val="002F5B6B"/>
    <w:rsid w:val="002F6863"/>
    <w:rsid w:val="002F6959"/>
    <w:rsid w:val="0030026A"/>
    <w:rsid w:val="003033FD"/>
    <w:rsid w:val="00303B02"/>
    <w:rsid w:val="00304CC1"/>
    <w:rsid w:val="003055AB"/>
    <w:rsid w:val="003062CB"/>
    <w:rsid w:val="0030663B"/>
    <w:rsid w:val="003069F6"/>
    <w:rsid w:val="00307E40"/>
    <w:rsid w:val="003113ED"/>
    <w:rsid w:val="00311B4D"/>
    <w:rsid w:val="0031502A"/>
    <w:rsid w:val="00317CA9"/>
    <w:rsid w:val="00320838"/>
    <w:rsid w:val="00322BB6"/>
    <w:rsid w:val="00322C32"/>
    <w:rsid w:val="00323940"/>
    <w:rsid w:val="00325E11"/>
    <w:rsid w:val="003262F9"/>
    <w:rsid w:val="00326F2B"/>
    <w:rsid w:val="0032778F"/>
    <w:rsid w:val="003277C0"/>
    <w:rsid w:val="0033014D"/>
    <w:rsid w:val="00335AF3"/>
    <w:rsid w:val="003419EF"/>
    <w:rsid w:val="00341D6F"/>
    <w:rsid w:val="0034211A"/>
    <w:rsid w:val="00343544"/>
    <w:rsid w:val="003446E5"/>
    <w:rsid w:val="00344942"/>
    <w:rsid w:val="00345C9C"/>
    <w:rsid w:val="00345FA4"/>
    <w:rsid w:val="00350244"/>
    <w:rsid w:val="00350B6A"/>
    <w:rsid w:val="00351216"/>
    <w:rsid w:val="00351DA3"/>
    <w:rsid w:val="003529A9"/>
    <w:rsid w:val="00353E80"/>
    <w:rsid w:val="003542CF"/>
    <w:rsid w:val="0035553B"/>
    <w:rsid w:val="0035749E"/>
    <w:rsid w:val="00361BA5"/>
    <w:rsid w:val="00363293"/>
    <w:rsid w:val="003667DE"/>
    <w:rsid w:val="00366A65"/>
    <w:rsid w:val="00367C28"/>
    <w:rsid w:val="00370E32"/>
    <w:rsid w:val="00371222"/>
    <w:rsid w:val="00372818"/>
    <w:rsid w:val="0037406B"/>
    <w:rsid w:val="00374527"/>
    <w:rsid w:val="003752CA"/>
    <w:rsid w:val="003762CD"/>
    <w:rsid w:val="00376C22"/>
    <w:rsid w:val="0037710B"/>
    <w:rsid w:val="003808B6"/>
    <w:rsid w:val="00383A6F"/>
    <w:rsid w:val="00384816"/>
    <w:rsid w:val="00386CFF"/>
    <w:rsid w:val="00387322"/>
    <w:rsid w:val="003919D1"/>
    <w:rsid w:val="003940A5"/>
    <w:rsid w:val="00394D55"/>
    <w:rsid w:val="00395312"/>
    <w:rsid w:val="00395469"/>
    <w:rsid w:val="003975A5"/>
    <w:rsid w:val="003A00FE"/>
    <w:rsid w:val="003A0B05"/>
    <w:rsid w:val="003A5941"/>
    <w:rsid w:val="003A60A1"/>
    <w:rsid w:val="003B0445"/>
    <w:rsid w:val="003B26EA"/>
    <w:rsid w:val="003B2CC5"/>
    <w:rsid w:val="003B2E1D"/>
    <w:rsid w:val="003B41D5"/>
    <w:rsid w:val="003B6B4C"/>
    <w:rsid w:val="003B72C3"/>
    <w:rsid w:val="003C03F1"/>
    <w:rsid w:val="003C08B1"/>
    <w:rsid w:val="003C1FCB"/>
    <w:rsid w:val="003C2A38"/>
    <w:rsid w:val="003C2CA6"/>
    <w:rsid w:val="003C3ABD"/>
    <w:rsid w:val="003C4421"/>
    <w:rsid w:val="003C5E36"/>
    <w:rsid w:val="003C63E0"/>
    <w:rsid w:val="003C6AAA"/>
    <w:rsid w:val="003C71E0"/>
    <w:rsid w:val="003C7324"/>
    <w:rsid w:val="003D1BD9"/>
    <w:rsid w:val="003D1C68"/>
    <w:rsid w:val="003D2DEA"/>
    <w:rsid w:val="003D3B68"/>
    <w:rsid w:val="003D3B72"/>
    <w:rsid w:val="003D3D10"/>
    <w:rsid w:val="003D6997"/>
    <w:rsid w:val="003E0342"/>
    <w:rsid w:val="003E13C9"/>
    <w:rsid w:val="003E2108"/>
    <w:rsid w:val="003E2788"/>
    <w:rsid w:val="003E2AE5"/>
    <w:rsid w:val="003E3152"/>
    <w:rsid w:val="003E3402"/>
    <w:rsid w:val="003E44D5"/>
    <w:rsid w:val="003E4F65"/>
    <w:rsid w:val="003E6B32"/>
    <w:rsid w:val="003F0005"/>
    <w:rsid w:val="003F0F97"/>
    <w:rsid w:val="003F1823"/>
    <w:rsid w:val="003F1E8D"/>
    <w:rsid w:val="003F2A16"/>
    <w:rsid w:val="003F5ADF"/>
    <w:rsid w:val="004018A0"/>
    <w:rsid w:val="004025ED"/>
    <w:rsid w:val="0040417A"/>
    <w:rsid w:val="00404E4B"/>
    <w:rsid w:val="00404FDD"/>
    <w:rsid w:val="004052F4"/>
    <w:rsid w:val="00405B9C"/>
    <w:rsid w:val="00406BC6"/>
    <w:rsid w:val="00411480"/>
    <w:rsid w:val="00413B49"/>
    <w:rsid w:val="004159B8"/>
    <w:rsid w:val="00415DA3"/>
    <w:rsid w:val="00417382"/>
    <w:rsid w:val="004229E8"/>
    <w:rsid w:val="00423DAD"/>
    <w:rsid w:val="004254DE"/>
    <w:rsid w:val="00425713"/>
    <w:rsid w:val="00430828"/>
    <w:rsid w:val="00432EDE"/>
    <w:rsid w:val="004341DA"/>
    <w:rsid w:val="00435E6B"/>
    <w:rsid w:val="00437E88"/>
    <w:rsid w:val="00440B54"/>
    <w:rsid w:val="0044341C"/>
    <w:rsid w:val="00443648"/>
    <w:rsid w:val="0044474D"/>
    <w:rsid w:val="00444851"/>
    <w:rsid w:val="00445795"/>
    <w:rsid w:val="0044620D"/>
    <w:rsid w:val="004464E5"/>
    <w:rsid w:val="004464F6"/>
    <w:rsid w:val="0044748F"/>
    <w:rsid w:val="00447CF4"/>
    <w:rsid w:val="0045116A"/>
    <w:rsid w:val="00451CFF"/>
    <w:rsid w:val="0045241D"/>
    <w:rsid w:val="004531D2"/>
    <w:rsid w:val="0045543D"/>
    <w:rsid w:val="004560AA"/>
    <w:rsid w:val="00457230"/>
    <w:rsid w:val="00461B14"/>
    <w:rsid w:val="00461C21"/>
    <w:rsid w:val="00463B38"/>
    <w:rsid w:val="004642DC"/>
    <w:rsid w:val="004646B2"/>
    <w:rsid w:val="004650D4"/>
    <w:rsid w:val="004658E9"/>
    <w:rsid w:val="00466CE8"/>
    <w:rsid w:val="00466F88"/>
    <w:rsid w:val="004678AB"/>
    <w:rsid w:val="00467F87"/>
    <w:rsid w:val="0047016E"/>
    <w:rsid w:val="00470273"/>
    <w:rsid w:val="00470AEF"/>
    <w:rsid w:val="00473B53"/>
    <w:rsid w:val="0047779B"/>
    <w:rsid w:val="004805E9"/>
    <w:rsid w:val="004806C3"/>
    <w:rsid w:val="0048141A"/>
    <w:rsid w:val="00481838"/>
    <w:rsid w:val="004824B9"/>
    <w:rsid w:val="0048313E"/>
    <w:rsid w:val="00483778"/>
    <w:rsid w:val="0048520F"/>
    <w:rsid w:val="004906B7"/>
    <w:rsid w:val="004919AE"/>
    <w:rsid w:val="00491FA5"/>
    <w:rsid w:val="00493A09"/>
    <w:rsid w:val="00493B28"/>
    <w:rsid w:val="00495BF3"/>
    <w:rsid w:val="004A0311"/>
    <w:rsid w:val="004A0749"/>
    <w:rsid w:val="004A084B"/>
    <w:rsid w:val="004A109A"/>
    <w:rsid w:val="004A28D5"/>
    <w:rsid w:val="004A44D2"/>
    <w:rsid w:val="004A4AC6"/>
    <w:rsid w:val="004A5D7F"/>
    <w:rsid w:val="004A66F4"/>
    <w:rsid w:val="004A6BDE"/>
    <w:rsid w:val="004A6ED7"/>
    <w:rsid w:val="004B352E"/>
    <w:rsid w:val="004B63EA"/>
    <w:rsid w:val="004B6520"/>
    <w:rsid w:val="004B662F"/>
    <w:rsid w:val="004C0BA8"/>
    <w:rsid w:val="004C0BAD"/>
    <w:rsid w:val="004C184D"/>
    <w:rsid w:val="004C1D8E"/>
    <w:rsid w:val="004C1E94"/>
    <w:rsid w:val="004C2167"/>
    <w:rsid w:val="004C250E"/>
    <w:rsid w:val="004C2F1D"/>
    <w:rsid w:val="004C3506"/>
    <w:rsid w:val="004C4C11"/>
    <w:rsid w:val="004C59EF"/>
    <w:rsid w:val="004C5A93"/>
    <w:rsid w:val="004C5B28"/>
    <w:rsid w:val="004C5B5F"/>
    <w:rsid w:val="004D15B2"/>
    <w:rsid w:val="004D4900"/>
    <w:rsid w:val="004D5B3C"/>
    <w:rsid w:val="004D6620"/>
    <w:rsid w:val="004E166F"/>
    <w:rsid w:val="004E1B63"/>
    <w:rsid w:val="004E21FC"/>
    <w:rsid w:val="004E2E47"/>
    <w:rsid w:val="004E6FC1"/>
    <w:rsid w:val="004F0725"/>
    <w:rsid w:val="004F37FA"/>
    <w:rsid w:val="004F42FA"/>
    <w:rsid w:val="004F53F6"/>
    <w:rsid w:val="004F5B63"/>
    <w:rsid w:val="004F5D63"/>
    <w:rsid w:val="004F7005"/>
    <w:rsid w:val="005012BB"/>
    <w:rsid w:val="00502053"/>
    <w:rsid w:val="005031EC"/>
    <w:rsid w:val="00504F42"/>
    <w:rsid w:val="00505088"/>
    <w:rsid w:val="00505FAB"/>
    <w:rsid w:val="0050603C"/>
    <w:rsid w:val="00510F9F"/>
    <w:rsid w:val="00511B08"/>
    <w:rsid w:val="00513A87"/>
    <w:rsid w:val="005146B8"/>
    <w:rsid w:val="00515747"/>
    <w:rsid w:val="00516728"/>
    <w:rsid w:val="0051773A"/>
    <w:rsid w:val="005211FB"/>
    <w:rsid w:val="00521E3B"/>
    <w:rsid w:val="005224E6"/>
    <w:rsid w:val="00522EA4"/>
    <w:rsid w:val="00527E55"/>
    <w:rsid w:val="00527E57"/>
    <w:rsid w:val="00531BF9"/>
    <w:rsid w:val="00531C72"/>
    <w:rsid w:val="00532E2F"/>
    <w:rsid w:val="00535468"/>
    <w:rsid w:val="0053610E"/>
    <w:rsid w:val="00540536"/>
    <w:rsid w:val="005424FA"/>
    <w:rsid w:val="00542881"/>
    <w:rsid w:val="00544096"/>
    <w:rsid w:val="005447A6"/>
    <w:rsid w:val="0054490A"/>
    <w:rsid w:val="00545F08"/>
    <w:rsid w:val="00550845"/>
    <w:rsid w:val="005510B5"/>
    <w:rsid w:val="00554BBA"/>
    <w:rsid w:val="00554D2E"/>
    <w:rsid w:val="0055683B"/>
    <w:rsid w:val="00556932"/>
    <w:rsid w:val="005575D9"/>
    <w:rsid w:val="005578A5"/>
    <w:rsid w:val="00560DF5"/>
    <w:rsid w:val="005611F6"/>
    <w:rsid w:val="005611F7"/>
    <w:rsid w:val="0056129F"/>
    <w:rsid w:val="00562B95"/>
    <w:rsid w:val="00562C4E"/>
    <w:rsid w:val="0056301C"/>
    <w:rsid w:val="00563EB8"/>
    <w:rsid w:val="005649E0"/>
    <w:rsid w:val="005649E5"/>
    <w:rsid w:val="00565D85"/>
    <w:rsid w:val="0056622F"/>
    <w:rsid w:val="00567C4B"/>
    <w:rsid w:val="00570CDB"/>
    <w:rsid w:val="00574648"/>
    <w:rsid w:val="005749BE"/>
    <w:rsid w:val="00575B0D"/>
    <w:rsid w:val="00576CC4"/>
    <w:rsid w:val="005774DB"/>
    <w:rsid w:val="005775A1"/>
    <w:rsid w:val="005830FA"/>
    <w:rsid w:val="00587EC4"/>
    <w:rsid w:val="005939AF"/>
    <w:rsid w:val="00593F04"/>
    <w:rsid w:val="00596373"/>
    <w:rsid w:val="00596C0F"/>
    <w:rsid w:val="00596F94"/>
    <w:rsid w:val="005976C3"/>
    <w:rsid w:val="005A0611"/>
    <w:rsid w:val="005A0CE6"/>
    <w:rsid w:val="005A19DB"/>
    <w:rsid w:val="005A3CC1"/>
    <w:rsid w:val="005A6E36"/>
    <w:rsid w:val="005A76A5"/>
    <w:rsid w:val="005B0882"/>
    <w:rsid w:val="005B094D"/>
    <w:rsid w:val="005B0EA3"/>
    <w:rsid w:val="005B2821"/>
    <w:rsid w:val="005B45B4"/>
    <w:rsid w:val="005B4799"/>
    <w:rsid w:val="005B7DBC"/>
    <w:rsid w:val="005B7F03"/>
    <w:rsid w:val="005C02FB"/>
    <w:rsid w:val="005C1799"/>
    <w:rsid w:val="005C552C"/>
    <w:rsid w:val="005D1994"/>
    <w:rsid w:val="005D2481"/>
    <w:rsid w:val="005D5903"/>
    <w:rsid w:val="005E0958"/>
    <w:rsid w:val="005E16BD"/>
    <w:rsid w:val="005E192F"/>
    <w:rsid w:val="005E284C"/>
    <w:rsid w:val="005E2E2A"/>
    <w:rsid w:val="005E4E86"/>
    <w:rsid w:val="005E64E4"/>
    <w:rsid w:val="005E7012"/>
    <w:rsid w:val="005F05E2"/>
    <w:rsid w:val="005F12E4"/>
    <w:rsid w:val="005F1791"/>
    <w:rsid w:val="005F2A1F"/>
    <w:rsid w:val="005F337D"/>
    <w:rsid w:val="005F3DB6"/>
    <w:rsid w:val="005F5A17"/>
    <w:rsid w:val="005F5DD4"/>
    <w:rsid w:val="005F619E"/>
    <w:rsid w:val="0060204F"/>
    <w:rsid w:val="0060285C"/>
    <w:rsid w:val="00602E11"/>
    <w:rsid w:val="00605F36"/>
    <w:rsid w:val="00606523"/>
    <w:rsid w:val="00606971"/>
    <w:rsid w:val="00607013"/>
    <w:rsid w:val="0061141B"/>
    <w:rsid w:val="006115FA"/>
    <w:rsid w:val="00611D2E"/>
    <w:rsid w:val="00612776"/>
    <w:rsid w:val="00612800"/>
    <w:rsid w:val="00612DE3"/>
    <w:rsid w:val="0061392D"/>
    <w:rsid w:val="00613D8C"/>
    <w:rsid w:val="00614BD6"/>
    <w:rsid w:val="006174E8"/>
    <w:rsid w:val="00617AD8"/>
    <w:rsid w:val="006217AE"/>
    <w:rsid w:val="00622C47"/>
    <w:rsid w:val="00624577"/>
    <w:rsid w:val="00624DAE"/>
    <w:rsid w:val="006269F9"/>
    <w:rsid w:val="006325E4"/>
    <w:rsid w:val="00633A28"/>
    <w:rsid w:val="0063515B"/>
    <w:rsid w:val="0063523F"/>
    <w:rsid w:val="0064299F"/>
    <w:rsid w:val="00645CC1"/>
    <w:rsid w:val="006465E4"/>
    <w:rsid w:val="00646688"/>
    <w:rsid w:val="00646D19"/>
    <w:rsid w:val="00647B56"/>
    <w:rsid w:val="00647C93"/>
    <w:rsid w:val="00647D43"/>
    <w:rsid w:val="006511CD"/>
    <w:rsid w:val="00655A18"/>
    <w:rsid w:val="00655C87"/>
    <w:rsid w:val="00655C92"/>
    <w:rsid w:val="006574A7"/>
    <w:rsid w:val="00657E8A"/>
    <w:rsid w:val="0066169A"/>
    <w:rsid w:val="0066507C"/>
    <w:rsid w:val="00665C62"/>
    <w:rsid w:val="00665F44"/>
    <w:rsid w:val="00670C29"/>
    <w:rsid w:val="00673077"/>
    <w:rsid w:val="0067557F"/>
    <w:rsid w:val="00677543"/>
    <w:rsid w:val="00681B83"/>
    <w:rsid w:val="00681C8E"/>
    <w:rsid w:val="00683D07"/>
    <w:rsid w:val="00687AC5"/>
    <w:rsid w:val="00693CB3"/>
    <w:rsid w:val="006944D2"/>
    <w:rsid w:val="006972E1"/>
    <w:rsid w:val="0069763F"/>
    <w:rsid w:val="006A0EF4"/>
    <w:rsid w:val="006A1477"/>
    <w:rsid w:val="006A3CE2"/>
    <w:rsid w:val="006A44D6"/>
    <w:rsid w:val="006A4976"/>
    <w:rsid w:val="006A5018"/>
    <w:rsid w:val="006A5E93"/>
    <w:rsid w:val="006A5F6C"/>
    <w:rsid w:val="006A68F7"/>
    <w:rsid w:val="006B0AE7"/>
    <w:rsid w:val="006B543C"/>
    <w:rsid w:val="006B55CB"/>
    <w:rsid w:val="006B5608"/>
    <w:rsid w:val="006B6AF2"/>
    <w:rsid w:val="006B72B4"/>
    <w:rsid w:val="006B7B3B"/>
    <w:rsid w:val="006C06AA"/>
    <w:rsid w:val="006C424B"/>
    <w:rsid w:val="006C46F9"/>
    <w:rsid w:val="006C4902"/>
    <w:rsid w:val="006C5847"/>
    <w:rsid w:val="006C7A9C"/>
    <w:rsid w:val="006D0470"/>
    <w:rsid w:val="006D0BBF"/>
    <w:rsid w:val="006D162F"/>
    <w:rsid w:val="006D2C15"/>
    <w:rsid w:val="006D45D2"/>
    <w:rsid w:val="006D54E5"/>
    <w:rsid w:val="006D5ED7"/>
    <w:rsid w:val="006D70C0"/>
    <w:rsid w:val="006E00A5"/>
    <w:rsid w:val="006E037E"/>
    <w:rsid w:val="006E11E0"/>
    <w:rsid w:val="006E2B80"/>
    <w:rsid w:val="006E325F"/>
    <w:rsid w:val="006E7476"/>
    <w:rsid w:val="006F01C1"/>
    <w:rsid w:val="006F23B9"/>
    <w:rsid w:val="006F499E"/>
    <w:rsid w:val="006F4DA3"/>
    <w:rsid w:val="006F5ABA"/>
    <w:rsid w:val="006F698B"/>
    <w:rsid w:val="006F7033"/>
    <w:rsid w:val="006F787B"/>
    <w:rsid w:val="00700279"/>
    <w:rsid w:val="007004CF"/>
    <w:rsid w:val="0070083B"/>
    <w:rsid w:val="007010B9"/>
    <w:rsid w:val="00705A08"/>
    <w:rsid w:val="00705B10"/>
    <w:rsid w:val="007117A4"/>
    <w:rsid w:val="00713936"/>
    <w:rsid w:val="0071662A"/>
    <w:rsid w:val="00716A55"/>
    <w:rsid w:val="00717A52"/>
    <w:rsid w:val="0072183C"/>
    <w:rsid w:val="00725017"/>
    <w:rsid w:val="00726808"/>
    <w:rsid w:val="00726D07"/>
    <w:rsid w:val="007301C6"/>
    <w:rsid w:val="0073060B"/>
    <w:rsid w:val="007308B1"/>
    <w:rsid w:val="00731044"/>
    <w:rsid w:val="00731132"/>
    <w:rsid w:val="00731370"/>
    <w:rsid w:val="00732A87"/>
    <w:rsid w:val="00732FE1"/>
    <w:rsid w:val="0073483A"/>
    <w:rsid w:val="007348FB"/>
    <w:rsid w:val="007379E7"/>
    <w:rsid w:val="00737DD2"/>
    <w:rsid w:val="00743FCB"/>
    <w:rsid w:val="0074572F"/>
    <w:rsid w:val="0074626E"/>
    <w:rsid w:val="0074675D"/>
    <w:rsid w:val="00747F71"/>
    <w:rsid w:val="0075253D"/>
    <w:rsid w:val="00756B0D"/>
    <w:rsid w:val="00756E40"/>
    <w:rsid w:val="007610BE"/>
    <w:rsid w:val="00762FB0"/>
    <w:rsid w:val="007640DF"/>
    <w:rsid w:val="00764675"/>
    <w:rsid w:val="0076477F"/>
    <w:rsid w:val="00765AF8"/>
    <w:rsid w:val="0076605E"/>
    <w:rsid w:val="00766417"/>
    <w:rsid w:val="007677FA"/>
    <w:rsid w:val="00773A68"/>
    <w:rsid w:val="0077485E"/>
    <w:rsid w:val="00776D74"/>
    <w:rsid w:val="0077713B"/>
    <w:rsid w:val="00780F9F"/>
    <w:rsid w:val="007810A7"/>
    <w:rsid w:val="0078299C"/>
    <w:rsid w:val="007835ED"/>
    <w:rsid w:val="00783995"/>
    <w:rsid w:val="00786955"/>
    <w:rsid w:val="00787294"/>
    <w:rsid w:val="007874A6"/>
    <w:rsid w:val="00790F80"/>
    <w:rsid w:val="007913F3"/>
    <w:rsid w:val="0079587E"/>
    <w:rsid w:val="007974E2"/>
    <w:rsid w:val="00797FB9"/>
    <w:rsid w:val="007A0432"/>
    <w:rsid w:val="007A23DB"/>
    <w:rsid w:val="007A24A4"/>
    <w:rsid w:val="007A6B83"/>
    <w:rsid w:val="007B0F5D"/>
    <w:rsid w:val="007B2BFD"/>
    <w:rsid w:val="007B3617"/>
    <w:rsid w:val="007B3C40"/>
    <w:rsid w:val="007B4C87"/>
    <w:rsid w:val="007B5214"/>
    <w:rsid w:val="007B61D3"/>
    <w:rsid w:val="007B79B9"/>
    <w:rsid w:val="007B7B63"/>
    <w:rsid w:val="007C020E"/>
    <w:rsid w:val="007C19B4"/>
    <w:rsid w:val="007C3FF9"/>
    <w:rsid w:val="007C4575"/>
    <w:rsid w:val="007C51C2"/>
    <w:rsid w:val="007C5FEE"/>
    <w:rsid w:val="007C6810"/>
    <w:rsid w:val="007C7731"/>
    <w:rsid w:val="007D0F9A"/>
    <w:rsid w:val="007D1498"/>
    <w:rsid w:val="007D1EAF"/>
    <w:rsid w:val="007D2399"/>
    <w:rsid w:val="007D4210"/>
    <w:rsid w:val="007D5C45"/>
    <w:rsid w:val="007D5EF4"/>
    <w:rsid w:val="007E0863"/>
    <w:rsid w:val="007E34D5"/>
    <w:rsid w:val="007E60DD"/>
    <w:rsid w:val="007F134A"/>
    <w:rsid w:val="007F1650"/>
    <w:rsid w:val="007F1DAC"/>
    <w:rsid w:val="007F1E6F"/>
    <w:rsid w:val="007F2467"/>
    <w:rsid w:val="007F2D22"/>
    <w:rsid w:val="007F2F74"/>
    <w:rsid w:val="007F43C9"/>
    <w:rsid w:val="007F48A4"/>
    <w:rsid w:val="007F6501"/>
    <w:rsid w:val="007F78D6"/>
    <w:rsid w:val="00801846"/>
    <w:rsid w:val="008019E3"/>
    <w:rsid w:val="00804EFD"/>
    <w:rsid w:val="008055CA"/>
    <w:rsid w:val="00807225"/>
    <w:rsid w:val="00810A2A"/>
    <w:rsid w:val="00811B14"/>
    <w:rsid w:val="00813BAE"/>
    <w:rsid w:val="00816779"/>
    <w:rsid w:val="00817A2E"/>
    <w:rsid w:val="00820889"/>
    <w:rsid w:val="0082125A"/>
    <w:rsid w:val="008232E8"/>
    <w:rsid w:val="0082482E"/>
    <w:rsid w:val="0082519A"/>
    <w:rsid w:val="008260B9"/>
    <w:rsid w:val="0082634B"/>
    <w:rsid w:val="008263AE"/>
    <w:rsid w:val="00827E80"/>
    <w:rsid w:val="00827F62"/>
    <w:rsid w:val="008300F4"/>
    <w:rsid w:val="00830FF2"/>
    <w:rsid w:val="008321CE"/>
    <w:rsid w:val="00834670"/>
    <w:rsid w:val="008354F4"/>
    <w:rsid w:val="00835CCA"/>
    <w:rsid w:val="00836F0F"/>
    <w:rsid w:val="00837B3A"/>
    <w:rsid w:val="008416A5"/>
    <w:rsid w:val="00841FBF"/>
    <w:rsid w:val="00845002"/>
    <w:rsid w:val="008452AA"/>
    <w:rsid w:val="00845D76"/>
    <w:rsid w:val="008477EF"/>
    <w:rsid w:val="00847D69"/>
    <w:rsid w:val="00850CD5"/>
    <w:rsid w:val="00852E38"/>
    <w:rsid w:val="00852FED"/>
    <w:rsid w:val="00853BBE"/>
    <w:rsid w:val="008540DF"/>
    <w:rsid w:val="00854FD6"/>
    <w:rsid w:val="00860380"/>
    <w:rsid w:val="00860996"/>
    <w:rsid w:val="0086163A"/>
    <w:rsid w:val="00861E58"/>
    <w:rsid w:val="0086215F"/>
    <w:rsid w:val="00862448"/>
    <w:rsid w:val="00863860"/>
    <w:rsid w:val="00863FDB"/>
    <w:rsid w:val="00864C6A"/>
    <w:rsid w:val="00866766"/>
    <w:rsid w:val="00866D04"/>
    <w:rsid w:val="008673A5"/>
    <w:rsid w:val="0086780E"/>
    <w:rsid w:val="008678F9"/>
    <w:rsid w:val="0087002D"/>
    <w:rsid w:val="00870B0A"/>
    <w:rsid w:val="00870CDD"/>
    <w:rsid w:val="008713E5"/>
    <w:rsid w:val="0087490E"/>
    <w:rsid w:val="008751E7"/>
    <w:rsid w:val="00881D0E"/>
    <w:rsid w:val="00882C84"/>
    <w:rsid w:val="008835E2"/>
    <w:rsid w:val="008852D4"/>
    <w:rsid w:val="0088586E"/>
    <w:rsid w:val="008862F8"/>
    <w:rsid w:val="00891B49"/>
    <w:rsid w:val="008933A8"/>
    <w:rsid w:val="00893EFE"/>
    <w:rsid w:val="008944BF"/>
    <w:rsid w:val="00894635"/>
    <w:rsid w:val="008954E5"/>
    <w:rsid w:val="00897AD3"/>
    <w:rsid w:val="008A225E"/>
    <w:rsid w:val="008A24FD"/>
    <w:rsid w:val="008A27E6"/>
    <w:rsid w:val="008A46F7"/>
    <w:rsid w:val="008A5728"/>
    <w:rsid w:val="008A6B95"/>
    <w:rsid w:val="008A71E6"/>
    <w:rsid w:val="008B223B"/>
    <w:rsid w:val="008B336A"/>
    <w:rsid w:val="008B3689"/>
    <w:rsid w:val="008B3BC3"/>
    <w:rsid w:val="008B3F6F"/>
    <w:rsid w:val="008B4848"/>
    <w:rsid w:val="008B4BA0"/>
    <w:rsid w:val="008B5637"/>
    <w:rsid w:val="008B6A17"/>
    <w:rsid w:val="008B6CBA"/>
    <w:rsid w:val="008B6DB6"/>
    <w:rsid w:val="008B7ADA"/>
    <w:rsid w:val="008B7CC5"/>
    <w:rsid w:val="008C0DC5"/>
    <w:rsid w:val="008C13C1"/>
    <w:rsid w:val="008C1B0C"/>
    <w:rsid w:val="008C31FA"/>
    <w:rsid w:val="008C36E3"/>
    <w:rsid w:val="008C4BBF"/>
    <w:rsid w:val="008C6C46"/>
    <w:rsid w:val="008C6E77"/>
    <w:rsid w:val="008C719F"/>
    <w:rsid w:val="008D0738"/>
    <w:rsid w:val="008D0CE0"/>
    <w:rsid w:val="008D11AE"/>
    <w:rsid w:val="008D2D94"/>
    <w:rsid w:val="008D4315"/>
    <w:rsid w:val="008D4A55"/>
    <w:rsid w:val="008D4F54"/>
    <w:rsid w:val="008D54DA"/>
    <w:rsid w:val="008D5F03"/>
    <w:rsid w:val="008D787B"/>
    <w:rsid w:val="008D7CC9"/>
    <w:rsid w:val="008E10E1"/>
    <w:rsid w:val="008E29E1"/>
    <w:rsid w:val="008E3089"/>
    <w:rsid w:val="008E309A"/>
    <w:rsid w:val="008E31E3"/>
    <w:rsid w:val="008E4501"/>
    <w:rsid w:val="008E5D44"/>
    <w:rsid w:val="008E7555"/>
    <w:rsid w:val="008F157D"/>
    <w:rsid w:val="008F27FF"/>
    <w:rsid w:val="008F2A07"/>
    <w:rsid w:val="008F36AB"/>
    <w:rsid w:val="008F6385"/>
    <w:rsid w:val="008F6BC4"/>
    <w:rsid w:val="00903204"/>
    <w:rsid w:val="00903BEF"/>
    <w:rsid w:val="00905D98"/>
    <w:rsid w:val="00906852"/>
    <w:rsid w:val="009077AA"/>
    <w:rsid w:val="00907D77"/>
    <w:rsid w:val="009127AD"/>
    <w:rsid w:val="00914013"/>
    <w:rsid w:val="009144FE"/>
    <w:rsid w:val="00914917"/>
    <w:rsid w:val="009168E7"/>
    <w:rsid w:val="00916CAC"/>
    <w:rsid w:val="009204B9"/>
    <w:rsid w:val="0092065C"/>
    <w:rsid w:val="009219BE"/>
    <w:rsid w:val="00924B3D"/>
    <w:rsid w:val="0092673A"/>
    <w:rsid w:val="00927C59"/>
    <w:rsid w:val="009328A3"/>
    <w:rsid w:val="009334EB"/>
    <w:rsid w:val="009347C7"/>
    <w:rsid w:val="00935EB8"/>
    <w:rsid w:val="009369FA"/>
    <w:rsid w:val="00941CD2"/>
    <w:rsid w:val="00942A00"/>
    <w:rsid w:val="00946445"/>
    <w:rsid w:val="009472B9"/>
    <w:rsid w:val="009477D7"/>
    <w:rsid w:val="00947C72"/>
    <w:rsid w:val="00947D52"/>
    <w:rsid w:val="0095030D"/>
    <w:rsid w:val="0095165F"/>
    <w:rsid w:val="0095244C"/>
    <w:rsid w:val="0095382C"/>
    <w:rsid w:val="00954664"/>
    <w:rsid w:val="009549C2"/>
    <w:rsid w:val="00956378"/>
    <w:rsid w:val="009603B1"/>
    <w:rsid w:val="0096167F"/>
    <w:rsid w:val="009624F3"/>
    <w:rsid w:val="0096281C"/>
    <w:rsid w:val="0096585C"/>
    <w:rsid w:val="00966DDB"/>
    <w:rsid w:val="0097540B"/>
    <w:rsid w:val="009755F3"/>
    <w:rsid w:val="009772BA"/>
    <w:rsid w:val="00977B3A"/>
    <w:rsid w:val="00981B14"/>
    <w:rsid w:val="009848CB"/>
    <w:rsid w:val="009851B7"/>
    <w:rsid w:val="00986584"/>
    <w:rsid w:val="00991CAB"/>
    <w:rsid w:val="009923D6"/>
    <w:rsid w:val="00994AAC"/>
    <w:rsid w:val="00994E9B"/>
    <w:rsid w:val="00996E2E"/>
    <w:rsid w:val="009A0038"/>
    <w:rsid w:val="009A0DF1"/>
    <w:rsid w:val="009A1F16"/>
    <w:rsid w:val="009A23EF"/>
    <w:rsid w:val="009A43C8"/>
    <w:rsid w:val="009A5476"/>
    <w:rsid w:val="009A67FA"/>
    <w:rsid w:val="009A7090"/>
    <w:rsid w:val="009A7DCA"/>
    <w:rsid w:val="009B1B20"/>
    <w:rsid w:val="009B2497"/>
    <w:rsid w:val="009B390D"/>
    <w:rsid w:val="009B4D52"/>
    <w:rsid w:val="009B53CE"/>
    <w:rsid w:val="009B5DC4"/>
    <w:rsid w:val="009C027F"/>
    <w:rsid w:val="009C1CDB"/>
    <w:rsid w:val="009C1F1E"/>
    <w:rsid w:val="009C204C"/>
    <w:rsid w:val="009C3033"/>
    <w:rsid w:val="009C3278"/>
    <w:rsid w:val="009C3894"/>
    <w:rsid w:val="009C4AB9"/>
    <w:rsid w:val="009C4B16"/>
    <w:rsid w:val="009C5D40"/>
    <w:rsid w:val="009C7A8A"/>
    <w:rsid w:val="009D4642"/>
    <w:rsid w:val="009D6895"/>
    <w:rsid w:val="009D7AB5"/>
    <w:rsid w:val="009D7C1C"/>
    <w:rsid w:val="009E04C6"/>
    <w:rsid w:val="009E1657"/>
    <w:rsid w:val="009E2D4C"/>
    <w:rsid w:val="009E2FAD"/>
    <w:rsid w:val="009E374E"/>
    <w:rsid w:val="009E38C8"/>
    <w:rsid w:val="009E49AD"/>
    <w:rsid w:val="009E50BA"/>
    <w:rsid w:val="009E6761"/>
    <w:rsid w:val="009F1747"/>
    <w:rsid w:val="009F214B"/>
    <w:rsid w:val="009F2AAE"/>
    <w:rsid w:val="009F5D9B"/>
    <w:rsid w:val="009F6B4C"/>
    <w:rsid w:val="00A02EC1"/>
    <w:rsid w:val="00A03126"/>
    <w:rsid w:val="00A0423A"/>
    <w:rsid w:val="00A05CBD"/>
    <w:rsid w:val="00A060A8"/>
    <w:rsid w:val="00A07838"/>
    <w:rsid w:val="00A1067B"/>
    <w:rsid w:val="00A110F4"/>
    <w:rsid w:val="00A11537"/>
    <w:rsid w:val="00A116D1"/>
    <w:rsid w:val="00A12834"/>
    <w:rsid w:val="00A141A4"/>
    <w:rsid w:val="00A17BD3"/>
    <w:rsid w:val="00A20207"/>
    <w:rsid w:val="00A20942"/>
    <w:rsid w:val="00A20FEB"/>
    <w:rsid w:val="00A21EA4"/>
    <w:rsid w:val="00A22553"/>
    <w:rsid w:val="00A254B4"/>
    <w:rsid w:val="00A26A88"/>
    <w:rsid w:val="00A31106"/>
    <w:rsid w:val="00A318C9"/>
    <w:rsid w:val="00A31E64"/>
    <w:rsid w:val="00A329EA"/>
    <w:rsid w:val="00A32DF1"/>
    <w:rsid w:val="00A32F6F"/>
    <w:rsid w:val="00A334D1"/>
    <w:rsid w:val="00A34670"/>
    <w:rsid w:val="00A350C0"/>
    <w:rsid w:val="00A35107"/>
    <w:rsid w:val="00A36144"/>
    <w:rsid w:val="00A362D0"/>
    <w:rsid w:val="00A3723A"/>
    <w:rsid w:val="00A405FD"/>
    <w:rsid w:val="00A40974"/>
    <w:rsid w:val="00A42038"/>
    <w:rsid w:val="00A428FF"/>
    <w:rsid w:val="00A44981"/>
    <w:rsid w:val="00A44F87"/>
    <w:rsid w:val="00A512FD"/>
    <w:rsid w:val="00A51653"/>
    <w:rsid w:val="00A522B3"/>
    <w:rsid w:val="00A526DD"/>
    <w:rsid w:val="00A52E28"/>
    <w:rsid w:val="00A54170"/>
    <w:rsid w:val="00A549E9"/>
    <w:rsid w:val="00A557D0"/>
    <w:rsid w:val="00A576EF"/>
    <w:rsid w:val="00A57EAC"/>
    <w:rsid w:val="00A6140F"/>
    <w:rsid w:val="00A62035"/>
    <w:rsid w:val="00A622C4"/>
    <w:rsid w:val="00A62762"/>
    <w:rsid w:val="00A63607"/>
    <w:rsid w:val="00A643E1"/>
    <w:rsid w:val="00A64885"/>
    <w:rsid w:val="00A67842"/>
    <w:rsid w:val="00A701A0"/>
    <w:rsid w:val="00A70852"/>
    <w:rsid w:val="00A7151C"/>
    <w:rsid w:val="00A71558"/>
    <w:rsid w:val="00A7230C"/>
    <w:rsid w:val="00A735C2"/>
    <w:rsid w:val="00A73D28"/>
    <w:rsid w:val="00A75620"/>
    <w:rsid w:val="00A76CEF"/>
    <w:rsid w:val="00A807A6"/>
    <w:rsid w:val="00A857A0"/>
    <w:rsid w:val="00A866B8"/>
    <w:rsid w:val="00A903BB"/>
    <w:rsid w:val="00A909E7"/>
    <w:rsid w:val="00A914D6"/>
    <w:rsid w:val="00A91917"/>
    <w:rsid w:val="00A92743"/>
    <w:rsid w:val="00A941F8"/>
    <w:rsid w:val="00A9452F"/>
    <w:rsid w:val="00A96872"/>
    <w:rsid w:val="00A9695A"/>
    <w:rsid w:val="00A96E5F"/>
    <w:rsid w:val="00A97DCA"/>
    <w:rsid w:val="00AA3683"/>
    <w:rsid w:val="00AA607A"/>
    <w:rsid w:val="00AB2F44"/>
    <w:rsid w:val="00AB33FC"/>
    <w:rsid w:val="00AB366F"/>
    <w:rsid w:val="00AB5CD8"/>
    <w:rsid w:val="00AB7DD0"/>
    <w:rsid w:val="00AC2A8D"/>
    <w:rsid w:val="00AC343C"/>
    <w:rsid w:val="00AC3D38"/>
    <w:rsid w:val="00AC3DDB"/>
    <w:rsid w:val="00AC419B"/>
    <w:rsid w:val="00AC5028"/>
    <w:rsid w:val="00AC714F"/>
    <w:rsid w:val="00AC7E5D"/>
    <w:rsid w:val="00AD052C"/>
    <w:rsid w:val="00AD20D7"/>
    <w:rsid w:val="00AD3E65"/>
    <w:rsid w:val="00AD4A22"/>
    <w:rsid w:val="00AE08A9"/>
    <w:rsid w:val="00AE0B86"/>
    <w:rsid w:val="00AE17AB"/>
    <w:rsid w:val="00AE18B9"/>
    <w:rsid w:val="00AE3425"/>
    <w:rsid w:val="00AE3716"/>
    <w:rsid w:val="00AE574F"/>
    <w:rsid w:val="00AF0ABE"/>
    <w:rsid w:val="00AF0E47"/>
    <w:rsid w:val="00AF1A41"/>
    <w:rsid w:val="00AF21AF"/>
    <w:rsid w:val="00AF2FA9"/>
    <w:rsid w:val="00AF322A"/>
    <w:rsid w:val="00AF371E"/>
    <w:rsid w:val="00AF4851"/>
    <w:rsid w:val="00AF56E9"/>
    <w:rsid w:val="00AF61E5"/>
    <w:rsid w:val="00AF6732"/>
    <w:rsid w:val="00AF68E1"/>
    <w:rsid w:val="00B00C6F"/>
    <w:rsid w:val="00B00CC1"/>
    <w:rsid w:val="00B0215C"/>
    <w:rsid w:val="00B03CB7"/>
    <w:rsid w:val="00B03D15"/>
    <w:rsid w:val="00B046F5"/>
    <w:rsid w:val="00B0496C"/>
    <w:rsid w:val="00B05EFA"/>
    <w:rsid w:val="00B0658B"/>
    <w:rsid w:val="00B06604"/>
    <w:rsid w:val="00B073B6"/>
    <w:rsid w:val="00B10346"/>
    <w:rsid w:val="00B13991"/>
    <w:rsid w:val="00B140E6"/>
    <w:rsid w:val="00B1746A"/>
    <w:rsid w:val="00B17DE9"/>
    <w:rsid w:val="00B20405"/>
    <w:rsid w:val="00B210AF"/>
    <w:rsid w:val="00B2143B"/>
    <w:rsid w:val="00B225DE"/>
    <w:rsid w:val="00B22A5E"/>
    <w:rsid w:val="00B234C8"/>
    <w:rsid w:val="00B27D65"/>
    <w:rsid w:val="00B30FEA"/>
    <w:rsid w:val="00B31CD1"/>
    <w:rsid w:val="00B3311B"/>
    <w:rsid w:val="00B34719"/>
    <w:rsid w:val="00B364DE"/>
    <w:rsid w:val="00B37DFB"/>
    <w:rsid w:val="00B403F2"/>
    <w:rsid w:val="00B4120D"/>
    <w:rsid w:val="00B412BC"/>
    <w:rsid w:val="00B45445"/>
    <w:rsid w:val="00B46904"/>
    <w:rsid w:val="00B4705E"/>
    <w:rsid w:val="00B5050D"/>
    <w:rsid w:val="00B51741"/>
    <w:rsid w:val="00B54FFF"/>
    <w:rsid w:val="00B5774B"/>
    <w:rsid w:val="00B60F23"/>
    <w:rsid w:val="00B636FD"/>
    <w:rsid w:val="00B63824"/>
    <w:rsid w:val="00B64587"/>
    <w:rsid w:val="00B65FC3"/>
    <w:rsid w:val="00B67198"/>
    <w:rsid w:val="00B679B8"/>
    <w:rsid w:val="00B707DA"/>
    <w:rsid w:val="00B70D2A"/>
    <w:rsid w:val="00B72808"/>
    <w:rsid w:val="00B82EF5"/>
    <w:rsid w:val="00B83569"/>
    <w:rsid w:val="00B84E25"/>
    <w:rsid w:val="00B86577"/>
    <w:rsid w:val="00B920AD"/>
    <w:rsid w:val="00B926F8"/>
    <w:rsid w:val="00B92935"/>
    <w:rsid w:val="00B93491"/>
    <w:rsid w:val="00B97DD5"/>
    <w:rsid w:val="00BA399E"/>
    <w:rsid w:val="00BA4FE4"/>
    <w:rsid w:val="00BA5590"/>
    <w:rsid w:val="00BA7809"/>
    <w:rsid w:val="00BB0567"/>
    <w:rsid w:val="00BB081D"/>
    <w:rsid w:val="00BB1331"/>
    <w:rsid w:val="00BB1544"/>
    <w:rsid w:val="00BB217B"/>
    <w:rsid w:val="00BB336B"/>
    <w:rsid w:val="00BB3E68"/>
    <w:rsid w:val="00BB4E4F"/>
    <w:rsid w:val="00BB5651"/>
    <w:rsid w:val="00BB5F2D"/>
    <w:rsid w:val="00BB6B0D"/>
    <w:rsid w:val="00BB6B87"/>
    <w:rsid w:val="00BB6F54"/>
    <w:rsid w:val="00BC36E9"/>
    <w:rsid w:val="00BC57D3"/>
    <w:rsid w:val="00BC6E9B"/>
    <w:rsid w:val="00BC76C0"/>
    <w:rsid w:val="00BC78C8"/>
    <w:rsid w:val="00BD0C7E"/>
    <w:rsid w:val="00BD0E3E"/>
    <w:rsid w:val="00BD1760"/>
    <w:rsid w:val="00BD2497"/>
    <w:rsid w:val="00BD360C"/>
    <w:rsid w:val="00BD391C"/>
    <w:rsid w:val="00BD5481"/>
    <w:rsid w:val="00BD7079"/>
    <w:rsid w:val="00BE07E2"/>
    <w:rsid w:val="00BE252A"/>
    <w:rsid w:val="00BE26DD"/>
    <w:rsid w:val="00BE592B"/>
    <w:rsid w:val="00BE6C07"/>
    <w:rsid w:val="00BE73A9"/>
    <w:rsid w:val="00BE7A6C"/>
    <w:rsid w:val="00BF0EED"/>
    <w:rsid w:val="00BF1F56"/>
    <w:rsid w:val="00BF3B56"/>
    <w:rsid w:val="00BF3E35"/>
    <w:rsid w:val="00BF4B8D"/>
    <w:rsid w:val="00BF4CBD"/>
    <w:rsid w:val="00BF5084"/>
    <w:rsid w:val="00BF50F2"/>
    <w:rsid w:val="00C00B6F"/>
    <w:rsid w:val="00C01011"/>
    <w:rsid w:val="00C02D43"/>
    <w:rsid w:val="00C04B8C"/>
    <w:rsid w:val="00C04D41"/>
    <w:rsid w:val="00C10A5D"/>
    <w:rsid w:val="00C14861"/>
    <w:rsid w:val="00C15E1F"/>
    <w:rsid w:val="00C16B5A"/>
    <w:rsid w:val="00C1712A"/>
    <w:rsid w:val="00C17276"/>
    <w:rsid w:val="00C2037C"/>
    <w:rsid w:val="00C20911"/>
    <w:rsid w:val="00C20DC8"/>
    <w:rsid w:val="00C255A0"/>
    <w:rsid w:val="00C25683"/>
    <w:rsid w:val="00C259A9"/>
    <w:rsid w:val="00C30B19"/>
    <w:rsid w:val="00C30E4E"/>
    <w:rsid w:val="00C314DB"/>
    <w:rsid w:val="00C3256F"/>
    <w:rsid w:val="00C32D2C"/>
    <w:rsid w:val="00C353BE"/>
    <w:rsid w:val="00C35722"/>
    <w:rsid w:val="00C35850"/>
    <w:rsid w:val="00C36F1C"/>
    <w:rsid w:val="00C36F8F"/>
    <w:rsid w:val="00C42771"/>
    <w:rsid w:val="00C43C9B"/>
    <w:rsid w:val="00C44088"/>
    <w:rsid w:val="00C44252"/>
    <w:rsid w:val="00C452EF"/>
    <w:rsid w:val="00C54BA6"/>
    <w:rsid w:val="00C558AC"/>
    <w:rsid w:val="00C56B86"/>
    <w:rsid w:val="00C5712E"/>
    <w:rsid w:val="00C57224"/>
    <w:rsid w:val="00C62123"/>
    <w:rsid w:val="00C626D6"/>
    <w:rsid w:val="00C6393A"/>
    <w:rsid w:val="00C63BCE"/>
    <w:rsid w:val="00C63C93"/>
    <w:rsid w:val="00C64A41"/>
    <w:rsid w:val="00C66DFB"/>
    <w:rsid w:val="00C67A6C"/>
    <w:rsid w:val="00C67D6B"/>
    <w:rsid w:val="00C67ED2"/>
    <w:rsid w:val="00C70A27"/>
    <w:rsid w:val="00C71581"/>
    <w:rsid w:val="00C719EB"/>
    <w:rsid w:val="00C72B00"/>
    <w:rsid w:val="00C73C02"/>
    <w:rsid w:val="00C74768"/>
    <w:rsid w:val="00C772A2"/>
    <w:rsid w:val="00C77D7E"/>
    <w:rsid w:val="00C8032F"/>
    <w:rsid w:val="00C815A7"/>
    <w:rsid w:val="00C818F6"/>
    <w:rsid w:val="00C82ED7"/>
    <w:rsid w:val="00C8532C"/>
    <w:rsid w:val="00C90830"/>
    <w:rsid w:val="00C91274"/>
    <w:rsid w:val="00C92F0C"/>
    <w:rsid w:val="00C95A1B"/>
    <w:rsid w:val="00C95B71"/>
    <w:rsid w:val="00CA0603"/>
    <w:rsid w:val="00CA269A"/>
    <w:rsid w:val="00CA2DFF"/>
    <w:rsid w:val="00CA6911"/>
    <w:rsid w:val="00CA77EA"/>
    <w:rsid w:val="00CA7CF8"/>
    <w:rsid w:val="00CB1989"/>
    <w:rsid w:val="00CB26CB"/>
    <w:rsid w:val="00CB39E1"/>
    <w:rsid w:val="00CB3B8C"/>
    <w:rsid w:val="00CB720F"/>
    <w:rsid w:val="00CC23EE"/>
    <w:rsid w:val="00CC3314"/>
    <w:rsid w:val="00CC37B7"/>
    <w:rsid w:val="00CC4E0E"/>
    <w:rsid w:val="00CC4F83"/>
    <w:rsid w:val="00CC54D2"/>
    <w:rsid w:val="00CC604A"/>
    <w:rsid w:val="00CD0A7A"/>
    <w:rsid w:val="00CD5C7F"/>
    <w:rsid w:val="00CD6D7B"/>
    <w:rsid w:val="00CD7482"/>
    <w:rsid w:val="00CD7C2F"/>
    <w:rsid w:val="00CE1645"/>
    <w:rsid w:val="00CE3125"/>
    <w:rsid w:val="00CE5F5F"/>
    <w:rsid w:val="00CE7087"/>
    <w:rsid w:val="00CF09FA"/>
    <w:rsid w:val="00CF1D0F"/>
    <w:rsid w:val="00CF39B7"/>
    <w:rsid w:val="00CF4807"/>
    <w:rsid w:val="00CF5864"/>
    <w:rsid w:val="00CF7447"/>
    <w:rsid w:val="00CF7464"/>
    <w:rsid w:val="00CF79D4"/>
    <w:rsid w:val="00D005C2"/>
    <w:rsid w:val="00D00F94"/>
    <w:rsid w:val="00D0197D"/>
    <w:rsid w:val="00D03602"/>
    <w:rsid w:val="00D1045D"/>
    <w:rsid w:val="00D10EC9"/>
    <w:rsid w:val="00D10FE2"/>
    <w:rsid w:val="00D120E1"/>
    <w:rsid w:val="00D12312"/>
    <w:rsid w:val="00D12773"/>
    <w:rsid w:val="00D128F0"/>
    <w:rsid w:val="00D13F23"/>
    <w:rsid w:val="00D13F84"/>
    <w:rsid w:val="00D14F6C"/>
    <w:rsid w:val="00D1590F"/>
    <w:rsid w:val="00D207B9"/>
    <w:rsid w:val="00D21FC1"/>
    <w:rsid w:val="00D22037"/>
    <w:rsid w:val="00D22C86"/>
    <w:rsid w:val="00D22F90"/>
    <w:rsid w:val="00D23088"/>
    <w:rsid w:val="00D247B4"/>
    <w:rsid w:val="00D250A4"/>
    <w:rsid w:val="00D27591"/>
    <w:rsid w:val="00D27825"/>
    <w:rsid w:val="00D3011A"/>
    <w:rsid w:val="00D3133D"/>
    <w:rsid w:val="00D31782"/>
    <w:rsid w:val="00D322C1"/>
    <w:rsid w:val="00D33D59"/>
    <w:rsid w:val="00D34AFD"/>
    <w:rsid w:val="00D34EBF"/>
    <w:rsid w:val="00D37D0A"/>
    <w:rsid w:val="00D430C9"/>
    <w:rsid w:val="00D45374"/>
    <w:rsid w:val="00D47150"/>
    <w:rsid w:val="00D47978"/>
    <w:rsid w:val="00D47F6A"/>
    <w:rsid w:val="00D5352B"/>
    <w:rsid w:val="00D54697"/>
    <w:rsid w:val="00D54B73"/>
    <w:rsid w:val="00D5554B"/>
    <w:rsid w:val="00D55600"/>
    <w:rsid w:val="00D60ECB"/>
    <w:rsid w:val="00D612E9"/>
    <w:rsid w:val="00D6144A"/>
    <w:rsid w:val="00D6179D"/>
    <w:rsid w:val="00D62ED1"/>
    <w:rsid w:val="00D63526"/>
    <w:rsid w:val="00D6374C"/>
    <w:rsid w:val="00D63EC6"/>
    <w:rsid w:val="00D64135"/>
    <w:rsid w:val="00D677C9"/>
    <w:rsid w:val="00D715B2"/>
    <w:rsid w:val="00D71916"/>
    <w:rsid w:val="00D72E5C"/>
    <w:rsid w:val="00D7602A"/>
    <w:rsid w:val="00D77054"/>
    <w:rsid w:val="00D80E7D"/>
    <w:rsid w:val="00D8132C"/>
    <w:rsid w:val="00D81B16"/>
    <w:rsid w:val="00D825DF"/>
    <w:rsid w:val="00D834F5"/>
    <w:rsid w:val="00D83C1B"/>
    <w:rsid w:val="00D83F32"/>
    <w:rsid w:val="00D85473"/>
    <w:rsid w:val="00D855DB"/>
    <w:rsid w:val="00D85DDE"/>
    <w:rsid w:val="00D8626C"/>
    <w:rsid w:val="00D86A70"/>
    <w:rsid w:val="00D902BD"/>
    <w:rsid w:val="00D90322"/>
    <w:rsid w:val="00D90E5A"/>
    <w:rsid w:val="00D93DE4"/>
    <w:rsid w:val="00D94BF0"/>
    <w:rsid w:val="00D94FBA"/>
    <w:rsid w:val="00D97D57"/>
    <w:rsid w:val="00DA124E"/>
    <w:rsid w:val="00DA1A27"/>
    <w:rsid w:val="00DA1E98"/>
    <w:rsid w:val="00DA3194"/>
    <w:rsid w:val="00DA3DD0"/>
    <w:rsid w:val="00DA4240"/>
    <w:rsid w:val="00DA4745"/>
    <w:rsid w:val="00DA63D7"/>
    <w:rsid w:val="00DB0CDF"/>
    <w:rsid w:val="00DB1590"/>
    <w:rsid w:val="00DB1B58"/>
    <w:rsid w:val="00DB70EB"/>
    <w:rsid w:val="00DC10E4"/>
    <w:rsid w:val="00DC14B4"/>
    <w:rsid w:val="00DC261E"/>
    <w:rsid w:val="00DC721B"/>
    <w:rsid w:val="00DC721C"/>
    <w:rsid w:val="00DD1E8C"/>
    <w:rsid w:val="00DD4D0C"/>
    <w:rsid w:val="00DD50D7"/>
    <w:rsid w:val="00DD6075"/>
    <w:rsid w:val="00DD6D83"/>
    <w:rsid w:val="00DE0B4C"/>
    <w:rsid w:val="00DE2279"/>
    <w:rsid w:val="00DE539F"/>
    <w:rsid w:val="00DF0B2E"/>
    <w:rsid w:val="00DF0B3C"/>
    <w:rsid w:val="00DF17B8"/>
    <w:rsid w:val="00DF2874"/>
    <w:rsid w:val="00DF29CB"/>
    <w:rsid w:val="00DF56D7"/>
    <w:rsid w:val="00DF7F71"/>
    <w:rsid w:val="00E01BB3"/>
    <w:rsid w:val="00E02E13"/>
    <w:rsid w:val="00E03893"/>
    <w:rsid w:val="00E03BF6"/>
    <w:rsid w:val="00E03C05"/>
    <w:rsid w:val="00E07644"/>
    <w:rsid w:val="00E10753"/>
    <w:rsid w:val="00E11931"/>
    <w:rsid w:val="00E12039"/>
    <w:rsid w:val="00E131B1"/>
    <w:rsid w:val="00E14084"/>
    <w:rsid w:val="00E14986"/>
    <w:rsid w:val="00E158DD"/>
    <w:rsid w:val="00E164B8"/>
    <w:rsid w:val="00E171DC"/>
    <w:rsid w:val="00E22155"/>
    <w:rsid w:val="00E22B09"/>
    <w:rsid w:val="00E22BF2"/>
    <w:rsid w:val="00E2368C"/>
    <w:rsid w:val="00E239B8"/>
    <w:rsid w:val="00E23CC8"/>
    <w:rsid w:val="00E240B0"/>
    <w:rsid w:val="00E2532F"/>
    <w:rsid w:val="00E26784"/>
    <w:rsid w:val="00E26C7C"/>
    <w:rsid w:val="00E33175"/>
    <w:rsid w:val="00E33E57"/>
    <w:rsid w:val="00E353E1"/>
    <w:rsid w:val="00E37653"/>
    <w:rsid w:val="00E37B89"/>
    <w:rsid w:val="00E402A2"/>
    <w:rsid w:val="00E42BBD"/>
    <w:rsid w:val="00E430B3"/>
    <w:rsid w:val="00E43224"/>
    <w:rsid w:val="00E45209"/>
    <w:rsid w:val="00E50840"/>
    <w:rsid w:val="00E50AAC"/>
    <w:rsid w:val="00E50CDA"/>
    <w:rsid w:val="00E513E7"/>
    <w:rsid w:val="00E513FC"/>
    <w:rsid w:val="00E51629"/>
    <w:rsid w:val="00E53EB7"/>
    <w:rsid w:val="00E5460F"/>
    <w:rsid w:val="00E546AA"/>
    <w:rsid w:val="00E54F32"/>
    <w:rsid w:val="00E55C34"/>
    <w:rsid w:val="00E57047"/>
    <w:rsid w:val="00E60940"/>
    <w:rsid w:val="00E63609"/>
    <w:rsid w:val="00E63BA7"/>
    <w:rsid w:val="00E64AA8"/>
    <w:rsid w:val="00E6511D"/>
    <w:rsid w:val="00E65229"/>
    <w:rsid w:val="00E660C3"/>
    <w:rsid w:val="00E6703F"/>
    <w:rsid w:val="00E707D3"/>
    <w:rsid w:val="00E737F7"/>
    <w:rsid w:val="00E751F3"/>
    <w:rsid w:val="00E807D4"/>
    <w:rsid w:val="00E826A4"/>
    <w:rsid w:val="00E82A71"/>
    <w:rsid w:val="00E83E3F"/>
    <w:rsid w:val="00E8447E"/>
    <w:rsid w:val="00E86946"/>
    <w:rsid w:val="00E87153"/>
    <w:rsid w:val="00E87F95"/>
    <w:rsid w:val="00E929DB"/>
    <w:rsid w:val="00E9545E"/>
    <w:rsid w:val="00EA0EB4"/>
    <w:rsid w:val="00EA5074"/>
    <w:rsid w:val="00EA7B11"/>
    <w:rsid w:val="00EA7D79"/>
    <w:rsid w:val="00EB0A2A"/>
    <w:rsid w:val="00EB0BB2"/>
    <w:rsid w:val="00EB16D6"/>
    <w:rsid w:val="00EB1B48"/>
    <w:rsid w:val="00EB5B70"/>
    <w:rsid w:val="00EB691C"/>
    <w:rsid w:val="00EB74E7"/>
    <w:rsid w:val="00EB7A62"/>
    <w:rsid w:val="00EB7B16"/>
    <w:rsid w:val="00EC00B9"/>
    <w:rsid w:val="00EC1994"/>
    <w:rsid w:val="00EC1F09"/>
    <w:rsid w:val="00EC3421"/>
    <w:rsid w:val="00EC6478"/>
    <w:rsid w:val="00EC6FA1"/>
    <w:rsid w:val="00EC6FDC"/>
    <w:rsid w:val="00ED016B"/>
    <w:rsid w:val="00ED28F3"/>
    <w:rsid w:val="00ED472E"/>
    <w:rsid w:val="00ED47E9"/>
    <w:rsid w:val="00ED5FA4"/>
    <w:rsid w:val="00ED74F4"/>
    <w:rsid w:val="00EE27EE"/>
    <w:rsid w:val="00EE32E0"/>
    <w:rsid w:val="00EE3A32"/>
    <w:rsid w:val="00EE5841"/>
    <w:rsid w:val="00EE7548"/>
    <w:rsid w:val="00EE7C21"/>
    <w:rsid w:val="00EF0412"/>
    <w:rsid w:val="00EF0C59"/>
    <w:rsid w:val="00EF1446"/>
    <w:rsid w:val="00EF1F23"/>
    <w:rsid w:val="00EF4583"/>
    <w:rsid w:val="00EF45A4"/>
    <w:rsid w:val="00EF682E"/>
    <w:rsid w:val="00EF6E00"/>
    <w:rsid w:val="00EF7CC6"/>
    <w:rsid w:val="00F009B4"/>
    <w:rsid w:val="00F01C7F"/>
    <w:rsid w:val="00F021BD"/>
    <w:rsid w:val="00F04C41"/>
    <w:rsid w:val="00F052E0"/>
    <w:rsid w:val="00F10379"/>
    <w:rsid w:val="00F12AB3"/>
    <w:rsid w:val="00F12C6D"/>
    <w:rsid w:val="00F13667"/>
    <w:rsid w:val="00F157C8"/>
    <w:rsid w:val="00F16DD9"/>
    <w:rsid w:val="00F174C3"/>
    <w:rsid w:val="00F17A07"/>
    <w:rsid w:val="00F225EC"/>
    <w:rsid w:val="00F243B8"/>
    <w:rsid w:val="00F24802"/>
    <w:rsid w:val="00F25586"/>
    <w:rsid w:val="00F25D5D"/>
    <w:rsid w:val="00F27C8E"/>
    <w:rsid w:val="00F27ECD"/>
    <w:rsid w:val="00F300DC"/>
    <w:rsid w:val="00F30117"/>
    <w:rsid w:val="00F305E5"/>
    <w:rsid w:val="00F32D73"/>
    <w:rsid w:val="00F33058"/>
    <w:rsid w:val="00F3423C"/>
    <w:rsid w:val="00F34F92"/>
    <w:rsid w:val="00F359D9"/>
    <w:rsid w:val="00F370DF"/>
    <w:rsid w:val="00F42328"/>
    <w:rsid w:val="00F4232C"/>
    <w:rsid w:val="00F448BE"/>
    <w:rsid w:val="00F45BD3"/>
    <w:rsid w:val="00F47C4D"/>
    <w:rsid w:val="00F50168"/>
    <w:rsid w:val="00F50226"/>
    <w:rsid w:val="00F50D60"/>
    <w:rsid w:val="00F5199C"/>
    <w:rsid w:val="00F53DB2"/>
    <w:rsid w:val="00F54511"/>
    <w:rsid w:val="00F5527E"/>
    <w:rsid w:val="00F62D24"/>
    <w:rsid w:val="00F670C4"/>
    <w:rsid w:val="00F70188"/>
    <w:rsid w:val="00F70501"/>
    <w:rsid w:val="00F729D5"/>
    <w:rsid w:val="00F731CC"/>
    <w:rsid w:val="00F74B79"/>
    <w:rsid w:val="00F75270"/>
    <w:rsid w:val="00F75533"/>
    <w:rsid w:val="00F761A7"/>
    <w:rsid w:val="00F77897"/>
    <w:rsid w:val="00F800F2"/>
    <w:rsid w:val="00F8016F"/>
    <w:rsid w:val="00F804D1"/>
    <w:rsid w:val="00F806F7"/>
    <w:rsid w:val="00F82A8D"/>
    <w:rsid w:val="00F84EB9"/>
    <w:rsid w:val="00F86044"/>
    <w:rsid w:val="00F86C68"/>
    <w:rsid w:val="00F90183"/>
    <w:rsid w:val="00F91FA8"/>
    <w:rsid w:val="00F9305E"/>
    <w:rsid w:val="00F93AC9"/>
    <w:rsid w:val="00F96433"/>
    <w:rsid w:val="00F979CF"/>
    <w:rsid w:val="00FA0C59"/>
    <w:rsid w:val="00FA0D15"/>
    <w:rsid w:val="00FA1D0E"/>
    <w:rsid w:val="00FA26EE"/>
    <w:rsid w:val="00FA2BE7"/>
    <w:rsid w:val="00FA3E32"/>
    <w:rsid w:val="00FA73A3"/>
    <w:rsid w:val="00FB1736"/>
    <w:rsid w:val="00FB2579"/>
    <w:rsid w:val="00FB569B"/>
    <w:rsid w:val="00FC0528"/>
    <w:rsid w:val="00FC1E8E"/>
    <w:rsid w:val="00FC2C71"/>
    <w:rsid w:val="00FC3CDB"/>
    <w:rsid w:val="00FC6E9A"/>
    <w:rsid w:val="00FD0ED3"/>
    <w:rsid w:val="00FD3128"/>
    <w:rsid w:val="00FD503A"/>
    <w:rsid w:val="00FD5701"/>
    <w:rsid w:val="00FD6820"/>
    <w:rsid w:val="00FD6E71"/>
    <w:rsid w:val="00FE22AD"/>
    <w:rsid w:val="00FE2602"/>
    <w:rsid w:val="00FE2A4A"/>
    <w:rsid w:val="00FE2B79"/>
    <w:rsid w:val="00FE3A96"/>
    <w:rsid w:val="00FE42EB"/>
    <w:rsid w:val="00FE44EA"/>
    <w:rsid w:val="00FE46EA"/>
    <w:rsid w:val="00FE5923"/>
    <w:rsid w:val="00FE5B36"/>
    <w:rsid w:val="00FE7537"/>
    <w:rsid w:val="00FF1601"/>
    <w:rsid w:val="00FF199D"/>
    <w:rsid w:val="00FF28B9"/>
    <w:rsid w:val="00FF3FB9"/>
    <w:rsid w:val="00FF4358"/>
    <w:rsid w:val="00FF4468"/>
    <w:rsid w:val="00FF48B6"/>
    <w:rsid w:val="00FF4F6E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FC17C0"/>
  <w15:chartTrackingRefBased/>
  <w15:docId w15:val="{B341DAF6-1BA9-405E-A3F7-11AB9C6C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CDB"/>
    <w:rPr>
      <w:sz w:val="24"/>
      <w:szCs w:val="24"/>
      <w:lang w:eastAsia="en-US"/>
    </w:rPr>
  </w:style>
  <w:style w:type="paragraph" w:styleId="Heading1">
    <w:name w:val="heading 1"/>
    <w:basedOn w:val="Normal"/>
    <w:next w:val="Heading2"/>
    <w:qFormat/>
    <w:rsid w:val="00351216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351216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/>
      <w:iCs/>
      <w:lang w:eastAsia="x-none"/>
    </w:rPr>
  </w:style>
  <w:style w:type="paragraph" w:styleId="Heading3">
    <w:name w:val="heading 3"/>
    <w:basedOn w:val="Normal"/>
    <w:next w:val="Normal"/>
    <w:qFormat/>
    <w:rsid w:val="00351216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qFormat/>
    <w:rsid w:val="00351216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qFormat/>
    <w:rsid w:val="00351216"/>
    <w:pPr>
      <w:keepNext/>
      <w:numPr>
        <w:ilvl w:val="4"/>
        <w:numId w:val="4"/>
      </w:numPr>
      <w:spacing w:before="120" w:after="120"/>
      <w:outlineLvl w:val="4"/>
    </w:pPr>
    <w:rPr>
      <w:bCs/>
      <w:i/>
      <w:szCs w:val="26"/>
    </w:rPr>
  </w:style>
  <w:style w:type="paragraph" w:styleId="Heading6">
    <w:name w:val="heading 6"/>
    <w:basedOn w:val="Normal"/>
    <w:next w:val="Normal"/>
    <w:qFormat/>
    <w:rsid w:val="00351216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351216"/>
    <w:pPr>
      <w:keepNext/>
      <w:jc w:val="right"/>
      <w:outlineLvl w:val="6"/>
    </w:pPr>
    <w:rPr>
      <w:rFonts w:ascii="Univers" w:hAnsi="Univers"/>
      <w:b/>
      <w:sz w:val="28"/>
      <w:lang w:eastAsia="x-none"/>
    </w:rPr>
  </w:style>
  <w:style w:type="paragraph" w:styleId="Heading8">
    <w:name w:val="heading 8"/>
    <w:basedOn w:val="Normal"/>
    <w:next w:val="Normal"/>
    <w:link w:val="Heading8Char"/>
    <w:qFormat/>
    <w:rsid w:val="00351216"/>
    <w:pPr>
      <w:keepNext/>
      <w:jc w:val="right"/>
      <w:outlineLvl w:val="7"/>
    </w:pPr>
    <w:rPr>
      <w:rFonts w:ascii="Univers" w:hAnsi="Univers"/>
      <w:b/>
      <w:sz w:val="32"/>
      <w:lang w:eastAsia="x-none"/>
    </w:rPr>
  </w:style>
  <w:style w:type="paragraph" w:styleId="Heading9">
    <w:name w:val="heading 9"/>
    <w:basedOn w:val="Normal"/>
    <w:next w:val="Normal"/>
    <w:link w:val="Heading9Char"/>
    <w:qFormat/>
    <w:rsid w:val="00351216"/>
    <w:pPr>
      <w:keepNext/>
      <w:spacing w:before="100" w:beforeAutospacing="1" w:after="120"/>
      <w:outlineLvl w:val="8"/>
    </w:pPr>
    <w:rPr>
      <w:i/>
      <w:i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1216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link w:val="FooterChar"/>
    <w:uiPriority w:val="99"/>
    <w:rsid w:val="00351216"/>
    <w:pPr>
      <w:tabs>
        <w:tab w:val="center" w:pos="4320"/>
        <w:tab w:val="right" w:pos="8640"/>
      </w:tabs>
      <w:ind w:firstLine="720"/>
      <w:jc w:val="right"/>
    </w:pPr>
    <w:rPr>
      <w:lang w:eastAsia="x-none"/>
    </w:rPr>
  </w:style>
  <w:style w:type="paragraph" w:customStyle="1" w:styleId="Para1">
    <w:name w:val="Para1"/>
    <w:basedOn w:val="Normal"/>
    <w:rsid w:val="00351216"/>
    <w:pPr>
      <w:numPr>
        <w:numId w:val="1"/>
      </w:numPr>
      <w:spacing w:before="120" w:after="120"/>
    </w:pPr>
    <w:rPr>
      <w:snapToGrid w:val="0"/>
      <w:szCs w:val="18"/>
    </w:rPr>
  </w:style>
  <w:style w:type="paragraph" w:styleId="FootnoteText">
    <w:name w:val="footnote text"/>
    <w:basedOn w:val="Normal"/>
    <w:link w:val="FootnoteTextChar"/>
    <w:semiHidden/>
    <w:rsid w:val="00351216"/>
    <w:pPr>
      <w:keepLines/>
      <w:spacing w:after="60"/>
      <w:ind w:firstLine="720"/>
    </w:pPr>
    <w:rPr>
      <w:sz w:val="18"/>
      <w:lang w:eastAsia="x-none"/>
    </w:rPr>
  </w:style>
  <w:style w:type="paragraph" w:styleId="BodyText2">
    <w:name w:val="Body Text 2"/>
    <w:basedOn w:val="Normal"/>
    <w:rsid w:val="00351216"/>
    <w:pPr>
      <w:tabs>
        <w:tab w:val="left" w:pos="-1440"/>
        <w:tab w:val="left" w:pos="-720"/>
        <w:tab w:val="left" w:pos="0"/>
        <w:tab w:val="left" w:pos="720"/>
        <w:tab w:val="right" w:pos="1080"/>
        <w:tab w:val="left" w:pos="1440"/>
      </w:tabs>
      <w:suppressAutoHyphens/>
      <w:spacing w:after="120" w:line="288" w:lineRule="auto"/>
      <w:ind w:left="2160" w:hanging="2160"/>
    </w:pPr>
  </w:style>
  <w:style w:type="character" w:styleId="FootnoteReference">
    <w:name w:val="footnote reference"/>
    <w:semiHidden/>
    <w:rsid w:val="0001133D"/>
    <w:rPr>
      <w:sz w:val="22"/>
      <w:u w:val="none"/>
      <w:vertAlign w:val="superscript"/>
    </w:rPr>
  </w:style>
  <w:style w:type="character" w:styleId="PageNumber">
    <w:name w:val="page number"/>
    <w:rsid w:val="00351216"/>
    <w:rPr>
      <w:rFonts w:ascii="Times New Roman" w:hAnsi="Times New Roman"/>
      <w:sz w:val="22"/>
    </w:rPr>
  </w:style>
  <w:style w:type="paragraph" w:customStyle="1" w:styleId="Cornernotation">
    <w:name w:val="Corner notation"/>
    <w:basedOn w:val="Normal"/>
    <w:rsid w:val="00351216"/>
    <w:pPr>
      <w:ind w:left="170" w:right="3119" w:hanging="170"/>
    </w:pPr>
  </w:style>
  <w:style w:type="paragraph" w:styleId="BodyTextIndent3">
    <w:name w:val="Body Text Indent 3"/>
    <w:basedOn w:val="Normal"/>
    <w:rsid w:val="00351216"/>
    <w:pPr>
      <w:spacing w:before="120" w:after="120"/>
      <w:ind w:left="720" w:right="720"/>
    </w:pPr>
    <w:rPr>
      <w:bCs/>
    </w:rPr>
  </w:style>
  <w:style w:type="paragraph" w:styleId="TOC9">
    <w:name w:val="toc 9"/>
    <w:basedOn w:val="Normal"/>
    <w:next w:val="Normal"/>
    <w:autoRedefine/>
    <w:semiHidden/>
    <w:rsid w:val="00351216"/>
    <w:pPr>
      <w:spacing w:before="120" w:after="120"/>
      <w:ind w:left="1760"/>
    </w:pPr>
  </w:style>
  <w:style w:type="paragraph" w:customStyle="1" w:styleId="Heading1longmultiline">
    <w:name w:val="Heading 1 (long multiline)"/>
    <w:basedOn w:val="Heading1"/>
    <w:rsid w:val="00351216"/>
    <w:pPr>
      <w:ind w:left="1843" w:hanging="1134"/>
      <w:jc w:val="left"/>
    </w:pPr>
  </w:style>
  <w:style w:type="paragraph" w:customStyle="1" w:styleId="heading2notforTOC">
    <w:name w:val="heading 2 not for TOC"/>
    <w:basedOn w:val="Heading3"/>
    <w:rsid w:val="00351216"/>
  </w:style>
  <w:style w:type="paragraph" w:customStyle="1" w:styleId="Heading-plain">
    <w:name w:val="Heading - plain"/>
    <w:basedOn w:val="Normal"/>
    <w:next w:val="Normal"/>
    <w:pPr>
      <w:keepNext/>
      <w:tabs>
        <w:tab w:val="left" w:pos="567"/>
      </w:tabs>
      <w:spacing w:before="120" w:after="120"/>
      <w:ind w:hanging="11"/>
      <w:jc w:val="center"/>
    </w:pPr>
    <w:rPr>
      <w:b/>
      <w:i/>
    </w:rPr>
  </w:style>
  <w:style w:type="paragraph" w:customStyle="1" w:styleId="Heading1centred">
    <w:name w:val="Heading 1 (centred)"/>
    <w:basedOn w:val="Normal"/>
    <w:next w:val="Para1"/>
    <w:pPr>
      <w:keepNext/>
      <w:tabs>
        <w:tab w:val="left" w:pos="709"/>
      </w:tabs>
      <w:spacing w:before="240" w:after="120"/>
      <w:jc w:val="center"/>
    </w:pPr>
    <w:rPr>
      <w:b/>
      <w:caps/>
    </w:rPr>
  </w:style>
  <w:style w:type="paragraph" w:customStyle="1" w:styleId="para10">
    <w:name w:val="para1"/>
    <w:basedOn w:val="Normal"/>
    <w:pPr>
      <w:tabs>
        <w:tab w:val="num" w:pos="360"/>
      </w:tabs>
      <w:snapToGrid w:val="0"/>
      <w:spacing w:before="120" w:after="120"/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6"/>
      <w:lang w:eastAsia="x-non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uiPriority w:val="99"/>
    <w:semiHidden/>
    <w:rsid w:val="00351216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51216"/>
    <w:pPr>
      <w:spacing w:after="120" w:line="240" w:lineRule="exact"/>
    </w:pPr>
    <w:rPr>
      <w:lang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rPr>
      <w:color w:val="0000FF"/>
      <w:sz w:val="18"/>
      <w:u w:val="single"/>
    </w:rPr>
  </w:style>
  <w:style w:type="character" w:styleId="Emphasis">
    <w:name w:val="Emphasis"/>
    <w:qFormat/>
    <w:rPr>
      <w:i/>
      <w:iCs/>
    </w:rPr>
  </w:style>
  <w:style w:type="paragraph" w:customStyle="1" w:styleId="Heading2-lines">
    <w:name w:val="Heading 2 - lines"/>
    <w:basedOn w:val="Normal"/>
    <w:next w:val="Para1"/>
    <w:pPr>
      <w:keepNext/>
      <w:spacing w:before="240" w:after="60"/>
      <w:ind w:left="1418" w:right="713" w:hanging="709"/>
      <w:jc w:val="center"/>
    </w:pPr>
    <w:rPr>
      <w:b/>
      <w:bCs/>
      <w:szCs w:val="28"/>
    </w:rPr>
  </w:style>
  <w:style w:type="paragraph" w:customStyle="1" w:styleId="Heading2longmultiline">
    <w:name w:val="Heading 2 (long multiline)"/>
    <w:basedOn w:val="Heading2multiline"/>
    <w:rsid w:val="00351216"/>
    <w:pPr>
      <w:ind w:left="2127" w:hanging="1276"/>
    </w:pPr>
  </w:style>
  <w:style w:type="paragraph" w:customStyle="1" w:styleId="Heading2multiline">
    <w:name w:val="Heading 2 (multiline)"/>
    <w:basedOn w:val="Heading1"/>
    <w:next w:val="Para1"/>
    <w:rsid w:val="00351216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NOTFORTOC">
    <w:name w:val="HEADING (NOT FOR TOC)"/>
    <w:basedOn w:val="Heading1"/>
    <w:next w:val="Heading2"/>
    <w:rsid w:val="00351216"/>
  </w:style>
  <w:style w:type="paragraph" w:styleId="BodyText">
    <w:name w:val="Body Text"/>
    <w:basedOn w:val="Normal"/>
    <w:rsid w:val="00351216"/>
    <w:pPr>
      <w:spacing w:before="120" w:after="120"/>
      <w:ind w:firstLine="720"/>
    </w:pPr>
    <w:rPr>
      <w:iCs/>
    </w:rPr>
  </w:style>
  <w:style w:type="character" w:customStyle="1" w:styleId="CharChar">
    <w:name w:val="Char Char"/>
    <w:rPr>
      <w:sz w:val="22"/>
      <w:szCs w:val="24"/>
      <w:lang w:val="ru-RU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Listenabsatz">
    <w:name w:val="Listenabsatz"/>
    <w:basedOn w:val="Normal"/>
    <w:qFormat/>
    <w:pPr>
      <w:ind w:left="720"/>
      <w:contextualSpacing/>
    </w:pPr>
    <w:rPr>
      <w:rFonts w:eastAsia="Batang"/>
      <w:lang w:eastAsia="ko-KR"/>
    </w:rPr>
  </w:style>
  <w:style w:type="character" w:customStyle="1" w:styleId="StyleFootnoteReferenceNounderline">
    <w:name w:val="Style Footnote Reference + No underline"/>
    <w:rPr>
      <w:sz w:val="22"/>
      <w:u w:val="none"/>
      <w:vertAlign w:val="superscript"/>
    </w:rPr>
  </w:style>
  <w:style w:type="paragraph" w:customStyle="1" w:styleId="para100">
    <w:name w:val="para10"/>
    <w:basedOn w:val="Normal"/>
    <w:pPr>
      <w:snapToGrid w:val="0"/>
      <w:spacing w:before="120" w:after="120"/>
    </w:pPr>
    <w:rPr>
      <w:rFonts w:eastAsia="Calibri"/>
      <w:szCs w:val="22"/>
      <w:lang w:eastAsia="en-CA"/>
    </w:rPr>
  </w:style>
  <w:style w:type="paragraph" w:customStyle="1" w:styleId="bodytextnoindent">
    <w:name w:val="body text (no indent)"/>
    <w:basedOn w:val="Normal"/>
    <w:pPr>
      <w:spacing w:before="120" w:after="120"/>
    </w:pPr>
  </w:style>
  <w:style w:type="character" w:customStyle="1" w:styleId="googqs-tidbitgoogqs-tidbit-0">
    <w:name w:val="goog_qs-tidbit goog_qs-tidbit-0"/>
    <w:rPr>
      <w:rFonts w:ascii="Arial" w:hAnsi="Arial" w:cs="Arial" w:hint="default"/>
      <w:color w:val="333333"/>
      <w:sz w:val="18"/>
      <w:szCs w:val="18"/>
    </w:rPr>
  </w:style>
  <w:style w:type="character" w:styleId="FollowedHyperlink">
    <w:name w:val="FollowedHyperlink"/>
    <w:rsid w:val="00351216"/>
    <w:rPr>
      <w:color w:val="800080"/>
      <w:u w:val="single"/>
    </w:rPr>
  </w:style>
  <w:style w:type="character" w:styleId="HTMLAcronym">
    <w:name w:val="HTML Acronym"/>
    <w:basedOn w:val="DefaultParagraphFont"/>
  </w:style>
  <w:style w:type="character" w:styleId="HTMLDefinition">
    <w:name w:val="HTML Definition"/>
    <w:rPr>
      <w:i/>
      <w:iCs/>
    </w:rPr>
  </w:style>
  <w:style w:type="paragraph" w:customStyle="1" w:styleId="bodytext0">
    <w:name w:val="bodytext"/>
    <w:basedOn w:val="Normal"/>
    <w:pPr>
      <w:spacing w:before="100" w:beforeAutospacing="1" w:after="100" w:afterAutospacing="1"/>
    </w:pPr>
    <w:rPr>
      <w:lang w:eastAsia="en-CA"/>
    </w:rPr>
  </w:style>
  <w:style w:type="character" w:styleId="Strong">
    <w:name w:val="Strong"/>
    <w:qFormat/>
    <w:rPr>
      <w:b/>
      <w:bCs/>
    </w:rPr>
  </w:style>
  <w:style w:type="character" w:customStyle="1" w:styleId="FootnoteReference2">
    <w:name w:val="Footnote Reference2"/>
    <w:autoRedefine/>
    <w:qFormat/>
    <w:rPr>
      <w:color w:val="000000"/>
      <w:sz w:val="20"/>
      <w:vertAlign w:val="superscript"/>
    </w:rPr>
  </w:style>
  <w:style w:type="paragraph" w:customStyle="1" w:styleId="FootnoteText2">
    <w:name w:val="Footnote Text2"/>
    <w:autoRedefine/>
    <w:rPr>
      <w:rFonts w:eastAsia="ヒラギノ角ゴ Pro W3"/>
      <w:color w:val="000000"/>
      <w:lang w:eastAsia="en-CA"/>
    </w:rPr>
  </w:style>
  <w:style w:type="character" w:customStyle="1" w:styleId="Hyperlink2">
    <w:name w:val="Hyperlink2"/>
    <w:rPr>
      <w:color w:val="002FF6"/>
      <w:sz w:val="20"/>
      <w:u w:val="single"/>
    </w:rPr>
  </w:style>
  <w:style w:type="paragraph" w:customStyle="1" w:styleId="Para3">
    <w:name w:val="Para3"/>
    <w:basedOn w:val="Normal"/>
    <w:autoRedefine/>
    <w:rsid w:val="00351216"/>
    <w:pPr>
      <w:numPr>
        <w:ilvl w:val="3"/>
        <w:numId w:val="5"/>
      </w:numPr>
      <w:tabs>
        <w:tab w:val="left" w:pos="1980"/>
      </w:tabs>
      <w:spacing w:before="80" w:after="80"/>
    </w:pPr>
    <w:rPr>
      <w:szCs w:val="20"/>
    </w:rPr>
  </w:style>
  <w:style w:type="paragraph" w:customStyle="1" w:styleId="MediumGrid1-Accent21">
    <w:name w:val="Medium Grid 1 - Accent 21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xt">
    <w:name w:val="text"/>
    <w:basedOn w:val="DefaultParagraphFont"/>
  </w:style>
  <w:style w:type="paragraph" w:customStyle="1" w:styleId="bodycopy">
    <w:name w:val="bodycopy"/>
    <w:basedOn w:val="Normal"/>
    <w:pPr>
      <w:spacing w:before="100" w:beforeAutospacing="1" w:after="100" w:afterAutospacing="1" w:line="270" w:lineRule="atLeast"/>
    </w:pPr>
    <w:rPr>
      <w:rFonts w:ascii="Verdana" w:hAnsi="Verdana"/>
      <w:color w:val="333333"/>
      <w:sz w:val="20"/>
      <w:szCs w:val="20"/>
      <w:lang w:eastAsia="en-CA"/>
    </w:rPr>
  </w:style>
  <w:style w:type="paragraph" w:customStyle="1" w:styleId="Style1">
    <w:name w:val="Style1"/>
    <w:basedOn w:val="BodyText2"/>
    <w:pPr>
      <w:numPr>
        <w:ilvl w:val="1"/>
        <w:numId w:val="2"/>
      </w:numPr>
      <w:tabs>
        <w:tab w:val="clear" w:pos="-1440"/>
        <w:tab w:val="clear" w:pos="-720"/>
        <w:tab w:val="clear" w:pos="0"/>
        <w:tab w:val="clear" w:pos="720"/>
      </w:tabs>
      <w:suppressAutoHyphens w:val="0"/>
      <w:spacing w:before="120" w:line="240" w:lineRule="auto"/>
    </w:pPr>
    <w:rPr>
      <w:rFonts w:cs="Angsana New"/>
      <w:i/>
      <w:iCs/>
      <w:szCs w:val="20"/>
    </w:rPr>
  </w:style>
  <w:style w:type="character" w:customStyle="1" w:styleId="CharChar1">
    <w:name w:val="Char Char1"/>
    <w:rPr>
      <w:sz w:val="22"/>
      <w:szCs w:val="24"/>
      <w:lang w:val="ru-RU" w:eastAsia="en-US"/>
    </w:rPr>
  </w:style>
  <w:style w:type="paragraph" w:customStyle="1" w:styleId="list3">
    <w:name w:val="list3"/>
    <w:basedOn w:val="Normal"/>
    <w:autoRedefine/>
    <w:pPr>
      <w:numPr>
        <w:numId w:val="3"/>
      </w:numPr>
    </w:pPr>
  </w:style>
  <w:style w:type="character" w:customStyle="1" w:styleId="ft">
    <w:name w:val="ft"/>
    <w:basedOn w:val="DefaultParagraphFont"/>
  </w:style>
  <w:style w:type="paragraph" w:styleId="BodyText3">
    <w:name w:val="Body Text 3"/>
    <w:basedOn w:val="Normal"/>
    <w:rsid w:val="00351216"/>
    <w:pPr>
      <w:spacing w:before="120" w:after="120"/>
    </w:pPr>
  </w:style>
  <w:style w:type="table" w:styleId="TableGrid">
    <w:name w:val="Table Grid"/>
    <w:basedOn w:val="TableNormal"/>
    <w:rsid w:val="00A44C4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List2-Accent21">
    <w:name w:val="Medium List 2 - Accent 21"/>
    <w:hidden/>
    <w:uiPriority w:val="99"/>
    <w:semiHidden/>
    <w:rsid w:val="006972E1"/>
    <w:rPr>
      <w:sz w:val="22"/>
      <w:szCs w:val="24"/>
      <w:lang w:eastAsia="en-US"/>
    </w:rPr>
  </w:style>
  <w:style w:type="character" w:customStyle="1" w:styleId="CommentTextChar">
    <w:name w:val="Comment Text Char"/>
    <w:link w:val="CommentText"/>
    <w:uiPriority w:val="99"/>
    <w:locked/>
    <w:rsid w:val="00011E72"/>
    <w:rPr>
      <w:sz w:val="22"/>
      <w:szCs w:val="24"/>
      <w:lang w:val="ru-RU"/>
    </w:rPr>
  </w:style>
  <w:style w:type="paragraph" w:styleId="BodyTextIndent">
    <w:name w:val="Body Text Indent"/>
    <w:basedOn w:val="Normal"/>
    <w:link w:val="BodyTextIndentChar"/>
    <w:rsid w:val="00351216"/>
    <w:pPr>
      <w:spacing w:before="120" w:after="120"/>
      <w:ind w:left="1440" w:hanging="720"/>
    </w:pPr>
    <w:rPr>
      <w:lang w:eastAsia="x-none"/>
    </w:rPr>
  </w:style>
  <w:style w:type="character" w:customStyle="1" w:styleId="BodyTextIndentChar">
    <w:name w:val="Body Text Indent Char"/>
    <w:link w:val="BodyTextIndent"/>
    <w:rsid w:val="00351216"/>
    <w:rPr>
      <w:sz w:val="22"/>
      <w:szCs w:val="24"/>
      <w:lang w:val="ru-RU"/>
    </w:rPr>
  </w:style>
  <w:style w:type="paragraph" w:styleId="Caption">
    <w:name w:val="caption"/>
    <w:basedOn w:val="Normal"/>
    <w:next w:val="Normal"/>
    <w:qFormat/>
    <w:rsid w:val="00351216"/>
    <w:rPr>
      <w:u w:val="single"/>
    </w:rPr>
  </w:style>
  <w:style w:type="paragraph" w:customStyle="1" w:styleId="Document1">
    <w:name w:val="Document 1"/>
    <w:basedOn w:val="Normal"/>
    <w:next w:val="Normal"/>
    <w:rsid w:val="00351216"/>
    <w:pPr>
      <w:suppressAutoHyphens/>
      <w:spacing w:after="120" w:line="240" w:lineRule="exact"/>
    </w:pPr>
  </w:style>
  <w:style w:type="character" w:styleId="EndnoteReference">
    <w:name w:val="endnote reference"/>
    <w:rsid w:val="00351216"/>
    <w:rPr>
      <w:vertAlign w:val="superscript"/>
    </w:rPr>
  </w:style>
  <w:style w:type="paragraph" w:styleId="EndnoteText">
    <w:name w:val="endnote text"/>
    <w:basedOn w:val="Normal"/>
    <w:link w:val="EndnoteTextChar"/>
    <w:rsid w:val="00351216"/>
    <w:pPr>
      <w:widowControl w:val="0"/>
      <w:tabs>
        <w:tab w:val="left" w:pos="-720"/>
      </w:tabs>
      <w:suppressAutoHyphens/>
    </w:pPr>
    <w:rPr>
      <w:rFonts w:ascii="Courier New" w:hAnsi="Courier New"/>
      <w:lang w:eastAsia="x-none"/>
    </w:rPr>
  </w:style>
  <w:style w:type="character" w:customStyle="1" w:styleId="EndnoteTextChar">
    <w:name w:val="Endnote Text Char"/>
    <w:link w:val="EndnoteText"/>
    <w:rsid w:val="00351216"/>
    <w:rPr>
      <w:rFonts w:ascii="Courier New" w:hAnsi="Courier New"/>
      <w:sz w:val="22"/>
      <w:szCs w:val="24"/>
      <w:lang w:val="ru-RU"/>
    </w:rPr>
  </w:style>
  <w:style w:type="paragraph" w:customStyle="1" w:styleId="HEADING">
    <w:name w:val="HEADING"/>
    <w:basedOn w:val="Normal"/>
    <w:rsid w:val="00351216"/>
    <w:pPr>
      <w:keepNext/>
      <w:spacing w:before="240" w:after="120"/>
      <w:jc w:val="center"/>
    </w:pPr>
    <w:rPr>
      <w:b/>
      <w:bCs/>
      <w:caps/>
    </w:rPr>
  </w:style>
  <w:style w:type="paragraph" w:customStyle="1" w:styleId="Heading1multiline">
    <w:name w:val="Heading 1 (multiline)"/>
    <w:basedOn w:val="Heading1"/>
    <w:rsid w:val="00351216"/>
    <w:pPr>
      <w:ind w:left="1843" w:right="996" w:hanging="567"/>
      <w:jc w:val="left"/>
    </w:pPr>
  </w:style>
  <w:style w:type="paragraph" w:customStyle="1" w:styleId="Heading2-center">
    <w:name w:val="Heading 2-center"/>
    <w:basedOn w:val="Heading2"/>
    <w:rsid w:val="00351216"/>
    <w:pPr>
      <w:outlineLvl w:val="9"/>
    </w:pPr>
    <w:rPr>
      <w:i w:val="0"/>
      <w:iCs w:val="0"/>
      <w:caps/>
    </w:rPr>
  </w:style>
  <w:style w:type="paragraph" w:customStyle="1" w:styleId="Heading3multiline">
    <w:name w:val="Heading 3 (multiline)"/>
    <w:basedOn w:val="Heading3"/>
    <w:next w:val="Para1"/>
    <w:rsid w:val="00351216"/>
    <w:pPr>
      <w:ind w:left="1418" w:hanging="425"/>
      <w:jc w:val="left"/>
    </w:pPr>
  </w:style>
  <w:style w:type="paragraph" w:customStyle="1" w:styleId="Heading4indent">
    <w:name w:val="Heading 4 indent"/>
    <w:basedOn w:val="Heading4"/>
    <w:rsid w:val="00351216"/>
    <w:pPr>
      <w:ind w:left="720"/>
      <w:outlineLvl w:val="9"/>
    </w:pPr>
  </w:style>
  <w:style w:type="character" w:customStyle="1" w:styleId="Heading7Char">
    <w:name w:val="Heading 7 Char"/>
    <w:link w:val="Heading7"/>
    <w:rsid w:val="00351216"/>
    <w:rPr>
      <w:rFonts w:ascii="Univers" w:hAnsi="Univers"/>
      <w:b/>
      <w:sz w:val="28"/>
      <w:szCs w:val="24"/>
      <w:lang w:val="ru-RU"/>
    </w:rPr>
  </w:style>
  <w:style w:type="character" w:customStyle="1" w:styleId="Heading8Char">
    <w:name w:val="Heading 8 Char"/>
    <w:link w:val="Heading8"/>
    <w:rsid w:val="00351216"/>
    <w:rPr>
      <w:rFonts w:ascii="Univers" w:hAnsi="Univers"/>
      <w:b/>
      <w:sz w:val="32"/>
      <w:szCs w:val="24"/>
      <w:lang w:val="ru-RU"/>
    </w:rPr>
  </w:style>
  <w:style w:type="character" w:customStyle="1" w:styleId="Heading9Char">
    <w:name w:val="Heading 9 Char"/>
    <w:link w:val="Heading9"/>
    <w:rsid w:val="00351216"/>
    <w:rPr>
      <w:i/>
      <w:iCs/>
      <w:sz w:val="22"/>
      <w:szCs w:val="24"/>
      <w:lang w:val="ru-RU"/>
    </w:rPr>
  </w:style>
  <w:style w:type="paragraph" w:customStyle="1" w:styleId="Heading40">
    <w:name w:val="Heading4"/>
    <w:basedOn w:val="Normal"/>
    <w:rsid w:val="00351216"/>
    <w:pPr>
      <w:keepNext/>
      <w:spacing w:before="120" w:after="120"/>
    </w:pPr>
    <w:rPr>
      <w:i/>
      <w:iCs/>
    </w:rPr>
  </w:style>
  <w:style w:type="paragraph" w:customStyle="1" w:styleId="Para20">
    <w:name w:val="Para2"/>
    <w:basedOn w:val="Para1"/>
    <w:rsid w:val="00351216"/>
    <w:pPr>
      <w:numPr>
        <w:numId w:val="0"/>
      </w:numPr>
      <w:autoSpaceDE w:val="0"/>
      <w:autoSpaceDN w:val="0"/>
    </w:pPr>
  </w:style>
  <w:style w:type="paragraph" w:customStyle="1" w:styleId="para4">
    <w:name w:val="para4"/>
    <w:basedOn w:val="Normal"/>
    <w:rsid w:val="00351216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Normal"/>
    <w:rsid w:val="00351216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after="240" w:line="240" w:lineRule="exact"/>
      <w:ind w:firstLine="720"/>
      <w:textAlignment w:val="baseline"/>
    </w:pPr>
    <w:rPr>
      <w:rFonts w:ascii="Courier" w:hAnsi="Courier"/>
      <w:color w:val="000000"/>
      <w:sz w:val="20"/>
    </w:rPr>
  </w:style>
  <w:style w:type="paragraph" w:styleId="TOAHeading">
    <w:name w:val="toa heading"/>
    <w:basedOn w:val="Normal"/>
    <w:next w:val="Normal"/>
    <w:rsid w:val="00351216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rsid w:val="00351216"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rsid w:val="00351216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rsid w:val="00351216"/>
    <w:pPr>
      <w:ind w:left="2160" w:hanging="720"/>
    </w:pPr>
  </w:style>
  <w:style w:type="paragraph" w:styleId="TOC4">
    <w:name w:val="toc 4"/>
    <w:basedOn w:val="Normal"/>
    <w:next w:val="Normal"/>
    <w:autoRedefine/>
    <w:rsid w:val="00351216"/>
    <w:pPr>
      <w:spacing w:before="120" w:after="120"/>
      <w:ind w:left="660"/>
    </w:pPr>
  </w:style>
  <w:style w:type="paragraph" w:styleId="TOC5">
    <w:name w:val="toc 5"/>
    <w:basedOn w:val="Normal"/>
    <w:next w:val="Normal"/>
    <w:autoRedefine/>
    <w:rsid w:val="00351216"/>
    <w:pPr>
      <w:spacing w:before="120" w:after="120"/>
      <w:ind w:left="880"/>
    </w:pPr>
  </w:style>
  <w:style w:type="paragraph" w:styleId="TOC6">
    <w:name w:val="toc 6"/>
    <w:basedOn w:val="Normal"/>
    <w:next w:val="Normal"/>
    <w:autoRedefine/>
    <w:rsid w:val="00351216"/>
    <w:pPr>
      <w:spacing w:before="120" w:after="120"/>
      <w:ind w:left="1100"/>
    </w:pPr>
  </w:style>
  <w:style w:type="paragraph" w:styleId="TOC7">
    <w:name w:val="toc 7"/>
    <w:basedOn w:val="Normal"/>
    <w:next w:val="Normal"/>
    <w:autoRedefine/>
    <w:rsid w:val="00351216"/>
    <w:pPr>
      <w:spacing w:before="120" w:after="120"/>
      <w:ind w:left="1320"/>
    </w:pPr>
  </w:style>
  <w:style w:type="paragraph" w:styleId="TOC8">
    <w:name w:val="toc 8"/>
    <w:basedOn w:val="Normal"/>
    <w:next w:val="Normal"/>
    <w:autoRedefine/>
    <w:rsid w:val="00351216"/>
    <w:pPr>
      <w:spacing w:before="120" w:after="120"/>
      <w:ind w:left="1540"/>
    </w:pPr>
  </w:style>
  <w:style w:type="character" w:customStyle="1" w:styleId="underline">
    <w:name w:val="underline"/>
    <w:rsid w:val="00351216"/>
    <w:rPr>
      <w:rFonts w:ascii="Courier" w:hAnsi="Courier"/>
      <w:sz w:val="20"/>
      <w:u w:val="single"/>
    </w:rPr>
  </w:style>
  <w:style w:type="character" w:customStyle="1" w:styleId="Style">
    <w:name w:val="Style"/>
    <w:rsid w:val="00186EF8"/>
    <w:rPr>
      <w:strike w:val="0"/>
      <w:dstrike w:val="0"/>
      <w:sz w:val="22"/>
      <w:u w:val="none"/>
      <w:vertAlign w:val="superscript"/>
    </w:rPr>
  </w:style>
  <w:style w:type="character" w:customStyle="1" w:styleId="StyleFootnoteReferenceNounderline1">
    <w:name w:val="Style Footnote Reference + No underline1"/>
    <w:rsid w:val="00186EF8"/>
    <w:rPr>
      <w:sz w:val="22"/>
      <w:u w:val="none"/>
      <w:vertAlign w:val="superscript"/>
    </w:rPr>
  </w:style>
  <w:style w:type="paragraph" w:customStyle="1" w:styleId="headingdecisionsectiononeline">
    <w:name w:val="heading decision section one line"/>
    <w:basedOn w:val="Normal"/>
    <w:rsid w:val="001771B5"/>
    <w:pPr>
      <w:keepNext/>
      <w:tabs>
        <w:tab w:val="left" w:pos="851"/>
      </w:tabs>
      <w:spacing w:before="120" w:after="120"/>
      <w:jc w:val="center"/>
      <w:outlineLvl w:val="1"/>
    </w:pPr>
  </w:style>
  <w:style w:type="paragraph" w:customStyle="1" w:styleId="Title1">
    <w:name w:val="Title1"/>
    <w:basedOn w:val="HEADING"/>
    <w:rsid w:val="001771B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eading-plain0">
    <w:name w:val="Heading-plain"/>
    <w:basedOn w:val="Normal"/>
    <w:rsid w:val="001771B5"/>
    <w:pPr>
      <w:spacing w:before="120" w:after="120"/>
      <w:jc w:val="center"/>
      <w:outlineLvl w:val="0"/>
    </w:pPr>
    <w:rPr>
      <w:i/>
      <w:iCs/>
    </w:rPr>
  </w:style>
  <w:style w:type="character" w:customStyle="1" w:styleId="FooterChar">
    <w:name w:val="Footer Char"/>
    <w:link w:val="Footer"/>
    <w:uiPriority w:val="99"/>
    <w:rsid w:val="00D3011A"/>
    <w:rPr>
      <w:sz w:val="22"/>
      <w:szCs w:val="24"/>
      <w:lang w:val="ru-RU"/>
    </w:rPr>
  </w:style>
  <w:style w:type="character" w:customStyle="1" w:styleId="FootnoteTextChar">
    <w:name w:val="Footnote Text Char"/>
    <w:link w:val="FootnoteText"/>
    <w:semiHidden/>
    <w:rsid w:val="004A6ED7"/>
    <w:rPr>
      <w:sz w:val="18"/>
      <w:szCs w:val="24"/>
      <w:lang w:val="ru-RU"/>
    </w:rPr>
  </w:style>
  <w:style w:type="character" w:customStyle="1" w:styleId="HeaderChar">
    <w:name w:val="Header Char"/>
    <w:link w:val="Header"/>
    <w:uiPriority w:val="99"/>
    <w:rsid w:val="00323940"/>
    <w:rPr>
      <w:sz w:val="22"/>
      <w:szCs w:val="24"/>
      <w:lang w:val="ru-RU"/>
    </w:rPr>
  </w:style>
  <w:style w:type="character" w:customStyle="1" w:styleId="BalloonTextChar">
    <w:name w:val="Balloon Text Char"/>
    <w:link w:val="BalloonText"/>
    <w:uiPriority w:val="99"/>
    <w:semiHidden/>
    <w:rsid w:val="00323940"/>
    <w:rPr>
      <w:rFonts w:ascii="Tahoma" w:hAnsi="Tahoma" w:cs="Tahoma"/>
      <w:sz w:val="16"/>
      <w:szCs w:val="16"/>
      <w:lang w:val="ru-RU"/>
    </w:rPr>
  </w:style>
  <w:style w:type="character" w:customStyle="1" w:styleId="CommentSubjectChar">
    <w:name w:val="Comment Subject Char"/>
    <w:link w:val="CommentSubject"/>
    <w:uiPriority w:val="99"/>
    <w:semiHidden/>
    <w:rsid w:val="00323940"/>
    <w:rPr>
      <w:b/>
      <w:bCs/>
      <w:sz w:val="22"/>
      <w:szCs w:val="24"/>
      <w:lang w:val="ru-RU"/>
    </w:rPr>
  </w:style>
  <w:style w:type="paragraph" w:customStyle="1" w:styleId="ColorfulList-Accent11">
    <w:name w:val="Colorful List - Accent 11"/>
    <w:basedOn w:val="Normal"/>
    <w:uiPriority w:val="34"/>
    <w:qFormat/>
    <w:rsid w:val="00466F88"/>
    <w:pPr>
      <w:ind w:left="720"/>
    </w:pPr>
  </w:style>
  <w:style w:type="paragraph" w:customStyle="1" w:styleId="para2">
    <w:name w:val="para2"/>
    <w:basedOn w:val="Normal"/>
    <w:rsid w:val="00693CB3"/>
    <w:pPr>
      <w:numPr>
        <w:numId w:val="6"/>
      </w:numPr>
      <w:tabs>
        <w:tab w:val="left" w:pos="851"/>
      </w:tabs>
      <w:spacing w:before="120" w:after="120"/>
      <w:ind w:left="0" w:firstLine="0"/>
    </w:pPr>
    <w:rPr>
      <w:szCs w:val="20"/>
    </w:rPr>
  </w:style>
  <w:style w:type="paragraph" w:styleId="Title">
    <w:name w:val="Title"/>
    <w:basedOn w:val="Normal"/>
    <w:link w:val="TitleChar1"/>
    <w:qFormat/>
    <w:rsid w:val="00611D2E"/>
    <w:pPr>
      <w:spacing w:before="240" w:after="60"/>
      <w:jc w:val="center"/>
      <w:outlineLvl w:val="0"/>
    </w:pPr>
    <w:rPr>
      <w:b/>
      <w:bCs/>
      <w:kern w:val="28"/>
      <w:sz w:val="28"/>
      <w:szCs w:val="32"/>
      <w:lang w:eastAsia="x-none"/>
    </w:rPr>
  </w:style>
  <w:style w:type="character" w:customStyle="1" w:styleId="TitleChar">
    <w:name w:val="Title Char"/>
    <w:rsid w:val="00611D2E"/>
    <w:rPr>
      <w:rFonts w:ascii="Cambria" w:eastAsia="Times New Roman" w:hAnsi="Cambria" w:cs="Times New Roman"/>
      <w:b/>
      <w:bCs/>
      <w:kern w:val="28"/>
      <w:sz w:val="32"/>
      <w:szCs w:val="32"/>
      <w:lang w:val="ru-RU"/>
    </w:rPr>
  </w:style>
  <w:style w:type="character" w:customStyle="1" w:styleId="FootnoteTextChar1">
    <w:name w:val="Footnote Text Char1"/>
    <w:semiHidden/>
    <w:rsid w:val="00611D2E"/>
    <w:rPr>
      <w:sz w:val="18"/>
      <w:szCs w:val="24"/>
      <w:lang w:val="ru-RU" w:eastAsia="en-US"/>
    </w:rPr>
  </w:style>
  <w:style w:type="character" w:customStyle="1" w:styleId="TitleChar1">
    <w:name w:val="Title Char1"/>
    <w:link w:val="Title"/>
    <w:uiPriority w:val="99"/>
    <w:locked/>
    <w:rsid w:val="00611D2E"/>
    <w:rPr>
      <w:b/>
      <w:bCs/>
      <w:kern w:val="28"/>
      <w:sz w:val="28"/>
      <w:szCs w:val="32"/>
      <w:lang w:val="ru-RU" w:eastAsia="x-none"/>
    </w:rPr>
  </w:style>
  <w:style w:type="paragraph" w:customStyle="1" w:styleId="htitle">
    <w:name w:val="htitle"/>
    <w:basedOn w:val="Normal"/>
    <w:rsid w:val="00611D2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aranum">
    <w:name w:val="Paranum"/>
    <w:basedOn w:val="Para1"/>
    <w:rsid w:val="00A549E9"/>
    <w:pPr>
      <w:numPr>
        <w:numId w:val="0"/>
      </w:numPr>
      <w:spacing w:before="0" w:line="240" w:lineRule="exact"/>
    </w:pPr>
    <w:rPr>
      <w:rFonts w:cs="Angsana New"/>
      <w:snapToGrid/>
      <w:szCs w:val="20"/>
    </w:rPr>
  </w:style>
  <w:style w:type="character" w:customStyle="1" w:styleId="Heading2Char">
    <w:name w:val="Heading 2 Char"/>
    <w:link w:val="Heading2"/>
    <w:rsid w:val="00146B7F"/>
    <w:rPr>
      <w:b/>
      <w:bCs/>
      <w:i/>
      <w:iCs/>
      <w:sz w:val="22"/>
      <w:szCs w:val="24"/>
      <w:lang w:val="ru-RU"/>
    </w:rPr>
  </w:style>
  <w:style w:type="character" w:customStyle="1" w:styleId="normaltextrun">
    <w:name w:val="normaltextrun"/>
    <w:basedOn w:val="DefaultParagraphFont"/>
    <w:rsid w:val="009C1CDB"/>
  </w:style>
  <w:style w:type="character" w:customStyle="1" w:styleId="eop">
    <w:name w:val="eop"/>
    <w:basedOn w:val="DefaultParagraphFont"/>
    <w:rsid w:val="009C1CDB"/>
  </w:style>
  <w:style w:type="paragraph" w:customStyle="1" w:styleId="ng-scope">
    <w:name w:val="ng-scope"/>
    <w:basedOn w:val="Normal"/>
    <w:rsid w:val="002554ED"/>
    <w:pPr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6C58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3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7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ch@cbd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ch.cbd.int/onlineconferences/ra_guidance_references.s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C2683DAF9F3F49B6B8F22750805A58" ma:contentTypeVersion="12" ma:contentTypeDescription="Create a new document." ma:contentTypeScope="" ma:versionID="022b19b0f7b362ae6912b966416c7afd">
  <xsd:schema xmlns:xsd="http://www.w3.org/2001/XMLSchema" xmlns:xs="http://www.w3.org/2001/XMLSchema" xmlns:p="http://schemas.microsoft.com/office/2006/metadata/properties" xmlns:ns2="f421eba8-d7d7-42c9-baae-5490a769a881" xmlns:ns3="e9a5a25c-61fc-4829-a1f1-14f02150d988" targetNamespace="http://schemas.microsoft.com/office/2006/metadata/properties" ma:root="true" ma:fieldsID="78df5583830a09cda7b181f185107976" ns2:_="" ns3:_="">
    <xsd:import namespace="f421eba8-d7d7-42c9-baae-5490a769a881"/>
    <xsd:import namespace="e9a5a25c-61fc-4829-a1f1-14f02150d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1eba8-d7d7-42c9-baae-5490a769a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25c-61fc-4829-a1f1-14f02150d9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184C2A-98DA-4C18-B5F3-181B946D9D9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421eba8-d7d7-42c9-baae-5490a769a881"/>
    <ds:schemaRef ds:uri="e9a5a25c-61fc-4829-a1f1-14f02150d98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39378F-105A-4649-8A7F-08B0687A32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CF79AC-52E5-44C5-824A-D26000836C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87482F-CCBD-4C54-8160-D86529EF4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1eba8-d7d7-42c9-baae-5490a769a881"/>
    <ds:schemaRef ds:uri="e9a5a25c-61fc-4829-a1f1-14f02150d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1932</Words>
  <Characters>17766</Characters>
  <Application>Microsoft Office Word</Application>
  <DocSecurity>0</DocSecurity>
  <Lines>148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measures to assist in the capacity-building, capacity development and strengthning of human resources and institutional capacities in developing countries and PARTIES WITH economies in transition</vt:lpstr>
    </vt:vector>
  </TitlesOfParts>
  <Company>Biodiversity</Company>
  <LinksUpToDate>false</LinksUpToDate>
  <CharactersWithSpaces>19659</CharactersWithSpaces>
  <SharedDoc>false</SharedDoc>
  <HLinks>
    <vt:vector size="12" baseType="variant">
      <vt:variant>
        <vt:i4>7471179</vt:i4>
      </vt:variant>
      <vt:variant>
        <vt:i4>126</vt:i4>
      </vt:variant>
      <vt:variant>
        <vt:i4>0</vt:i4>
      </vt:variant>
      <vt:variant>
        <vt:i4>5</vt:i4>
      </vt:variant>
      <vt:variant>
        <vt:lpwstr>mailto:bch@cbd.int</vt:lpwstr>
      </vt:variant>
      <vt:variant>
        <vt:lpwstr/>
      </vt:variant>
      <vt:variant>
        <vt:i4>3801140</vt:i4>
      </vt:variant>
      <vt:variant>
        <vt:i4>48</vt:i4>
      </vt:variant>
      <vt:variant>
        <vt:i4>0</vt:i4>
      </vt:variant>
      <vt:variant>
        <vt:i4>5</vt:i4>
      </vt:variant>
      <vt:variant>
        <vt:lpwstr>http://bch.cbd.int/onlineconferences/ra_guidance_references.shtml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measures to assist in the capacity-building, capacity development and strengthning of human resources and institutional capacities in developing countries and PARTIES WITH economies in transition</dc:title>
  <dc:subject>Nagoya Protocol</dc:subject>
  <dc:creator>SCBD</dc:creator>
  <cp:keywords/>
  <cp:lastModifiedBy>Anastasia Beliaeva</cp:lastModifiedBy>
  <cp:revision>13</cp:revision>
  <cp:lastPrinted>2016-04-06T14:27:00Z</cp:lastPrinted>
  <dcterms:created xsi:type="dcterms:W3CDTF">2021-07-09T18:14:00Z</dcterms:created>
  <dcterms:modified xsi:type="dcterms:W3CDTF">2021-09-13T15:40:00Z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0x01010055C2683DAF9F3F49B6B8F22750805A58</vt:lpwstr>
  </property>
</Properties>
</file>